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EE7C0" w14:textId="2EEFF8B1" w:rsidR="00B37CC2" w:rsidRPr="00DA1FD0" w:rsidRDefault="00B37CC2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1FD0">
        <w:rPr>
          <w:rFonts w:ascii="Times New Roman" w:hAnsi="Times New Roman" w:cs="Times New Roman"/>
          <w:b/>
          <w:bCs/>
          <w:sz w:val="24"/>
          <w:szCs w:val="24"/>
        </w:rPr>
        <w:t>Постановка проблемы</w:t>
      </w:r>
    </w:p>
    <w:p w14:paraId="0F69E646" w14:textId="3FF784F6" w:rsidR="00DA1FD0" w:rsidRDefault="009758A5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1FD0">
        <w:rPr>
          <w:rFonts w:ascii="Times New Roman" w:hAnsi="Times New Roman" w:cs="Times New Roman"/>
          <w:sz w:val="24"/>
          <w:szCs w:val="24"/>
        </w:rPr>
        <w:t xml:space="preserve">Некоторая организация использует для решения своих задач старые, но проверенные временем компьютеры, замена которых экономически </w:t>
      </w:r>
      <w:r w:rsidR="00DA1FD0" w:rsidRPr="00DA1FD0">
        <w:rPr>
          <w:rFonts w:ascii="Times New Roman" w:hAnsi="Times New Roman" w:cs="Times New Roman"/>
          <w:sz w:val="24"/>
          <w:szCs w:val="24"/>
        </w:rPr>
        <w:t>необоснованн</w:t>
      </w:r>
      <w:r w:rsidR="00DA1FD0">
        <w:rPr>
          <w:rFonts w:ascii="Times New Roman" w:hAnsi="Times New Roman" w:cs="Times New Roman"/>
          <w:sz w:val="24"/>
          <w:szCs w:val="24"/>
        </w:rPr>
        <w:t>а</w:t>
      </w:r>
      <w:r w:rsidRPr="00DA1FD0">
        <w:rPr>
          <w:rFonts w:ascii="Times New Roman" w:hAnsi="Times New Roman" w:cs="Times New Roman"/>
          <w:sz w:val="24"/>
          <w:szCs w:val="24"/>
        </w:rPr>
        <w:t xml:space="preserve"> и влечет за собой риски сбоев в производстве. Данные машины имеют ограниченные графические возможности, и способны отображать на </w:t>
      </w:r>
      <w:r w:rsidR="00F94478" w:rsidRPr="00DA1FD0">
        <w:rPr>
          <w:rFonts w:ascii="Times New Roman" w:hAnsi="Times New Roman" w:cs="Times New Roman"/>
          <w:sz w:val="24"/>
          <w:szCs w:val="24"/>
        </w:rPr>
        <w:t>мониторе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лишь несколько цветов из фиксированной палитры. Необходимо написать программу, которая позволила бы конвертировать изображения из полноцветного формата в формат с заданным набором цветов и, таким образом, </w:t>
      </w:r>
      <w:r w:rsidR="00F94478" w:rsidRPr="00DA1FD0">
        <w:rPr>
          <w:rFonts w:ascii="Times New Roman" w:hAnsi="Times New Roman" w:cs="Times New Roman"/>
          <w:sz w:val="24"/>
          <w:szCs w:val="24"/>
        </w:rPr>
        <w:t>дала возможность просматривать их на устаревшем оборудовании.</w:t>
      </w:r>
      <w:r w:rsidR="00DA1FD0">
        <w:rPr>
          <w:rFonts w:ascii="Times New Roman" w:hAnsi="Times New Roman" w:cs="Times New Roman"/>
          <w:sz w:val="24"/>
          <w:szCs w:val="24"/>
        </w:rPr>
        <w:t xml:space="preserve"> Преобразование будет выполняться на </w:t>
      </w:r>
      <w:r w:rsidR="00C9358D">
        <w:rPr>
          <w:rFonts w:ascii="Times New Roman" w:hAnsi="Times New Roman" w:cs="Times New Roman"/>
          <w:sz w:val="24"/>
          <w:szCs w:val="24"/>
        </w:rPr>
        <w:t>современном сервере</w:t>
      </w:r>
      <w:r w:rsidR="00DA1FD0">
        <w:rPr>
          <w:rFonts w:ascii="Times New Roman" w:hAnsi="Times New Roman" w:cs="Times New Roman"/>
          <w:sz w:val="24"/>
          <w:szCs w:val="24"/>
        </w:rPr>
        <w:t xml:space="preserve"> с большим количеством ядер, поэтому программа должна поддерживать многопоточное исполнение.</w:t>
      </w:r>
    </w:p>
    <w:p w14:paraId="2A8C3DF2" w14:textId="77777777" w:rsidR="00DA1FD0" w:rsidRPr="00DA1FD0" w:rsidRDefault="00DA1FD0" w:rsidP="00DA1FD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E4054" w14:textId="353835D1" w:rsidR="009758A5" w:rsidRPr="00DA1FD0" w:rsidRDefault="008B0D20" w:rsidP="00DA1F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Выбор</w:t>
      </w:r>
      <w:r w:rsidR="009758A5" w:rsidRPr="00DA1FD0">
        <w:rPr>
          <w:rFonts w:ascii="Times New Roman" w:hAnsi="Times New Roman" w:cs="Times New Roman"/>
          <w:b/>
          <w:bCs/>
          <w:sz w:val="24"/>
          <w:szCs w:val="24"/>
        </w:rPr>
        <w:t xml:space="preserve"> способ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9758A5" w:rsidRPr="00DA1FD0">
        <w:rPr>
          <w:rFonts w:ascii="Times New Roman" w:hAnsi="Times New Roman" w:cs="Times New Roman"/>
          <w:b/>
          <w:bCs/>
          <w:sz w:val="24"/>
          <w:szCs w:val="24"/>
        </w:rPr>
        <w:t xml:space="preserve"> решения</w:t>
      </w:r>
    </w:p>
    <w:p w14:paraId="43D4B1F4" w14:textId="4A29FE22" w:rsidR="00F94478" w:rsidRPr="00DA1FD0" w:rsidRDefault="00F94478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hAnsi="Times New Roman" w:cs="Times New Roman"/>
          <w:sz w:val="24"/>
          <w:szCs w:val="24"/>
        </w:rPr>
        <w:t xml:space="preserve">Формализуем задачу. На вход программы подается </w:t>
      </w:r>
      <w:r w:rsidR="006B3365" w:rsidRPr="00DA1FD0">
        <w:rPr>
          <w:rFonts w:ascii="Times New Roman" w:hAnsi="Times New Roman" w:cs="Times New Roman"/>
          <w:sz w:val="24"/>
          <w:szCs w:val="24"/>
        </w:rPr>
        <w:t>некое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полноцв</w:t>
      </w:r>
      <w:r w:rsidR="006B3365" w:rsidRPr="00DA1FD0">
        <w:rPr>
          <w:rFonts w:ascii="Times New Roman" w:hAnsi="Times New Roman" w:cs="Times New Roman"/>
          <w:sz w:val="24"/>
          <w:szCs w:val="24"/>
        </w:rPr>
        <w:t>етное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w:r w:rsidR="006B3365" w:rsidRPr="00DA1FD0">
        <w:rPr>
          <w:rFonts w:ascii="Times New Roman" w:hAnsi="Times New Roman" w:cs="Times New Roman"/>
          <w:sz w:val="24"/>
          <w:szCs w:val="24"/>
        </w:rPr>
        <w:t>изображение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DA1FD0">
        <w:rPr>
          <w:rFonts w:ascii="Times New Roman" w:hAnsi="Times New Roman" w:cs="Times New Roman"/>
          <w:sz w:val="24"/>
          <w:szCs w:val="24"/>
        </w:rPr>
        <w:t xml:space="preserve">, </w:t>
      </w:r>
      <w:r w:rsidR="006B3365" w:rsidRPr="00DA1FD0">
        <w:rPr>
          <w:rFonts w:ascii="Times New Roman" w:hAnsi="Times New Roman" w:cs="Times New Roman"/>
          <w:sz w:val="24"/>
          <w:szCs w:val="24"/>
        </w:rPr>
        <w:t>которое</w:t>
      </w:r>
      <w:r w:rsidRPr="00DA1FD0">
        <w:rPr>
          <w:rFonts w:ascii="Times New Roman" w:hAnsi="Times New Roman" w:cs="Times New Roman"/>
          <w:sz w:val="24"/>
          <w:szCs w:val="24"/>
        </w:rPr>
        <w:t xml:space="preserve"> </w:t>
      </w:r>
      <w:r w:rsidR="006B3365" w:rsidRPr="00DA1FD0">
        <w:rPr>
          <w:rFonts w:ascii="Times New Roman" w:hAnsi="Times New Roman" w:cs="Times New Roman"/>
          <w:sz w:val="24"/>
          <w:szCs w:val="24"/>
        </w:rPr>
        <w:t xml:space="preserve">представляет собой </w:t>
      </w:r>
      <w:r w:rsidRPr="00DA1FD0">
        <w:rPr>
          <w:rFonts w:ascii="Times New Roman" w:hAnsi="Times New Roman" w:cs="Times New Roman"/>
          <w:sz w:val="24"/>
          <w:szCs w:val="24"/>
        </w:rPr>
        <w:t>матриц</w:t>
      </w:r>
      <w:r w:rsidR="006B3365" w:rsidRPr="00DA1FD0">
        <w:rPr>
          <w:rFonts w:ascii="Times New Roman" w:hAnsi="Times New Roman" w:cs="Times New Roman"/>
          <w:sz w:val="24"/>
          <w:szCs w:val="24"/>
        </w:rPr>
        <w:t xml:space="preserve">у, компонентами которой являются цвета пикселей. Цвет каждого пикселя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6B3365" w:rsidRPr="00DA1FD0">
        <w:rPr>
          <w:rFonts w:ascii="Times New Roman" w:hAnsi="Times New Roman" w:cs="Times New Roman"/>
          <w:sz w:val="24"/>
          <w:szCs w:val="24"/>
        </w:rPr>
        <w:t xml:space="preserve"> описывается вектором, состоящим из трех чисел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=[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red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green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blue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. Также имеется палитра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,…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green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blue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 k=1…n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из нескольких фиксированных цветов, которые могут использоваться в </w:t>
      </w:r>
      <w:r w:rsidR="00DA1FD0">
        <w:rPr>
          <w:rFonts w:ascii="Times New Roman" w:eastAsiaTheme="minorEastAsia" w:hAnsi="Times New Roman" w:cs="Times New Roman"/>
          <w:sz w:val="24"/>
          <w:szCs w:val="24"/>
        </w:rPr>
        <w:t xml:space="preserve">изображении-результате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. Таким образом, для каждого пикселя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необходимо подобрать оптимальный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и записать этот цвет в соответствующий пиксель изображения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 w:rsidR="006B3365" w:rsidRPr="00DA1F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A1FD0">
        <w:rPr>
          <w:rFonts w:ascii="Times New Roman" w:eastAsiaTheme="minorEastAsia" w:hAnsi="Times New Roman" w:cs="Times New Roman"/>
          <w:sz w:val="24"/>
          <w:szCs w:val="24"/>
        </w:rPr>
        <w:t xml:space="preserve"> Этот процесс называется квантованием.</w:t>
      </w:r>
    </w:p>
    <w:p w14:paraId="45DBFBA6" w14:textId="317690E1" w:rsidR="00012974" w:rsidRPr="00DA1FD0" w:rsidRDefault="006B3365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Нужно выбрать способ поиска в палитре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оптимального цвета, который заменил бы собой</w:t>
      </w:r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оригинальный цвет</w:t>
      </w: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пикселя</w:t>
      </w:r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i,j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с цветом. Рассмотрим несколько популярных методов. Во-первых, можно найти для пикселя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i,j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ближайший в геометрическом смысле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, то есть цвет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757631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такой, что</w:t>
      </w:r>
      <w:r w:rsidR="00012974" w:rsidRPr="00DA1FD0">
        <w:rPr>
          <w:rFonts w:ascii="Times New Roman" w:eastAsiaTheme="minorEastAsia" w:hAnsi="Times New Roman" w:cs="Times New Roman"/>
          <w:sz w:val="24"/>
          <w:szCs w:val="24"/>
        </w:rPr>
        <w:t xml:space="preserve"> расстояние</w:t>
      </w:r>
    </w:p>
    <w:p w14:paraId="47A5D5AF" w14:textId="1E7ADC5D" w:rsidR="00012974" w:rsidRPr="00DA1FD0" w:rsidRDefault="00FE2EBF" w:rsidP="00DA1FD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distance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*</m:t>
                  </m:r>
                </m:sup>
              </m:sSup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red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red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green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green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blue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blue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F889123" w14:textId="46A34192" w:rsidR="00012974" w:rsidRPr="00DA1FD0" w:rsidRDefault="00012974" w:rsidP="00DA1FD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A1FD0">
        <w:rPr>
          <w:rFonts w:ascii="Times New Roman" w:eastAsiaTheme="minorEastAsia" w:hAnsi="Times New Roman" w:cs="Times New Roman"/>
          <w:sz w:val="24"/>
          <w:szCs w:val="24"/>
        </w:rPr>
        <w:t xml:space="preserve">будет минимальным среди всех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k=1…n</m:t>
        </m:r>
      </m:oMath>
      <w:r w:rsidRPr="00DA1FD0">
        <w:rPr>
          <w:rFonts w:ascii="Times New Roman" w:eastAsiaTheme="minorEastAsia" w:hAnsi="Times New Roman" w:cs="Times New Roman"/>
          <w:sz w:val="24"/>
          <w:szCs w:val="24"/>
        </w:rPr>
        <w:t>. Однако, такой подход дает плохие результаты. Приведем пример конвертации этим способом полноцветного изображения в черно-белое (бинаризация)</w:t>
      </w:r>
    </w:p>
    <w:p w14:paraId="00176A9D" w14:textId="2F4D3EFD" w:rsidR="00012974" w:rsidRDefault="00012974" w:rsidP="00DA1FD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444828F" wp14:editId="1F5B0B3B">
            <wp:extent cx="2700000" cy="2023200"/>
            <wp:effectExtent l="0" t="0" r="5715" b="0"/>
            <wp:docPr id="3385388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8838" name="Рисунок 3385388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9F62BB9" wp14:editId="02CA8B43">
            <wp:extent cx="2700000" cy="2026800"/>
            <wp:effectExtent l="0" t="0" r="5715" b="0"/>
            <wp:docPr id="1096106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681" name="Рисунок 1096106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A0B" w14:textId="5FC77FFC" w:rsidR="00DA1FD0" w:rsidRDefault="00DA1FD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Можно видеть, что в изображении-результате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отсутствуют полутона и значительная часть деталей, которые были в исходном изображении. Таким образом, данный метод нам не подходит.</w:t>
      </w:r>
    </w:p>
    <w:p w14:paraId="0385D166" w14:textId="5EB8CA36" w:rsidR="00DA1FD0" w:rsidRPr="00DA1FD0" w:rsidRDefault="00DA1FD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>Рассмотрим теперь другой вариант решения проблемы – дизеринг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 шумом</w:t>
      </w:r>
      <w:r>
        <w:rPr>
          <w:rFonts w:ascii="Times New Roman" w:eastAsiaTheme="minorEastAsia" w:hAnsi="Times New Roman" w:cs="Times New Roman"/>
          <w:sz w:val="24"/>
          <w:szCs w:val="24"/>
        </w:rPr>
        <w:t>. Согласно этому подходу, необходимо</w:t>
      </w:r>
      <w:r w:rsidR="00311BBD">
        <w:rPr>
          <w:rFonts w:ascii="Times New Roman" w:eastAsiaTheme="minorEastAsia" w:hAnsi="Times New Roman" w:cs="Times New Roman"/>
          <w:sz w:val="24"/>
          <w:szCs w:val="24"/>
        </w:rPr>
        <w:t xml:space="preserve"> сгенерировать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шум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67716E" w:rsidRPr="006771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>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подмешать 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 xml:space="preserve">его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 изображению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чтобы внести в квантование небольшие ошибки. </w:t>
      </w:r>
      <w:r w:rsidR="00311BBD">
        <w:rPr>
          <w:rFonts w:ascii="Times New Roman" w:eastAsiaTheme="minorEastAsia" w:hAnsi="Times New Roman" w:cs="Times New Roman"/>
          <w:sz w:val="24"/>
          <w:szCs w:val="24"/>
        </w:rPr>
        <w:t>Существует множество видов шума, подходящих для дизеринга. Составим таблицу, чтобы сравнить их между собой</w:t>
      </w:r>
      <w:r w:rsidR="000310A6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W w:w="10740" w:type="dxa"/>
        <w:tblLook w:val="04A0" w:firstRow="1" w:lastRow="0" w:firstColumn="1" w:lastColumn="0" w:noHBand="0" w:noVBand="1"/>
      </w:tblPr>
      <w:tblGrid>
        <w:gridCol w:w="1280"/>
        <w:gridCol w:w="3412"/>
        <w:gridCol w:w="2140"/>
        <w:gridCol w:w="2780"/>
        <w:gridCol w:w="1128"/>
      </w:tblGrid>
      <w:tr w:rsidR="000310A6" w:rsidRPr="000310A6" w14:paraId="467A65EA" w14:textId="77777777" w:rsidTr="000310A6">
        <w:trPr>
          <w:trHeight w:val="672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727A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A1E7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Способ генерации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B145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Вычислительная сложность генерации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D9AAD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Возможна ли многопоточная генерация?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3CD5E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Качество результата</w:t>
            </w:r>
          </w:p>
        </w:tc>
      </w:tr>
      <w:tr w:rsidR="000310A6" w:rsidRPr="000310A6" w14:paraId="7433129E" w14:textId="77777777" w:rsidTr="000310A6">
        <w:trPr>
          <w:trHeight w:val="528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4A8E2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Белый шум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FCF01" w14:textId="65EE7D5B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датчика случайных чисел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5183B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Низкая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F521F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3C11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Низкое</w:t>
            </w:r>
          </w:p>
        </w:tc>
      </w:tr>
      <w:tr w:rsidR="000310A6" w:rsidRPr="000310A6" w14:paraId="4975F033" w14:textId="77777777" w:rsidTr="000310A6">
        <w:trPr>
          <w:trHeight w:val="792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E2B50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Шум Байера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08CD4" w14:textId="4220DECF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матрицы Байера. Это рекурсивный процесс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78905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Средняя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03CC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8DF2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Среднее</w:t>
            </w:r>
          </w:p>
        </w:tc>
      </w:tr>
      <w:tr w:rsidR="000310A6" w:rsidRPr="000310A6" w14:paraId="659706EB" w14:textId="77777777" w:rsidTr="000310A6">
        <w:trPr>
          <w:trHeight w:val="792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B93B" w14:textId="77777777" w:rsidR="000310A6" w:rsidRPr="000310A6" w:rsidRDefault="000310A6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Синий шум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AF688" w14:textId="5278321A" w:rsidR="000310A6" w:rsidRPr="000310A6" w:rsidRDefault="0067716E" w:rsidP="000310A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помощью метода пустот и кластеров и размыти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  <w:r w:rsidR="000310A6"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полученной матрицы методом Гаусса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A10A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Высокая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ECA1C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Нет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C66F8" w14:textId="77777777" w:rsidR="000310A6" w:rsidRPr="000310A6" w:rsidRDefault="000310A6" w:rsidP="000310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310A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Высокое</w:t>
            </w:r>
          </w:p>
        </w:tc>
      </w:tr>
    </w:tbl>
    <w:p w14:paraId="5B914699" w14:textId="22920FDE" w:rsidR="000310A6" w:rsidRDefault="000310A6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9B411F" w14:textId="379F3082" w:rsidR="000310A6" w:rsidRDefault="000310A6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Можно видеть, что лишь генерация белого шума поддается</w:t>
      </w:r>
      <w:r w:rsidR="00D110DF">
        <w:rPr>
          <w:rFonts w:ascii="Times New Roman" w:eastAsiaTheme="minorEastAsia" w:hAnsi="Times New Roman" w:cs="Times New Roman"/>
          <w:sz w:val="24"/>
          <w:szCs w:val="24"/>
        </w:rPr>
        <w:t xml:space="preserve"> разделению между несколькими потоками</w:t>
      </w:r>
      <w:r>
        <w:rPr>
          <w:rFonts w:ascii="Times New Roman" w:eastAsiaTheme="minorEastAsia" w:hAnsi="Times New Roman" w:cs="Times New Roman"/>
          <w:sz w:val="24"/>
          <w:szCs w:val="24"/>
        </w:rPr>
        <w:t>, однако она не обеспечивает должного качества изображения-результата. Если же требуется получить на выходе достойный результат, придется задействовать лишь одно ядро процессора. Значит, и этот подход в нашем случае неприменим.</w:t>
      </w:r>
    </w:p>
    <w:p w14:paraId="1F71706F" w14:textId="3C4D2E25" w:rsidR="008B0D20" w:rsidRDefault="008B0D2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Наконец, обратимся к дизерингу с рассеянием ошибки. В этом случае оптимальный цвет для очередного пикселя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8B0D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вычисляется, как и в первом случае – поиском ближайшего цвета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Pr="008B0D2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Однако, после того, как оптимальный цвет найден, вычисляется ошибка бинаризации</w:t>
      </w:r>
    </w:p>
    <w:p w14:paraId="77F02565" w14:textId="2D4BB6E7" w:rsidR="008B0D20" w:rsidRPr="008B0D20" w:rsidRDefault="00FE2EBF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re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gree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blu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mistake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red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green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green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blue</m:t>
                  </m:r>
                </m:e>
                <m: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blue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5BC0601F" w14:textId="52032BEB" w:rsidR="008B0D20" w:rsidRDefault="008B0D20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которая затем распространяется на соседние пиксели по определенному правилу. Чем на большее количество пикселей будет распространена ошибка, тем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более качественное изображение мы получим на выходе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Перечислим самые популярные правила в порядке от худшего к лучшему: дизеринг Флойда-Стейнберга,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дизеринг Аткинсона,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r w:rsidR="0067716E"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77314A"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Джарвиса-Джужиса-Нинке. Очевидно, что наиболее интересным для нас является последний метод. В этом случае матрица рассеяния ошибки имеет вид</w:t>
      </w:r>
    </w:p>
    <w:p w14:paraId="1F0F908C" w14:textId="64388757" w:rsidR="003E094E" w:rsidRPr="003E094E" w:rsidRDefault="00FE2EBF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48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14:paraId="07DE80DE" w14:textId="410646F1" w:rsidR="003E094E" w:rsidRDefault="003E094E" w:rsidP="000310A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То есть, найдя ошибку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mistake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которая возникла при бинаризации пикселя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3E094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мы рассеем ее между соседними пикселями следующим образом</w:t>
      </w:r>
    </w:p>
    <w:p w14:paraId="28DC67F0" w14:textId="732A0687" w:rsidR="003E094E" w:rsidRPr="0067716E" w:rsidRDefault="00FE2EBF" w:rsidP="0067716E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5C3D07C" w14:textId="765E328D" w:rsidR="0077314A" w:rsidRPr="0067716E" w:rsidRDefault="00FE2EBF" w:rsidP="0067716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+1,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mistake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6C63194" w14:textId="10FF4742" w:rsidR="0067716E" w:rsidRDefault="0067716E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 т.д.</w:t>
      </w:r>
    </w:p>
    <w:p w14:paraId="32928A19" w14:textId="77777777" w:rsidR="00D110DF" w:rsidRDefault="00D110DF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 xml:space="preserve">Однако, пока что не ясно, как распределить эту задачу между несколькими потоками. Ведь мы не можем обрабатывать произвольные пиксели параллельно из-за зависимостей между ними. Однако, способ распараллеливания существует. Изобразим, какие пиксели будут влиять 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</w:p>
    <w:p w14:paraId="1CD1A50D" w14:textId="27EE81D0" w:rsidR="00D110DF" w:rsidRPr="00D110DF" w:rsidRDefault="00FE2EBF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 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14:paraId="7F7482C5" w14:textId="30A68C00" w:rsidR="00D110DF" w:rsidRDefault="00D110DF" w:rsidP="0067716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Далее, пусть, например, входное изображение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D110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состоит из 6 строк и 6 столбцов. Пронумеруем пиксели этого изображения следующим образом</w:t>
      </w:r>
    </w:p>
    <w:tbl>
      <w:tblPr>
        <w:tblW w:w="2400" w:type="dxa"/>
        <w:jc w:val="center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</w:tblGrid>
      <w:tr w:rsidR="00D110DF" w:rsidRPr="00D110DF" w14:paraId="1CB58AC5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D8B6B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4577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7A58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6B1F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37B7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242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</w:tr>
      <w:tr w:rsidR="00D110DF" w:rsidRPr="00D110DF" w14:paraId="4E4BB102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978C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BB353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B5E2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8DB2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D770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D643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</w:tr>
      <w:tr w:rsidR="00D110DF" w:rsidRPr="00D110DF" w14:paraId="4E1629B7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77B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6C3C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316B6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009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2445E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5CE3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</w:tr>
      <w:tr w:rsidR="00D110DF" w:rsidRPr="00D110DF" w14:paraId="6C33516F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B41B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533CB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C79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D0D4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C35F9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F6CF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</w:tr>
      <w:tr w:rsidR="00D110DF" w:rsidRPr="00D110DF" w14:paraId="18F361AF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8012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0989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BDDBC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443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1644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A2252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</w:tr>
      <w:tr w:rsidR="00D110DF" w:rsidRPr="00D110DF" w14:paraId="455A162A" w14:textId="77777777" w:rsidTr="00E431FA">
        <w:trPr>
          <w:trHeight w:val="288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2B66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8C411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9C1D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FD980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802F5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6236F" w14:textId="77777777" w:rsidR="00D110DF" w:rsidRPr="00D110DF" w:rsidRDefault="00D110DF" w:rsidP="00D110D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D110DF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</w:tr>
    </w:tbl>
    <w:p w14:paraId="56A4C640" w14:textId="77777777" w:rsidR="00E431FA" w:rsidRDefault="00E431FA" w:rsidP="00012974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2F0EFC1" w14:textId="45094C57" w:rsidR="00757631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Можно видеть, что пиксель с номером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зависит только от пикселей с номерами, меньшими, чем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Можно также видеть, что пиксели с одинаковыми значениями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могут обрабатываться параллельно. В этом заключается подход к многопоточному решению задачи. Для каждого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l=0…20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Мы параллельно вычисляем оптимальный цвет из палитры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вносим поправку в цвет соседних пикселей.</w:t>
      </w:r>
    </w:p>
    <w:p w14:paraId="7850B7B8" w14:textId="123BE099" w:rsidR="00E431FA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В конечном итоге, мы выбираем для решения нашей задачи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дизеринг</w:t>
      </w:r>
      <w:r w:rsidRPr="006771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Джарвиса-Джужиса-Нинке.</w:t>
      </w:r>
    </w:p>
    <w:p w14:paraId="1E2405C8" w14:textId="77777777" w:rsidR="00E431FA" w:rsidRDefault="00E431FA" w:rsidP="00E431FA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E74ACEF" w14:textId="2FDD4E7A" w:rsidR="006B3365" w:rsidRPr="00E431FA" w:rsidRDefault="00E431FA" w:rsidP="00B37CC2">
      <w:pPr>
        <w:spacing w:after="0" w:line="360" w:lineRule="auto"/>
        <w:ind w:firstLine="709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431FA">
        <w:rPr>
          <w:rFonts w:ascii="Times New Roman" w:hAnsi="Times New Roman" w:cs="Times New Roman"/>
          <w:b/>
          <w:bCs/>
          <w:sz w:val="24"/>
          <w:szCs w:val="24"/>
        </w:rPr>
        <w:t>Требования к программе</w:t>
      </w:r>
    </w:p>
    <w:p w14:paraId="55327339" w14:textId="76F73472" w:rsidR="00B37CC2" w:rsidRPr="00B37CC2" w:rsidRDefault="00B37CC2" w:rsidP="00C9358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Требуется написать многопоточную программу, которая позволит преобразовывать изображения в </w:t>
      </w:r>
      <w:r w:rsidR="00C9358D">
        <w:rPr>
          <w:rFonts w:ascii="Times New Roman" w:hAnsi="Times New Roman" w:cs="Times New Roman"/>
          <w:sz w:val="24"/>
          <w:szCs w:val="24"/>
        </w:rPr>
        <w:t>формат</w:t>
      </w:r>
      <w:r>
        <w:rPr>
          <w:rFonts w:ascii="Times New Roman" w:hAnsi="Times New Roman" w:cs="Times New Roman"/>
          <w:sz w:val="24"/>
          <w:szCs w:val="24"/>
        </w:rPr>
        <w:t xml:space="preserve"> с малым количеством цветов </w:t>
      </w:r>
      <w:r w:rsidR="00C9358D">
        <w:rPr>
          <w:rFonts w:ascii="Times New Roman" w:hAnsi="Times New Roman" w:cs="Times New Roman"/>
          <w:sz w:val="24"/>
          <w:szCs w:val="24"/>
        </w:rPr>
        <w:t>с помощью</w:t>
      </w:r>
      <w:r>
        <w:rPr>
          <w:rFonts w:ascii="Times New Roman" w:hAnsi="Times New Roman" w:cs="Times New Roman"/>
          <w:sz w:val="24"/>
          <w:szCs w:val="24"/>
        </w:rPr>
        <w:t xml:space="preserve"> дизеринга</w:t>
      </w:r>
      <w:r w:rsidR="00C9358D">
        <w:rPr>
          <w:rFonts w:ascii="Times New Roman" w:hAnsi="Times New Roman" w:cs="Times New Roman"/>
          <w:sz w:val="24"/>
          <w:szCs w:val="24"/>
        </w:rPr>
        <w:t xml:space="preserve"> </w:t>
      </w:r>
      <w:r w:rsidR="00C9358D"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</w:t>
      </w:r>
      <w:r>
        <w:rPr>
          <w:rFonts w:ascii="Times New Roman" w:hAnsi="Times New Roman" w:cs="Times New Roman"/>
          <w:sz w:val="24"/>
          <w:szCs w:val="24"/>
        </w:rPr>
        <w:t xml:space="preserve">. Приложение должно работать с файлами в форматах </w:t>
      </w:r>
      <w:r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B37C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>
        <w:rPr>
          <w:rFonts w:ascii="Times New Roman" w:hAnsi="Times New Roman" w:cs="Times New Roman"/>
          <w:sz w:val="24"/>
          <w:szCs w:val="24"/>
        </w:rPr>
        <w:t xml:space="preserve"> и иметь графический интерфейс. </w:t>
      </w:r>
      <w:r w:rsidR="00C9358D">
        <w:rPr>
          <w:rFonts w:ascii="Times New Roman" w:hAnsi="Times New Roman" w:cs="Times New Roman"/>
          <w:sz w:val="24"/>
          <w:szCs w:val="24"/>
        </w:rPr>
        <w:t>Предусмотреть возможность расширения программы в будущем путем добавления новых палитр и новых способов дизеринга.</w:t>
      </w:r>
    </w:p>
    <w:p w14:paraId="1DF48D44" w14:textId="77777777" w:rsidR="00C9358D" w:rsidRPr="006E2A49" w:rsidRDefault="00C9358D" w:rsidP="006E2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264BAA" w14:textId="77777777" w:rsidR="00C9358D" w:rsidRPr="006E2A49" w:rsidRDefault="00C9358D" w:rsidP="006E2A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E2A49">
        <w:rPr>
          <w:rFonts w:ascii="Times New Roman" w:hAnsi="Times New Roman" w:cs="Times New Roman"/>
          <w:b/>
          <w:bCs/>
          <w:sz w:val="24"/>
          <w:szCs w:val="24"/>
        </w:rPr>
        <w:t>Архитектура программы</w:t>
      </w:r>
    </w:p>
    <w:p w14:paraId="44DC3D9C" w14:textId="368620AF" w:rsidR="001B3345" w:rsidRDefault="006E2A49" w:rsidP="001B334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2A49">
        <w:rPr>
          <w:rFonts w:ascii="Times New Roman" w:hAnsi="Times New Roman" w:cs="Times New Roman"/>
          <w:sz w:val="24"/>
          <w:szCs w:val="24"/>
        </w:rPr>
        <w:t xml:space="preserve">Программа строится вокруг двух групп классов. Классы из первой группы описывают </w:t>
      </w:r>
      <w:r w:rsidR="001B3345">
        <w:rPr>
          <w:rFonts w:ascii="Times New Roman" w:hAnsi="Times New Roman" w:cs="Times New Roman"/>
          <w:sz w:val="24"/>
          <w:szCs w:val="24"/>
        </w:rPr>
        <w:t xml:space="preserve">различные палитры и являются реализациями общего интерфейса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="001B3345">
        <w:rPr>
          <w:rFonts w:ascii="Times New Roman" w:hAnsi="Times New Roman" w:cs="Times New Roman"/>
          <w:sz w:val="24"/>
          <w:szCs w:val="24"/>
        </w:rPr>
        <w:t xml:space="preserve">. Эти классы инкапсулируют поиск оптимального цвета в палитре. Объявление класса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="001B3345">
        <w:rPr>
          <w:rFonts w:ascii="Times New Roman" w:hAnsi="Times New Roman" w:cs="Times New Roman"/>
          <w:sz w:val="24"/>
          <w:szCs w:val="24"/>
        </w:rPr>
        <w:t xml:space="preserve"> приведено в приложении</w:t>
      </w:r>
      <w:r w:rsidR="001B3345" w:rsidRPr="001B3345">
        <w:rPr>
          <w:rFonts w:ascii="Times New Roman" w:hAnsi="Times New Roman" w:cs="Times New Roman"/>
          <w:sz w:val="24"/>
          <w:szCs w:val="24"/>
        </w:rPr>
        <w:t xml:space="preserve">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B3345">
        <w:rPr>
          <w:rFonts w:ascii="Times New Roman" w:hAnsi="Times New Roman" w:cs="Times New Roman"/>
          <w:sz w:val="24"/>
          <w:szCs w:val="24"/>
        </w:rPr>
        <w:t xml:space="preserve">. Вторая группа классов описывает </w:t>
      </w:r>
      <w:r w:rsidRPr="006E2A49">
        <w:rPr>
          <w:rFonts w:ascii="Times New Roman" w:hAnsi="Times New Roman" w:cs="Times New Roman"/>
          <w:sz w:val="24"/>
          <w:szCs w:val="24"/>
        </w:rPr>
        <w:t xml:space="preserve">различные методы дизеринга и являются реализациями общего интерфейса </w:t>
      </w:r>
      <w:r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классы инкапсулируют логику дизеринг.  Обьявление класса </w:t>
      </w:r>
      <w:r w:rsidR="001B3345"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 w:rsidR="001B3345">
        <w:rPr>
          <w:rFonts w:ascii="Times New Roman" w:hAnsi="Times New Roman" w:cs="Times New Roman"/>
          <w:sz w:val="24"/>
          <w:szCs w:val="24"/>
        </w:rPr>
        <w:t xml:space="preserve"> тоже приведено в приложении </w:t>
      </w:r>
      <w:r w:rsidR="001B334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B3345">
        <w:rPr>
          <w:rFonts w:ascii="Times New Roman" w:hAnsi="Times New Roman" w:cs="Times New Roman"/>
          <w:sz w:val="24"/>
          <w:szCs w:val="24"/>
        </w:rPr>
        <w:t xml:space="preserve">. Кроме того, каждая реализация класса </w:t>
      </w:r>
      <w:r w:rsidR="001B3345" w:rsidRPr="006E2A49">
        <w:rPr>
          <w:rFonts w:ascii="Times New Roman" w:eastAsia="Times New Roman" w:hAnsi="Times New Roman" w:cs="Times New Roman"/>
          <w:sz w:val="24"/>
          <w:szCs w:val="24"/>
          <w:lang w:eastAsia="ru-RU"/>
        </w:rPr>
        <w:t>IDitherer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хранит список палитр, которые поддерживает конкретный метод дизеринга. Кроме того, в проекте присутствует класс </w:t>
      </w:r>
      <w:r w:rsidR="001B334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</w:t>
      </w:r>
      <w:r w:rsidR="001B3345" w:rsidRP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1B33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инкапсулирующий работу </w:t>
      </w:r>
      <w:r w:rsidR="00D3114C">
        <w:rPr>
          <w:rFonts w:ascii="Times New Roman" w:eastAsia="Times New Roman" w:hAnsi="Times New Roman" w:cs="Times New Roman"/>
          <w:sz w:val="24"/>
          <w:szCs w:val="24"/>
          <w:lang w:eastAsia="ru-RU"/>
        </w:rPr>
        <w:t>с изображениями.</w:t>
      </w:r>
    </w:p>
    <w:p w14:paraId="52A09B10" w14:textId="7C049A72" w:rsidR="00D3114C" w:rsidRDefault="00D3114C" w:rsidP="001B334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Приведем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UML</w:t>
      </w:r>
      <w:r w:rsidRPr="00F0759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диаграмму проекта</w:t>
      </w:r>
    </w:p>
    <w:p w14:paraId="57A5FAA7" w14:textId="6D530A59" w:rsidR="00D3114C" w:rsidRPr="00D3114C" w:rsidRDefault="00F07598" w:rsidP="00F0759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0F218" wp14:editId="589B6564">
            <wp:extent cx="6370298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3" cy="31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615C" w14:textId="2096B801" w:rsidR="00C9358D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Таким образом, расширение возможностей программы возможно путем добавления реализации интерфейса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IDitherer</w:t>
      </w:r>
      <w:r w:rsidRPr="007F7896">
        <w:rPr>
          <w:rFonts w:ascii="Times New Roman" w:hAnsi="Times New Roman" w:cs="Times New Roman"/>
          <w:sz w:val="24"/>
          <w:szCs w:val="24"/>
        </w:rPr>
        <w:t xml:space="preserve">, если нужно добавить новый способ дизеринга, либо новой реализации интерфейса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IPaletteHandler</w:t>
      </w:r>
      <w:r w:rsidRPr="007F7896">
        <w:rPr>
          <w:rFonts w:ascii="Times New Roman" w:hAnsi="Times New Roman" w:cs="Times New Roman"/>
          <w:sz w:val="24"/>
          <w:szCs w:val="24"/>
        </w:rPr>
        <w:t>, если нужно добавить новую палитру.</w:t>
      </w:r>
    </w:p>
    <w:p w14:paraId="3866BC30" w14:textId="77777777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6C4A7C" w14:textId="628EA8AD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7896">
        <w:rPr>
          <w:rFonts w:ascii="Times New Roman" w:hAnsi="Times New Roman" w:cs="Times New Roman"/>
          <w:b/>
          <w:bCs/>
          <w:sz w:val="24"/>
          <w:szCs w:val="24"/>
        </w:rPr>
        <w:t>Использование сторонних библиотек</w:t>
      </w:r>
    </w:p>
    <w:p w14:paraId="15E9CDF1" w14:textId="35D2F2EB" w:rsidR="00834661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Перед началом разработки было принято решение использовать сторонние библиотеки для работы с графическими файлами и создания пользовательского интерфейса.</w:t>
      </w:r>
    </w:p>
    <w:p w14:paraId="1B9DDBCC" w14:textId="4C57631E" w:rsidR="004F5E9B" w:rsidRPr="007F7896" w:rsidRDefault="00834661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 качестве инструмента для работы с изображениями рассматривался фреймворк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7F7896">
        <w:rPr>
          <w:rFonts w:ascii="Times New Roman" w:hAnsi="Times New Roman" w:cs="Times New Roman"/>
          <w:sz w:val="24"/>
          <w:szCs w:val="24"/>
        </w:rPr>
        <w:t xml:space="preserve">, однако довольно быстро было решено отказаться от этого варианта в силу избыточности возможностей этой платформы для нашей задачи. После изучения ряда других библиотек, например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LibGD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 xml:space="preserve">, было решено остановиться на библиотеке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CImg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 xml:space="preserve"> в силу ее простоты, </w:t>
      </w:r>
      <w:r w:rsidR="004F5E9B" w:rsidRPr="007F7896">
        <w:rPr>
          <w:rFonts w:ascii="Times New Roman" w:hAnsi="Times New Roman" w:cs="Times New Roman"/>
          <w:sz w:val="24"/>
          <w:szCs w:val="24"/>
        </w:rPr>
        <w:t>минимализма и хорошей документации.</w:t>
      </w:r>
    </w:p>
    <w:p w14:paraId="78BDE7BA" w14:textId="1A880151" w:rsidR="00834661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 </w:t>
      </w:r>
      <w:r w:rsidR="00834661" w:rsidRPr="007F7896">
        <w:rPr>
          <w:rFonts w:ascii="Times New Roman" w:hAnsi="Times New Roman" w:cs="Times New Roman"/>
          <w:sz w:val="24"/>
          <w:szCs w:val="24"/>
        </w:rPr>
        <w:t xml:space="preserve">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7F7896">
        <w:rPr>
          <w:rFonts w:ascii="Times New Roman" w:hAnsi="Times New Roman" w:cs="Times New Roman"/>
          <w:sz w:val="24"/>
          <w:szCs w:val="24"/>
        </w:rPr>
        <w:t xml:space="preserve"> рассматривался и для построения графического интерфейса, но был признан неподходящим по все тем же причинам. Взамен него была использована связка библиотек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GLFW</w:t>
      </w:r>
      <w:r w:rsidRPr="007F789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ImGui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 xml:space="preserve">. Первая упрощает работу с графическим стеком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OpenGL</w:t>
      </w:r>
      <w:r w:rsidRPr="007F7896">
        <w:rPr>
          <w:rFonts w:ascii="Times New Roman" w:hAnsi="Times New Roman" w:cs="Times New Roman"/>
          <w:sz w:val="24"/>
          <w:szCs w:val="24"/>
        </w:rPr>
        <w:t>, а вторая позволяет создавать базовый интерфейс для пользователя.</w:t>
      </w:r>
    </w:p>
    <w:p w14:paraId="6EA73553" w14:textId="7DE6FA88" w:rsidR="004F5E9B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Каждая из выбранных библиотек имеет свои зависимости. Приведем итоговый список зависимостей проекта.</w:t>
      </w:r>
    </w:p>
    <w:p w14:paraId="3F0DCA4F" w14:textId="62B0E8ED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А)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CImg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2FC633AB" w14:textId="37E4B7D8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Б)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Glad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2D1660D1" w14:textId="2856D9C0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В) </w:t>
      </w:r>
      <w:r w:rsidRPr="007F7896">
        <w:rPr>
          <w:rFonts w:ascii="Times New Roman" w:hAnsi="Times New Roman" w:cs="Times New Roman"/>
          <w:sz w:val="24"/>
          <w:szCs w:val="24"/>
          <w:lang w:val="en-US"/>
        </w:rPr>
        <w:t>GLFW</w:t>
      </w:r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07C3187D" w14:textId="26EC68E7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Г)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ImGui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4DDA6E21" w14:textId="56812AB3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Д)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libjpeg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7EBD355C" w14:textId="34500B7D" w:rsidR="004F5E9B" w:rsidRPr="007F7896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Е)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libpng</w:t>
      </w:r>
      <w:proofErr w:type="spellEnd"/>
      <w:r w:rsidRPr="007F7896">
        <w:rPr>
          <w:rFonts w:ascii="Times New Roman" w:hAnsi="Times New Roman" w:cs="Times New Roman"/>
          <w:sz w:val="24"/>
          <w:szCs w:val="24"/>
        </w:rPr>
        <w:t>,</w:t>
      </w:r>
    </w:p>
    <w:p w14:paraId="7A7BDBDD" w14:textId="7DD59AEA" w:rsidR="004F5E9B" w:rsidRPr="00FE2EBF" w:rsidRDefault="004F5E9B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Ж) </w:t>
      </w:r>
      <w:proofErr w:type="spellStart"/>
      <w:r w:rsidRPr="007F7896">
        <w:rPr>
          <w:rFonts w:ascii="Times New Roman" w:hAnsi="Times New Roman" w:cs="Times New Roman"/>
          <w:sz w:val="24"/>
          <w:szCs w:val="24"/>
          <w:lang w:val="en-US"/>
        </w:rPr>
        <w:t>LibTIFF</w:t>
      </w:r>
      <w:proofErr w:type="spellEnd"/>
      <w:r w:rsidRPr="00FE2EBF">
        <w:rPr>
          <w:rFonts w:ascii="Times New Roman" w:hAnsi="Times New Roman" w:cs="Times New Roman"/>
          <w:sz w:val="24"/>
          <w:szCs w:val="24"/>
        </w:rPr>
        <w:t>,</w:t>
      </w:r>
    </w:p>
    <w:p w14:paraId="4339A702" w14:textId="5CADF58F" w:rsidR="004F5E9B" w:rsidRPr="007F7896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</w:t>
      </w:r>
      <w:r w:rsidR="004F5E9B" w:rsidRPr="007F789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F5E9B" w:rsidRPr="007F7896">
        <w:rPr>
          <w:rFonts w:ascii="Times New Roman" w:hAnsi="Times New Roman" w:cs="Times New Roman"/>
          <w:sz w:val="24"/>
          <w:szCs w:val="24"/>
          <w:lang w:val="en-US"/>
        </w:rPr>
        <w:t>ZLib</w:t>
      </w:r>
      <w:proofErr w:type="spellEnd"/>
      <w:r w:rsidR="004F5E9B" w:rsidRPr="00FE2EBF">
        <w:rPr>
          <w:rFonts w:ascii="Times New Roman" w:hAnsi="Times New Roman" w:cs="Times New Roman"/>
          <w:sz w:val="24"/>
          <w:szCs w:val="24"/>
        </w:rPr>
        <w:t>.</w:t>
      </w:r>
    </w:p>
    <w:p w14:paraId="1E725483" w14:textId="64711599" w:rsidR="004F5E9B" w:rsidRPr="007F7896" w:rsidRDefault="004F5E9B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В результате, мы получили быстрое и легкое кроссплатформенное приложения. Исполнительный файл программы вместе с файлами библиотек занимает всего 2.2 </w:t>
      </w:r>
      <w:r w:rsidR="007F7896" w:rsidRPr="007F7896">
        <w:rPr>
          <w:rFonts w:ascii="Times New Roman" w:hAnsi="Times New Roman" w:cs="Times New Roman"/>
          <w:sz w:val="24"/>
          <w:szCs w:val="24"/>
        </w:rPr>
        <w:t>М</w:t>
      </w:r>
      <w:r w:rsidRPr="007F7896">
        <w:rPr>
          <w:rFonts w:ascii="Times New Roman" w:hAnsi="Times New Roman" w:cs="Times New Roman"/>
          <w:sz w:val="24"/>
          <w:szCs w:val="24"/>
        </w:rPr>
        <w:t xml:space="preserve">егабайта на диске. Кроме того, будучи запущенной, программа занимает лишь 21 </w:t>
      </w:r>
      <w:r w:rsidR="007F7896" w:rsidRPr="007F7896">
        <w:rPr>
          <w:rFonts w:ascii="Times New Roman" w:hAnsi="Times New Roman" w:cs="Times New Roman"/>
          <w:sz w:val="24"/>
          <w:szCs w:val="24"/>
        </w:rPr>
        <w:t>М</w:t>
      </w:r>
      <w:r w:rsidRPr="007F7896">
        <w:rPr>
          <w:rFonts w:ascii="Times New Roman" w:hAnsi="Times New Roman" w:cs="Times New Roman"/>
          <w:sz w:val="24"/>
          <w:szCs w:val="24"/>
        </w:rPr>
        <w:t>егабайт ОЗУ.</w:t>
      </w:r>
    </w:p>
    <w:p w14:paraId="61566FFD" w14:textId="4C131BD8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00CA1" w14:textId="78BD013B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7896">
        <w:rPr>
          <w:rFonts w:ascii="Times New Roman" w:hAnsi="Times New Roman" w:cs="Times New Roman"/>
          <w:b/>
          <w:bCs/>
          <w:sz w:val="24"/>
          <w:szCs w:val="24"/>
        </w:rPr>
        <w:t>Обеспечение стабильности программы</w:t>
      </w:r>
    </w:p>
    <w:p w14:paraId="36A8D4AE" w14:textId="0766364A" w:rsidR="007F7896" w:rsidRPr="007F7896" w:rsidRDefault="007F7896" w:rsidP="007F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>Перечислим параметры, которые принимает программа</w:t>
      </w:r>
    </w:p>
    <w:p w14:paraId="204C4A12" w14:textId="45A33A73" w:rsidR="007F7896" w:rsidRPr="00DD04DE" w:rsidRDefault="007F7896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А) </w:t>
      </w:r>
      <w:r w:rsidR="00DD04DE">
        <w:rPr>
          <w:rFonts w:ascii="Times New Roman" w:hAnsi="Times New Roman" w:cs="Times New Roman"/>
          <w:sz w:val="24"/>
          <w:szCs w:val="24"/>
        </w:rPr>
        <w:t>Способ дизеринга</w:t>
      </w:r>
      <w:r w:rsidR="00DD04DE" w:rsidRPr="00DD04DE">
        <w:rPr>
          <w:rFonts w:ascii="Times New Roman" w:hAnsi="Times New Roman" w:cs="Times New Roman"/>
          <w:sz w:val="24"/>
          <w:szCs w:val="24"/>
        </w:rPr>
        <w:t>,</w:t>
      </w:r>
    </w:p>
    <w:p w14:paraId="363714E8" w14:textId="220617E2" w:rsidR="007F7896" w:rsidRPr="00DD04DE" w:rsidRDefault="007F7896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896">
        <w:rPr>
          <w:rFonts w:ascii="Times New Roman" w:hAnsi="Times New Roman" w:cs="Times New Roman"/>
          <w:sz w:val="24"/>
          <w:szCs w:val="24"/>
        </w:rPr>
        <w:t xml:space="preserve">Б) </w:t>
      </w:r>
      <w:r w:rsidR="00DD04DE">
        <w:rPr>
          <w:rFonts w:ascii="Times New Roman" w:hAnsi="Times New Roman" w:cs="Times New Roman"/>
          <w:sz w:val="24"/>
          <w:szCs w:val="24"/>
        </w:rPr>
        <w:t>Палитра</w:t>
      </w:r>
      <w:r w:rsidR="00DD04DE" w:rsidRPr="00DD04DE">
        <w:rPr>
          <w:rFonts w:ascii="Times New Roman" w:hAnsi="Times New Roman" w:cs="Times New Roman"/>
          <w:sz w:val="24"/>
          <w:szCs w:val="24"/>
        </w:rPr>
        <w:t>,</w:t>
      </w:r>
    </w:p>
    <w:p w14:paraId="19B96C89" w14:textId="5ECF053A" w:rsidR="00DD04DE" w:rsidRP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Путь исходного файла</w:t>
      </w:r>
      <w:r w:rsidRPr="00DD04DE">
        <w:rPr>
          <w:rFonts w:ascii="Times New Roman" w:hAnsi="Times New Roman" w:cs="Times New Roman"/>
          <w:sz w:val="24"/>
          <w:szCs w:val="24"/>
        </w:rPr>
        <w:t>,</w:t>
      </w:r>
    </w:p>
    <w:p w14:paraId="005EF336" w14:textId="470870E4" w:rsidR="00DD04DE" w:rsidRP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Г) Путь файла с результатом</w:t>
      </w:r>
      <w:r w:rsidRPr="00DD04DE">
        <w:rPr>
          <w:rFonts w:ascii="Times New Roman" w:hAnsi="Times New Roman" w:cs="Times New Roman"/>
          <w:sz w:val="24"/>
          <w:szCs w:val="24"/>
        </w:rPr>
        <w:t>,</w:t>
      </w:r>
    </w:p>
    <w:p w14:paraId="589714BF" w14:textId="041A8D34" w:rsid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Д) Количество потоков, между которыми необходимо распределить задачу</w:t>
      </w:r>
      <w:r w:rsidRPr="00DD04DE">
        <w:rPr>
          <w:rFonts w:ascii="Times New Roman" w:hAnsi="Times New Roman" w:cs="Times New Roman"/>
          <w:sz w:val="24"/>
          <w:szCs w:val="24"/>
        </w:rPr>
        <w:t>.</w:t>
      </w:r>
    </w:p>
    <w:p w14:paraId="06DE1C68" w14:textId="77777777" w:rsidR="00DD04DE" w:rsidRDefault="00DD04DE" w:rsidP="00DD04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Покажем также графический интерфейс программы</w:t>
      </w:r>
    </w:p>
    <w:p w14:paraId="00E5F2D7" w14:textId="08842159" w:rsidR="00DD04DE" w:rsidRDefault="00DD04DE" w:rsidP="00DD04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F84A1" wp14:editId="67663483">
            <wp:extent cx="3403600" cy="5053621"/>
            <wp:effectExtent l="0" t="0" r="6350" b="0"/>
            <wp:docPr id="1967960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0518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54" cy="50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8E3" w14:textId="591747F5" w:rsidR="00530CD0" w:rsidRDefault="00DD04DE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видеть, что пользователь выбирает способ дизеринга и палитру из списка доступных вариантов. Таким образом, параметры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D04D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Б) не могут быть некорректными. Далее, предлагается указать пути к файлам. Напомним, что программа поддерживает лишь изображения в форматах </w:t>
      </w:r>
      <w:r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DD0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>
        <w:rPr>
          <w:rFonts w:ascii="Times New Roman" w:hAnsi="Times New Roman" w:cs="Times New Roman"/>
          <w:sz w:val="24"/>
          <w:szCs w:val="24"/>
        </w:rPr>
        <w:t xml:space="preserve">. Если же пользователь указал путь файла с другим расширением или несуществующий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путь, то в библиотека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CImg</w:t>
      </w:r>
      <w:proofErr w:type="spellEnd"/>
      <w:r w:rsidRPr="00DD0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генерирует исключение при попытке отрыть файл, которое затем обрабатывается в программе. Данный сценарий не влечет за собой завершение программы, а лишь отменяет дизеринг. При этом, на экран выводится сообщение об ошибке. </w:t>
      </w:r>
      <w:r w:rsidR="00530CD0">
        <w:rPr>
          <w:rFonts w:ascii="Times New Roman" w:hAnsi="Times New Roman" w:cs="Times New Roman"/>
          <w:sz w:val="24"/>
          <w:szCs w:val="24"/>
        </w:rPr>
        <w:t>Наконец, программа контролирует значение параметра Д), позволяя вводить лишь числа от 1 до 128.</w:t>
      </w:r>
    </w:p>
    <w:p w14:paraId="6D3079D0" w14:textId="03E89C9E" w:rsidR="00530CD0" w:rsidRDefault="00530CD0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Таким образом, пользователь ограничен в выборе параметров А), Б) и Д), а некорректные значения параметров В) и Г) не влекут за собой сбоев в работе программы.</w:t>
      </w:r>
    </w:p>
    <w:p w14:paraId="0DCD0C47" w14:textId="0E5CC016" w:rsidR="00530CD0" w:rsidRDefault="00530CD0" w:rsidP="00DD04D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41B9A0" w14:textId="5B22E73E" w:rsidR="00530CD0" w:rsidRDefault="00530CD0" w:rsidP="00530CD0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530CD0">
        <w:rPr>
          <w:rFonts w:ascii="Times New Roman" w:hAnsi="Times New Roman" w:cs="Times New Roman"/>
          <w:b/>
          <w:bCs/>
          <w:sz w:val="24"/>
          <w:szCs w:val="24"/>
        </w:rPr>
        <w:t>Резуль</w:t>
      </w:r>
      <w:r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530CD0">
        <w:rPr>
          <w:rFonts w:ascii="Times New Roman" w:hAnsi="Times New Roman" w:cs="Times New Roman"/>
          <w:b/>
          <w:bCs/>
          <w:sz w:val="24"/>
          <w:szCs w:val="24"/>
        </w:rPr>
        <w:t>аты</w:t>
      </w:r>
    </w:p>
    <w:p w14:paraId="650E16EE" w14:textId="36C62841" w:rsidR="00530CD0" w:rsidRDefault="00530CD0" w:rsidP="00530CD0">
      <w:pPr>
        <w:spacing w:after="0" w:line="360" w:lineRule="auto"/>
        <w:ind w:firstLine="708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Приведем примеры дизеринга изображения методом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Джарвиса-Джужиса-Нинке с применением различных палитр.</w:t>
      </w:r>
    </w:p>
    <w:p w14:paraId="6B03297E" w14:textId="608D27D8" w:rsidR="00530CD0" w:rsidRDefault="005C403B" w:rsidP="005C403B">
      <w:pPr>
        <w:spacing w:after="0" w:line="36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Исходное изображение</w:t>
      </w:r>
    </w:p>
    <w:p w14:paraId="223E7CEF" w14:textId="56F9796E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</w:rPr>
        <w:drawing>
          <wp:inline distT="0" distB="0" distL="0" distR="0" wp14:anchorId="0377E365" wp14:editId="405DAA4D">
            <wp:extent cx="5040000" cy="2829600"/>
            <wp:effectExtent l="0" t="0" r="8255" b="8890"/>
            <wp:docPr id="164767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43C2" w14:textId="3C073378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черно-белая палитра</w:t>
      </w:r>
    </w:p>
    <w:p w14:paraId="7B4E4580" w14:textId="29803334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FF69" wp14:editId="645B1267">
            <wp:extent cx="5040000" cy="2833200"/>
            <wp:effectExtent l="0" t="0" r="8255" b="5715"/>
            <wp:docPr id="1014949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D22B" w14:textId="77777777" w:rsidR="005C403B" w:rsidRDefault="005C4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74098F" w14:textId="0B80B1A6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палитра с черным, серым и белым цветами</w:t>
      </w:r>
    </w:p>
    <w:p w14:paraId="45FCC865" w14:textId="613DB277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62625" wp14:editId="14DDEFBC">
            <wp:extent cx="5040000" cy="2826000"/>
            <wp:effectExtent l="0" t="0" r="8255" b="0"/>
            <wp:docPr id="12157817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5096" w14:textId="16F46642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палитра с 16 оттенками серого</w:t>
      </w:r>
    </w:p>
    <w:p w14:paraId="3903C273" w14:textId="243973D9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5A233" wp14:editId="2142AB82">
            <wp:extent cx="5040000" cy="2826000"/>
            <wp:effectExtent l="0" t="0" r="8255" b="0"/>
            <wp:docPr id="1088013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3828" w14:textId="4B1E169C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палитра стандарта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EGA, </w:t>
      </w:r>
      <w:r>
        <w:rPr>
          <w:rFonts w:ascii="Times New Roman" w:hAnsi="Times New Roman" w:cs="Times New Roman"/>
          <w:sz w:val="24"/>
          <w:szCs w:val="24"/>
        </w:rPr>
        <w:t>16 цветов</w:t>
      </w:r>
    </w:p>
    <w:p w14:paraId="5C564326" w14:textId="41FE0248" w:rsid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F7CE9" wp14:editId="15BA5426">
            <wp:extent cx="5040000" cy="2826000"/>
            <wp:effectExtent l="0" t="0" r="8255" b="0"/>
            <wp:docPr id="16875657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2099" w14:textId="283AF8F1" w:rsidR="005C403B" w:rsidRDefault="005C403B" w:rsidP="005C403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  <w:t xml:space="preserve">палитра стандарта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VGA, 256 </w:t>
      </w:r>
      <w:r>
        <w:rPr>
          <w:rFonts w:ascii="Times New Roman" w:hAnsi="Times New Roman" w:cs="Times New Roman"/>
          <w:sz w:val="24"/>
          <w:szCs w:val="24"/>
        </w:rPr>
        <w:t>цветов</w:t>
      </w:r>
    </w:p>
    <w:p w14:paraId="49862116" w14:textId="0556C3B4" w:rsidR="005C403B" w:rsidRPr="005C403B" w:rsidRDefault="005C403B" w:rsidP="005C403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C403B">
        <w:rPr>
          <w:noProof/>
        </w:rPr>
        <w:drawing>
          <wp:inline distT="0" distB="0" distL="0" distR="0" wp14:anchorId="61B25B7E" wp14:editId="796D05CC">
            <wp:extent cx="5040000" cy="2826000"/>
            <wp:effectExtent l="0" t="0" r="8255" b="0"/>
            <wp:docPr id="12834772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18AA" w14:textId="459E968D" w:rsidR="00DD04DE" w:rsidRDefault="005C403B" w:rsidP="005C40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Приведем также замеры производительности приложения</w:t>
      </w:r>
      <w:r w:rsidR="00353C9D">
        <w:rPr>
          <w:rFonts w:ascii="Times New Roman" w:hAnsi="Times New Roman" w:cs="Times New Roman"/>
          <w:sz w:val="24"/>
          <w:szCs w:val="24"/>
        </w:rPr>
        <w:t xml:space="preserve"> для этих же палитр</w:t>
      </w:r>
      <w:r w:rsidR="00FE2EBF" w:rsidRPr="00FE2EBF">
        <w:rPr>
          <w:rFonts w:ascii="Times New Roman" w:hAnsi="Times New Roman" w:cs="Times New Roman"/>
          <w:sz w:val="24"/>
          <w:szCs w:val="24"/>
        </w:rPr>
        <w:t>.</w:t>
      </w:r>
      <w:r w:rsidR="00FE2EBF">
        <w:rPr>
          <w:rFonts w:ascii="Times New Roman" w:hAnsi="Times New Roman" w:cs="Times New Roman"/>
          <w:sz w:val="24"/>
          <w:szCs w:val="24"/>
        </w:rPr>
        <w:t xml:space="preserve"> Тестирование производилось на процессоре </w:t>
      </w:r>
      <w:r w:rsidR="00FE2EBF">
        <w:rPr>
          <w:rFonts w:ascii="Times New Roman" w:hAnsi="Times New Roman" w:cs="Times New Roman"/>
          <w:sz w:val="24"/>
          <w:szCs w:val="24"/>
          <w:lang w:val="en-US"/>
        </w:rPr>
        <w:t>Intel Core i7 6700k.</w:t>
      </w:r>
    </w:p>
    <w:tbl>
      <w:tblPr>
        <w:tblW w:w="8280" w:type="dxa"/>
        <w:jc w:val="center"/>
        <w:tblLook w:val="04A0" w:firstRow="1" w:lastRow="0" w:firstColumn="1" w:lastColumn="0" w:noHBand="0" w:noVBand="1"/>
      </w:tblPr>
      <w:tblGrid>
        <w:gridCol w:w="3680"/>
        <w:gridCol w:w="920"/>
        <w:gridCol w:w="920"/>
        <w:gridCol w:w="920"/>
        <w:gridCol w:w="920"/>
        <w:gridCol w:w="920"/>
      </w:tblGrid>
      <w:tr w:rsidR="00FE2EBF" w:rsidRPr="00FE2EBF" w14:paraId="76716121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597D1" w14:textId="62180213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оличество потоков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FC6D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9B0B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D7BDA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54185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F77B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FE2EBF" w:rsidRPr="00FE2EBF" w14:paraId="3300DAB8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81629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Black and white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727B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198,2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C7FC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109,8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0159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87,8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9498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69,2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77E30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121,6</w:t>
            </w:r>
          </w:p>
        </w:tc>
      </w:tr>
      <w:tr w:rsidR="00FE2EBF" w:rsidRPr="00FE2EBF" w14:paraId="3DCD5D8B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3922B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Black , gray and white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B66D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438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111,6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CBB2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89,2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4C5F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68,4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BBA4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120,4</w:t>
            </w:r>
          </w:p>
        </w:tc>
      </w:tr>
      <w:tr w:rsidR="00FE2EBF" w:rsidRPr="00FE2EBF" w14:paraId="0D05393C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649B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Four-bit grayscale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2503E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262,4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D54BB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166,6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6DA9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121,2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3E38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92,6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CAAE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154,6</w:t>
            </w:r>
          </w:p>
        </w:tc>
      </w:tr>
      <w:tr w:rsidR="00FE2EBF" w:rsidRPr="00FE2EBF" w14:paraId="6DC5EDBA" w14:textId="77777777" w:rsidTr="00FE2EBF">
        <w:trPr>
          <w:trHeight w:val="289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7A0E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EGA 16 colors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43AF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238,6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6BAF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157,6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A07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108,4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114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83,4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0B2F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140,2</w:t>
            </w:r>
          </w:p>
        </w:tc>
      </w:tr>
      <w:tr w:rsidR="00FE2EBF" w:rsidRPr="00FE2EBF" w14:paraId="715CBFA2" w14:textId="77777777" w:rsidTr="00FE2EBF">
        <w:trPr>
          <w:trHeight w:val="30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E8E3" w14:textId="77777777" w:rsidR="00FE2EBF" w:rsidRPr="00FE2EBF" w:rsidRDefault="00FE2EBF" w:rsidP="00FE2EB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VGA 256 colors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C3118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738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43D62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477,8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C660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E0866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296,2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4FB63" w14:textId="77777777" w:rsidR="00FE2EBF" w:rsidRPr="00FE2EBF" w:rsidRDefault="00FE2EBF" w:rsidP="00FE2E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E2EB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342,8</w:t>
            </w:r>
          </w:p>
        </w:tc>
      </w:tr>
    </w:tbl>
    <w:p w14:paraId="70026DAC" w14:textId="77777777" w:rsidR="00FE2EBF" w:rsidRPr="00FE2EBF" w:rsidRDefault="00FE2EBF" w:rsidP="005C403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DF5E03" w14:textId="7810D795" w:rsidR="00FE2EBF" w:rsidRPr="00FE2EBF" w:rsidRDefault="00FE2EBF" w:rsidP="00FE2E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видеть, что с увеличением числа потоков до 6, программа работает все быстрее, однако дальнейшее увеличение количества потоков влечет за собой ухудшение производительности. Это вызвано все возрастающими накладными расходами на организацию многопоточного исполнения.</w:t>
      </w:r>
    </w:p>
    <w:p w14:paraId="38D697FC" w14:textId="1ADA161C" w:rsidR="007F7896" w:rsidRDefault="00FE2EBF" w:rsidP="00FE2EBF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62D0273" wp14:editId="1305AD6A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66EDBB2B-36EF-439C-9420-8D0C90DACC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B8EF568" w14:textId="507F43B8" w:rsidR="00FE2EBF" w:rsidRPr="00FE2EBF" w:rsidRDefault="00FE2EBF" w:rsidP="00FE2EBF">
      <w:pPr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D55D9B6" wp14:editId="218DFC3A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51339573-D290-4002-B9DB-750293887D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4016EB0" w14:textId="77777777" w:rsidR="00FE2EBF" w:rsidRPr="00FE2EBF" w:rsidRDefault="00FE2EBF" w:rsidP="00FE2EBF">
      <w:pPr>
        <w:spacing w:after="0" w:line="360" w:lineRule="auto"/>
        <w:ind w:firstLine="709"/>
        <w:jc w:val="center"/>
      </w:pPr>
    </w:p>
    <w:p w14:paraId="7D75E2C3" w14:textId="77777777" w:rsidR="004F5E9B" w:rsidRPr="00B37CC2" w:rsidRDefault="004F5E9B" w:rsidP="00B37CC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4F5E9B" w:rsidRPr="00B37CC2" w:rsidSect="00DA1F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C2"/>
    <w:rsid w:val="00012974"/>
    <w:rsid w:val="000310A6"/>
    <w:rsid w:val="00117163"/>
    <w:rsid w:val="00151CFA"/>
    <w:rsid w:val="001B3345"/>
    <w:rsid w:val="00311BBD"/>
    <w:rsid w:val="00353C9D"/>
    <w:rsid w:val="003E094E"/>
    <w:rsid w:val="004F5E9B"/>
    <w:rsid w:val="00530CD0"/>
    <w:rsid w:val="00534971"/>
    <w:rsid w:val="005C403B"/>
    <w:rsid w:val="0067716E"/>
    <w:rsid w:val="006B3365"/>
    <w:rsid w:val="006E2A49"/>
    <w:rsid w:val="00757631"/>
    <w:rsid w:val="0077314A"/>
    <w:rsid w:val="007F7896"/>
    <w:rsid w:val="00834661"/>
    <w:rsid w:val="008B0D20"/>
    <w:rsid w:val="009758A5"/>
    <w:rsid w:val="00B37CC2"/>
    <w:rsid w:val="00C9358D"/>
    <w:rsid w:val="00D110DF"/>
    <w:rsid w:val="00D3114C"/>
    <w:rsid w:val="00DA1FD0"/>
    <w:rsid w:val="00DD04DE"/>
    <w:rsid w:val="00E431FA"/>
    <w:rsid w:val="00F07598"/>
    <w:rsid w:val="00F94478"/>
    <w:rsid w:val="00FE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B8FF5"/>
  <w15:chartTrackingRefBased/>
  <w15:docId w15:val="{6763BEA7-3B1E-4816-AEC6-28D3B4422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33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hart" Target="charts/chart2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.kuprin\source\repos\Dithering\Dithering\docs\theor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.kuprin\source\repos\Dithering\Dithering\docs\theor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Лист1!$A$42</c:f>
              <c:strCache>
                <c:ptCount val="1"/>
                <c:pt idx="0">
                  <c:v>Black and white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Лист1!$B$42:$I$42</c:f>
              <c:numCache>
                <c:formatCode>General</c:formatCode>
                <c:ptCount val="8"/>
                <c:pt idx="3">
                  <c:v>198.2</c:v>
                </c:pt>
                <c:pt idx="4">
                  <c:v>109.8</c:v>
                </c:pt>
                <c:pt idx="5">
                  <c:v>87.8</c:v>
                </c:pt>
                <c:pt idx="6">
                  <c:v>69.2</c:v>
                </c:pt>
                <c:pt idx="7">
                  <c:v>121.6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C0-428E-9F45-D6054EF902E5}"/>
            </c:ext>
          </c:extLst>
        </c:ser>
        <c:ser>
          <c:idx val="1"/>
          <c:order val="1"/>
          <c:tx>
            <c:strRef>
              <c:f>Лист1!$A$43</c:f>
              <c:strCache>
                <c:ptCount val="1"/>
                <c:pt idx="0">
                  <c:v>Black , gray and white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Лист1!$B$43:$I$43</c:f>
              <c:numCache>
                <c:formatCode>General</c:formatCode>
                <c:ptCount val="8"/>
                <c:pt idx="3">
                  <c:v>189</c:v>
                </c:pt>
                <c:pt idx="4">
                  <c:v>111.6</c:v>
                </c:pt>
                <c:pt idx="5">
                  <c:v>89.2</c:v>
                </c:pt>
                <c:pt idx="6">
                  <c:v>68.400000000000006</c:v>
                </c:pt>
                <c:pt idx="7">
                  <c:v>120.4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C0-428E-9F45-D6054EF902E5}"/>
            </c:ext>
          </c:extLst>
        </c:ser>
        <c:ser>
          <c:idx val="2"/>
          <c:order val="2"/>
          <c:tx>
            <c:strRef>
              <c:f>Лист1!$A$44</c:f>
              <c:strCache>
                <c:ptCount val="1"/>
                <c:pt idx="0">
                  <c:v>Four-bit grayscale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Лист1!$B$44:$I$44</c:f>
              <c:numCache>
                <c:formatCode>General</c:formatCode>
                <c:ptCount val="8"/>
                <c:pt idx="3">
                  <c:v>262.39999999999998</c:v>
                </c:pt>
                <c:pt idx="4">
                  <c:v>166.6</c:v>
                </c:pt>
                <c:pt idx="5">
                  <c:v>121.2</c:v>
                </c:pt>
                <c:pt idx="6">
                  <c:v>92.6</c:v>
                </c:pt>
                <c:pt idx="7">
                  <c:v>154.6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C0-428E-9F45-D6054EF902E5}"/>
            </c:ext>
          </c:extLst>
        </c:ser>
        <c:ser>
          <c:idx val="3"/>
          <c:order val="3"/>
          <c:tx>
            <c:strRef>
              <c:f>Лист1!$A$45</c:f>
              <c:strCache>
                <c:ptCount val="1"/>
                <c:pt idx="0">
                  <c:v>EGA 16 colors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Лист1!$B$45:$I$45</c:f>
              <c:numCache>
                <c:formatCode>General</c:formatCode>
                <c:ptCount val="8"/>
                <c:pt idx="3">
                  <c:v>238.6</c:v>
                </c:pt>
                <c:pt idx="4">
                  <c:v>157.6</c:v>
                </c:pt>
                <c:pt idx="5">
                  <c:v>108.4</c:v>
                </c:pt>
                <c:pt idx="6">
                  <c:v>83.4</c:v>
                </c:pt>
                <c:pt idx="7">
                  <c:v>140.19999999999999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6C0-428E-9F45-D6054EF902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743328"/>
        <c:axId val="136743744"/>
      </c:scatterChart>
      <c:valAx>
        <c:axId val="136743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43744"/>
        <c:crosses val="autoZero"/>
        <c:crossBetween val="midCat"/>
      </c:valAx>
      <c:valAx>
        <c:axId val="136743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43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Лист1!$A$46</c:f>
              <c:strCache>
                <c:ptCount val="1"/>
                <c:pt idx="0">
                  <c:v>VGA 256 colors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Лист1!$B$41:$I$41</c:f>
              <c:numCache>
                <c:formatCode>General</c:formatCode>
                <c:ptCount val="8"/>
                <c:pt idx="3">
                  <c:v>1</c:v>
                </c:pt>
                <c:pt idx="4">
                  <c:v>2</c:v>
                </c:pt>
                <c:pt idx="5">
                  <c:v>4</c:v>
                </c:pt>
                <c:pt idx="6">
                  <c:v>6</c:v>
                </c:pt>
                <c:pt idx="7">
                  <c:v>8</c:v>
                </c:pt>
              </c:numCache>
            </c:numRef>
          </c:xVal>
          <c:yVal>
            <c:numRef>
              <c:f>Лист1!$B$46:$I$46</c:f>
              <c:numCache>
                <c:formatCode>General</c:formatCode>
                <c:ptCount val="8"/>
                <c:pt idx="3">
                  <c:v>738</c:v>
                </c:pt>
                <c:pt idx="4">
                  <c:v>477.8</c:v>
                </c:pt>
                <c:pt idx="5">
                  <c:v>390.4</c:v>
                </c:pt>
                <c:pt idx="6">
                  <c:v>296.2</c:v>
                </c:pt>
                <c:pt idx="7">
                  <c:v>342.8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39-4140-887C-395CC9FD4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8847792"/>
        <c:axId val="148852784"/>
      </c:scatterChart>
      <c:valAx>
        <c:axId val="14884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852784"/>
        <c:crosses val="autoZero"/>
        <c:crossBetween val="midCat"/>
      </c:valAx>
      <c:valAx>
        <c:axId val="148852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884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9</Pages>
  <Words>1556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Куприн</dc:creator>
  <cp:keywords/>
  <dc:description/>
  <cp:lastModifiedBy>Андрей Куприн</cp:lastModifiedBy>
  <cp:revision>6</cp:revision>
  <dcterms:created xsi:type="dcterms:W3CDTF">2023-04-07T14:13:00Z</dcterms:created>
  <dcterms:modified xsi:type="dcterms:W3CDTF">2023-04-08T10:45:00Z</dcterms:modified>
</cp:coreProperties>
</file>