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4199D" w14:textId="56D941B2" w:rsidR="002D28DA" w:rsidRPr="00BA7394" w:rsidRDefault="00F50F90" w:rsidP="00F50F90">
      <w:pPr>
        <w:jc w:val="center"/>
        <w:rPr>
          <w:rFonts w:ascii="Times New Roman" w:hAnsi="Times New Roman" w:cs="Times New Roman"/>
          <w:b/>
          <w:bCs/>
          <w:sz w:val="24"/>
          <w:szCs w:val="24"/>
        </w:rPr>
      </w:pPr>
      <w:bookmarkStart w:id="0" w:name="_Hlk148803471"/>
      <w:bookmarkEnd w:id="0"/>
      <w:r w:rsidRPr="00BA7394">
        <w:rPr>
          <w:rFonts w:ascii="Times New Roman" w:hAnsi="Times New Roman" w:cs="Times New Roman"/>
          <w:b/>
          <w:bCs/>
          <w:sz w:val="24"/>
          <w:szCs w:val="24"/>
        </w:rPr>
        <w:t>Сравнение двух подходов идентификации параметров системы управления для автоматической настройки полиномиального регулятора на разных типах объекта управления</w:t>
      </w:r>
    </w:p>
    <w:p w14:paraId="67BA200E" w14:textId="55533357" w:rsidR="00F50F90" w:rsidRPr="00BA7394" w:rsidRDefault="00BA7394" w:rsidP="00BA7394">
      <w:pPr>
        <w:pStyle w:val="a3"/>
        <w:numPr>
          <w:ilvl w:val="0"/>
          <w:numId w:val="1"/>
        </w:numPr>
        <w:ind w:left="-567" w:firstLine="567"/>
        <w:rPr>
          <w:rFonts w:ascii="Times New Roman" w:hAnsi="Times New Roman" w:cs="Times New Roman"/>
          <w:sz w:val="24"/>
          <w:szCs w:val="24"/>
        </w:rPr>
      </w:pPr>
      <w:r w:rsidRPr="00BA7394">
        <w:rPr>
          <w:rFonts w:ascii="Times New Roman" w:hAnsi="Times New Roman" w:cs="Times New Roman"/>
          <w:sz w:val="24"/>
          <w:szCs w:val="24"/>
        </w:rPr>
        <w:t>электропривод с жесткой механической связью</w:t>
      </w:r>
    </w:p>
    <w:p w14:paraId="718B87AF" w14:textId="77777777" w:rsidR="00BA7394" w:rsidRPr="00BA7394" w:rsidRDefault="00BA7394" w:rsidP="00C01FA6">
      <w:pPr>
        <w:keepNext/>
        <w:ind w:left="-567" w:firstLine="567"/>
        <w:jc w:val="center"/>
        <w:rPr>
          <w:rFonts w:ascii="Times New Roman" w:hAnsi="Times New Roman" w:cs="Times New Roman"/>
        </w:rPr>
      </w:pPr>
      <w:r w:rsidRPr="00BA7394">
        <w:rPr>
          <w:rFonts w:ascii="Times New Roman" w:hAnsi="Times New Roman" w:cs="Times New Roman"/>
          <w:noProof/>
          <w:sz w:val="24"/>
          <w:szCs w:val="24"/>
        </w:rPr>
        <w:drawing>
          <wp:inline distT="0" distB="0" distL="0" distR="0" wp14:anchorId="3656FC11" wp14:editId="7F1EB0A0">
            <wp:extent cx="3857625" cy="1230069"/>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5082" cy="1248390"/>
                    </a:xfrm>
                    <a:prstGeom prst="rect">
                      <a:avLst/>
                    </a:prstGeom>
                    <a:noFill/>
                    <a:ln>
                      <a:noFill/>
                    </a:ln>
                  </pic:spPr>
                </pic:pic>
              </a:graphicData>
            </a:graphic>
          </wp:inline>
        </w:drawing>
      </w:r>
    </w:p>
    <w:p w14:paraId="73E57B86" w14:textId="4FD87FD8" w:rsidR="00BA7394" w:rsidRPr="00BA7394" w:rsidRDefault="00BA7394" w:rsidP="00BA7394">
      <w:pPr>
        <w:pStyle w:val="a5"/>
        <w:jc w:val="center"/>
        <w:rPr>
          <w:rFonts w:ascii="Times New Roman" w:hAnsi="Times New Roman" w:cs="Times New Roman"/>
          <w:i w:val="0"/>
          <w:iCs w:val="0"/>
          <w:color w:val="auto"/>
          <w:sz w:val="24"/>
          <w:szCs w:val="24"/>
        </w:rPr>
      </w:pPr>
      <w:r w:rsidRPr="00BA7394">
        <w:rPr>
          <w:rFonts w:ascii="Times New Roman" w:hAnsi="Times New Roman" w:cs="Times New Roman"/>
          <w:i w:val="0"/>
          <w:iCs w:val="0"/>
          <w:color w:val="auto"/>
          <w:sz w:val="24"/>
          <w:szCs w:val="24"/>
        </w:rPr>
        <w:t xml:space="preserve">Рис. </w:t>
      </w:r>
      <w:r w:rsidRPr="00BA7394">
        <w:rPr>
          <w:rFonts w:ascii="Times New Roman" w:hAnsi="Times New Roman" w:cs="Times New Roman"/>
          <w:i w:val="0"/>
          <w:iCs w:val="0"/>
          <w:color w:val="auto"/>
          <w:sz w:val="24"/>
          <w:szCs w:val="24"/>
        </w:rPr>
        <w:fldChar w:fldCharType="begin"/>
      </w:r>
      <w:r w:rsidRPr="00BA7394">
        <w:rPr>
          <w:rFonts w:ascii="Times New Roman" w:hAnsi="Times New Roman" w:cs="Times New Roman"/>
          <w:i w:val="0"/>
          <w:iCs w:val="0"/>
          <w:color w:val="auto"/>
          <w:sz w:val="24"/>
          <w:szCs w:val="24"/>
        </w:rPr>
        <w:instrText xml:space="preserve"> SEQ Рис. \* ARABIC </w:instrText>
      </w:r>
      <w:r w:rsidRPr="00BA7394">
        <w:rPr>
          <w:rFonts w:ascii="Times New Roman" w:hAnsi="Times New Roman" w:cs="Times New Roman"/>
          <w:i w:val="0"/>
          <w:iCs w:val="0"/>
          <w:color w:val="auto"/>
          <w:sz w:val="24"/>
          <w:szCs w:val="24"/>
        </w:rPr>
        <w:fldChar w:fldCharType="separate"/>
      </w:r>
      <w:r w:rsidR="00695AE0">
        <w:rPr>
          <w:rFonts w:ascii="Times New Roman" w:hAnsi="Times New Roman" w:cs="Times New Roman"/>
          <w:i w:val="0"/>
          <w:iCs w:val="0"/>
          <w:noProof/>
          <w:color w:val="auto"/>
          <w:sz w:val="24"/>
          <w:szCs w:val="24"/>
        </w:rPr>
        <w:t>1</w:t>
      </w:r>
      <w:r w:rsidRPr="00BA7394">
        <w:rPr>
          <w:rFonts w:ascii="Times New Roman" w:hAnsi="Times New Roman" w:cs="Times New Roman"/>
          <w:i w:val="0"/>
          <w:iCs w:val="0"/>
          <w:color w:val="auto"/>
          <w:sz w:val="24"/>
          <w:szCs w:val="24"/>
        </w:rPr>
        <w:fldChar w:fldCharType="end"/>
      </w:r>
      <w:r w:rsidRPr="00BA7394">
        <w:rPr>
          <w:rFonts w:ascii="Times New Roman" w:hAnsi="Times New Roman" w:cs="Times New Roman"/>
          <w:i w:val="0"/>
          <w:iCs w:val="0"/>
          <w:color w:val="auto"/>
          <w:sz w:val="24"/>
          <w:szCs w:val="24"/>
        </w:rPr>
        <w:t>. Структурная схема объекта управления</w:t>
      </w:r>
    </w:p>
    <w:p w14:paraId="4BAE40C9" w14:textId="77777777" w:rsidR="00E15D6E" w:rsidRDefault="00E15D6E" w:rsidP="000661FB">
      <w:pPr>
        <w:spacing w:after="0"/>
        <w:ind w:firstLine="567"/>
        <w:rPr>
          <w:rFonts w:ascii="Times New Roman" w:hAnsi="Times New Roman" w:cs="Times New Roman"/>
          <w:sz w:val="24"/>
          <w:szCs w:val="24"/>
        </w:rPr>
      </w:pPr>
      <w:r w:rsidRPr="006D3183">
        <w:rPr>
          <w:rFonts w:ascii="Times New Roman" w:hAnsi="Times New Roman" w:cs="Times New Roman"/>
          <w:sz w:val="24"/>
          <w:szCs w:val="24"/>
        </w:rPr>
        <w:t>Для выполнения расчетов принимаются следующие номинальные значения параметров системы: K</w:t>
      </w:r>
      <w:r w:rsidRPr="006D3183">
        <w:rPr>
          <w:rFonts w:ascii="Times New Roman" w:hAnsi="Times New Roman" w:cs="Times New Roman"/>
          <w:sz w:val="24"/>
          <w:szCs w:val="24"/>
          <w:vertAlign w:val="subscript"/>
        </w:rPr>
        <w:t>PC</w:t>
      </w:r>
      <w:r w:rsidRPr="006D3183">
        <w:rPr>
          <w:rFonts w:ascii="Times New Roman" w:hAnsi="Times New Roman" w:cs="Times New Roman"/>
          <w:sz w:val="24"/>
          <w:szCs w:val="24"/>
        </w:rPr>
        <w:t xml:space="preserve"> =</w:t>
      </w:r>
      <w:r>
        <w:rPr>
          <w:rFonts w:ascii="Times New Roman" w:hAnsi="Times New Roman" w:cs="Times New Roman"/>
          <w:sz w:val="24"/>
          <w:szCs w:val="24"/>
        </w:rPr>
        <w:t>22</w:t>
      </w:r>
      <w:r w:rsidRPr="006D3183">
        <w:rPr>
          <w:rFonts w:ascii="Times New Roman" w:hAnsi="Times New Roman" w:cs="Times New Roman"/>
          <w:sz w:val="24"/>
          <w:szCs w:val="24"/>
        </w:rPr>
        <w:t xml:space="preserve"> – коэффициент передачи и постоянная времени </w:t>
      </w:r>
      <w:r>
        <w:rPr>
          <w:rFonts w:ascii="Times New Roman" w:hAnsi="Times New Roman" w:cs="Times New Roman"/>
          <w:sz w:val="24"/>
          <w:szCs w:val="24"/>
        </w:rPr>
        <w:t>п</w:t>
      </w:r>
      <w:r w:rsidRPr="006D3183">
        <w:rPr>
          <w:rFonts w:ascii="Times New Roman" w:hAnsi="Times New Roman" w:cs="Times New Roman"/>
          <w:sz w:val="24"/>
          <w:szCs w:val="24"/>
        </w:rPr>
        <w:t>реобразователя; С = 0,</w:t>
      </w:r>
      <w:r>
        <w:rPr>
          <w:rFonts w:ascii="Times New Roman" w:hAnsi="Times New Roman" w:cs="Times New Roman"/>
          <w:sz w:val="24"/>
          <w:szCs w:val="24"/>
        </w:rPr>
        <w:t>646</w:t>
      </w:r>
      <w:r w:rsidRPr="006D3183">
        <w:rPr>
          <w:rFonts w:ascii="Times New Roman" w:hAnsi="Times New Roman" w:cs="Times New Roman"/>
          <w:sz w:val="24"/>
          <w:szCs w:val="24"/>
        </w:rPr>
        <w:t xml:space="preserve"> Вб – конструктивный параметр двигателя; </w:t>
      </w:r>
      <w:proofErr w:type="spellStart"/>
      <w:r w:rsidRPr="006D3183">
        <w:rPr>
          <w:rFonts w:ascii="Times New Roman" w:hAnsi="Times New Roman" w:cs="Times New Roman"/>
          <w:sz w:val="24"/>
          <w:szCs w:val="24"/>
        </w:rPr>
        <w:t>R</w:t>
      </w:r>
      <w:r w:rsidRPr="006D3183">
        <w:rPr>
          <w:rFonts w:ascii="Times New Roman" w:hAnsi="Times New Roman" w:cs="Times New Roman"/>
          <w:sz w:val="24"/>
          <w:szCs w:val="24"/>
          <w:vertAlign w:val="subscript"/>
        </w:rPr>
        <w:t>a</w:t>
      </w:r>
      <w:proofErr w:type="spellEnd"/>
      <w:r w:rsidRPr="006D3183">
        <w:rPr>
          <w:rFonts w:ascii="Times New Roman" w:hAnsi="Times New Roman" w:cs="Times New Roman"/>
          <w:sz w:val="24"/>
          <w:szCs w:val="24"/>
        </w:rPr>
        <w:t xml:space="preserve"> = </w:t>
      </w:r>
      <w:r>
        <w:rPr>
          <w:rFonts w:ascii="Times New Roman" w:hAnsi="Times New Roman" w:cs="Times New Roman"/>
          <w:sz w:val="24"/>
          <w:szCs w:val="24"/>
        </w:rPr>
        <w:t>1</w:t>
      </w:r>
      <w:r w:rsidRPr="006D3183">
        <w:rPr>
          <w:rFonts w:ascii="Times New Roman" w:hAnsi="Times New Roman" w:cs="Times New Roman"/>
          <w:sz w:val="24"/>
          <w:szCs w:val="24"/>
        </w:rPr>
        <w:t xml:space="preserve">,1 Ом и </w:t>
      </w:r>
      <w:proofErr w:type="spellStart"/>
      <w:r w:rsidRPr="006D3183">
        <w:rPr>
          <w:rFonts w:ascii="Times New Roman" w:hAnsi="Times New Roman" w:cs="Times New Roman"/>
          <w:sz w:val="24"/>
          <w:szCs w:val="24"/>
        </w:rPr>
        <w:t>T</w:t>
      </w:r>
      <w:r w:rsidRPr="006D3183">
        <w:rPr>
          <w:rFonts w:ascii="Times New Roman" w:hAnsi="Times New Roman" w:cs="Times New Roman"/>
          <w:sz w:val="24"/>
          <w:szCs w:val="24"/>
          <w:vertAlign w:val="subscript"/>
        </w:rPr>
        <w:t>a</w:t>
      </w:r>
      <w:proofErr w:type="spellEnd"/>
      <w:r w:rsidRPr="006D3183">
        <w:rPr>
          <w:rFonts w:ascii="Times New Roman" w:hAnsi="Times New Roman" w:cs="Times New Roman"/>
          <w:sz w:val="24"/>
          <w:szCs w:val="24"/>
        </w:rPr>
        <w:t xml:space="preserve"> = 0,0</w:t>
      </w:r>
      <w:r>
        <w:rPr>
          <w:rFonts w:ascii="Times New Roman" w:hAnsi="Times New Roman" w:cs="Times New Roman"/>
          <w:sz w:val="24"/>
          <w:szCs w:val="24"/>
        </w:rPr>
        <w:t>073</w:t>
      </w:r>
      <w:r w:rsidRPr="006D3183">
        <w:rPr>
          <w:rFonts w:ascii="Times New Roman" w:hAnsi="Times New Roman" w:cs="Times New Roman"/>
          <w:sz w:val="24"/>
          <w:szCs w:val="24"/>
        </w:rPr>
        <w:t xml:space="preserve"> с – сопротивление и постоянная времени якорной цепи; J</w:t>
      </w:r>
      <w:r w:rsidRPr="006D3183">
        <w:rPr>
          <w:rFonts w:ascii="Times New Roman" w:hAnsi="Times New Roman" w:cs="Times New Roman"/>
          <w:sz w:val="24"/>
          <w:szCs w:val="24"/>
          <w:vertAlign w:val="subscript"/>
        </w:rPr>
        <w:t>1</w:t>
      </w:r>
      <w:r w:rsidRPr="006D3183">
        <w:rPr>
          <w:rFonts w:ascii="Times New Roman" w:hAnsi="Times New Roman" w:cs="Times New Roman"/>
          <w:sz w:val="24"/>
          <w:szCs w:val="24"/>
        </w:rPr>
        <w:t xml:space="preserve"> = 0,0</w:t>
      </w:r>
      <w:r>
        <w:rPr>
          <w:rFonts w:ascii="Times New Roman" w:hAnsi="Times New Roman" w:cs="Times New Roman"/>
          <w:sz w:val="24"/>
          <w:szCs w:val="24"/>
        </w:rPr>
        <w:t xml:space="preserve">2 </w:t>
      </w:r>
      <w:r w:rsidRPr="006D3183">
        <w:rPr>
          <w:rFonts w:ascii="Times New Roman" w:hAnsi="Times New Roman" w:cs="Times New Roman"/>
          <w:sz w:val="24"/>
          <w:szCs w:val="24"/>
        </w:rPr>
        <w:t>кг·м</w:t>
      </w:r>
      <w:r w:rsidRPr="006D3183">
        <w:rPr>
          <w:rFonts w:ascii="Times New Roman" w:hAnsi="Times New Roman" w:cs="Times New Roman"/>
          <w:sz w:val="24"/>
          <w:szCs w:val="24"/>
          <w:vertAlign w:val="superscript"/>
        </w:rPr>
        <w:t>2</w:t>
      </w:r>
      <w:r>
        <w:rPr>
          <w:rFonts w:ascii="Times New Roman" w:hAnsi="Times New Roman" w:cs="Times New Roman"/>
          <w:sz w:val="24"/>
          <w:szCs w:val="24"/>
        </w:rPr>
        <w:t>.</w:t>
      </w:r>
    </w:p>
    <w:p w14:paraId="1DB820FC" w14:textId="2EDC1213" w:rsidR="00E66E76" w:rsidRDefault="00E15D6E" w:rsidP="000661FB">
      <w:pPr>
        <w:spacing w:after="0"/>
        <w:ind w:firstLine="567"/>
        <w:rPr>
          <w:rFonts w:ascii="Times New Roman" w:hAnsi="Times New Roman" w:cs="Times New Roman"/>
          <w:sz w:val="24"/>
          <w:szCs w:val="24"/>
        </w:rPr>
      </w:pPr>
      <w:r w:rsidRPr="006D3183">
        <w:rPr>
          <w:rFonts w:ascii="Times New Roman" w:hAnsi="Times New Roman" w:cs="Times New Roman"/>
          <w:sz w:val="24"/>
          <w:szCs w:val="24"/>
        </w:rPr>
        <w:t xml:space="preserve"> </w:t>
      </w:r>
      <w:r w:rsidR="00E66E76">
        <w:rPr>
          <w:rFonts w:ascii="Times New Roman" w:hAnsi="Times New Roman" w:cs="Times New Roman"/>
          <w:sz w:val="24"/>
          <w:szCs w:val="24"/>
        </w:rPr>
        <w:t>Передаточная функция ОУ:</w:t>
      </w:r>
    </w:p>
    <w:p w14:paraId="0BFA3863" w14:textId="3C052071" w:rsidR="00E66E76" w:rsidRPr="00746A0A" w:rsidRDefault="00E66E76" w:rsidP="000661FB">
      <w:pPr>
        <w:spacing w:after="0"/>
        <w:ind w:firstLine="567"/>
        <w:rPr>
          <w:rFonts w:ascii="Times New Roman" w:hAnsi="Times New Roman" w:cs="Times New Roman"/>
          <w:i/>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f>
                <m:fPr>
                  <m:type m:val="skw"/>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SP</m:t>
                      </m:r>
                    </m:sub>
                  </m:sSub>
                  <m:r>
                    <w:rPr>
                      <w:rFonts w:ascii="Cambria Math" w:hAnsi="Cambria Math" w:cs="Times New Roman"/>
                      <w:sz w:val="24"/>
                      <w:szCs w:val="24"/>
                    </w:rPr>
                    <m:t>∙C</m:t>
                  </m:r>
                </m:num>
                <m:den>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m:t>
                      </m:r>
                    </m:sub>
                  </m:sSub>
                </m:den>
              </m:f>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m:t>
                      </m:r>
                    </m:sub>
                  </m:sSub>
                </m:den>
              </m:f>
              <m:r>
                <w:rPr>
                  <w:rFonts w:ascii="Cambria Math" w:hAnsi="Cambria Math" w:cs="Times New Roman"/>
                  <w:sz w:val="24"/>
                  <w:szCs w:val="24"/>
                </w:rPr>
                <m:t>s+</m:t>
              </m:r>
              <m:f>
                <m:fPr>
                  <m:type m:val="skw"/>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2</m:t>
                      </m:r>
                    </m:sup>
                  </m:sSup>
                </m:num>
                <m:den>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m:t>
                      </m:r>
                    </m:sub>
                  </m:sSub>
                </m:den>
              </m:f>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den>
          </m:f>
        </m:oMath>
      </m:oMathPara>
    </w:p>
    <w:p w14:paraId="7FB37150" w14:textId="617D4475" w:rsidR="00BA7394" w:rsidRDefault="00BA7394" w:rsidP="000661FB">
      <w:pPr>
        <w:spacing w:after="0"/>
        <w:ind w:firstLine="567"/>
        <w:rPr>
          <w:rFonts w:ascii="Times New Roman" w:eastAsia="MingLiU-ExtB" w:hAnsi="Times New Roman" w:cs="Times New Roman"/>
          <w:sz w:val="24"/>
          <w:szCs w:val="24"/>
        </w:rPr>
      </w:pPr>
      <w:r>
        <w:rPr>
          <w:rFonts w:ascii="Times New Roman" w:hAnsi="Times New Roman" w:cs="Times New Roman"/>
          <w:sz w:val="24"/>
          <w:szCs w:val="24"/>
        </w:rPr>
        <w:t>Анализ проводился при вариации момента инерции рабочего органа (</w:t>
      </w:r>
      <w:r>
        <w:rPr>
          <w:rFonts w:ascii="Times New Roman" w:hAnsi="Times New Roman" w:cs="Times New Roman"/>
          <w:sz w:val="24"/>
          <w:szCs w:val="24"/>
          <w:lang w:val="en-US"/>
        </w:rPr>
        <w:t>J</w:t>
      </w:r>
      <w:r w:rsidRPr="002C3982">
        <w:rPr>
          <w:rFonts w:ascii="Times New Roman" w:hAnsi="Times New Roman" w:cs="Times New Roman"/>
          <w:sz w:val="24"/>
          <w:szCs w:val="24"/>
          <w:vertAlign w:val="subscript"/>
        </w:rPr>
        <w:t>1</w:t>
      </w:r>
      <w:r>
        <w:rPr>
          <w:rFonts w:ascii="Times New Roman" w:hAnsi="Times New Roman" w:cs="Times New Roman"/>
          <w:sz w:val="24"/>
          <w:szCs w:val="24"/>
        </w:rPr>
        <w:t>) в пределах</w:t>
      </w:r>
      <w:r w:rsidRPr="0006681B">
        <w:rPr>
          <w:rFonts w:ascii="Times New Roman" w:hAnsi="Times New Roman" w:cs="Times New Roman"/>
          <w:sz w:val="24"/>
          <w:szCs w:val="24"/>
        </w:rPr>
        <w:t xml:space="preserve"> </w:t>
      </w:r>
      <w:r w:rsidRPr="0006681B">
        <w:rPr>
          <w:rFonts w:ascii="Times New Roman" w:eastAsia="MingLiU-ExtB" w:hAnsi="Times New Roman" w:cs="Times New Roman"/>
          <w:sz w:val="24"/>
          <w:szCs w:val="24"/>
        </w:rPr>
        <w:t>±50</w:t>
      </w:r>
      <w:r>
        <w:rPr>
          <w:rFonts w:eastAsia="MingLiU-ExtB" w:cs="MingLiU-ExtB"/>
          <w:sz w:val="24"/>
          <w:szCs w:val="24"/>
        </w:rPr>
        <w:t xml:space="preserve">% </w:t>
      </w:r>
      <w:r w:rsidRPr="0006681B">
        <w:rPr>
          <w:rFonts w:ascii="Times New Roman" w:eastAsia="MingLiU-ExtB" w:hAnsi="Times New Roman" w:cs="Times New Roman"/>
          <w:sz w:val="24"/>
          <w:szCs w:val="24"/>
        </w:rPr>
        <w:t xml:space="preserve">от </w:t>
      </w:r>
      <w:r w:rsidR="0006681B">
        <w:rPr>
          <w:rFonts w:ascii="Times New Roman" w:eastAsia="MingLiU-ExtB" w:hAnsi="Times New Roman" w:cs="Times New Roman"/>
          <w:sz w:val="24"/>
          <w:szCs w:val="24"/>
        </w:rPr>
        <w:t>номинального значения (0,02 кг·м</w:t>
      </w:r>
      <w:r w:rsidR="0006681B">
        <w:rPr>
          <w:rFonts w:ascii="Times New Roman" w:eastAsia="MingLiU-ExtB" w:hAnsi="Times New Roman" w:cs="Times New Roman"/>
          <w:sz w:val="24"/>
          <w:szCs w:val="24"/>
          <w:vertAlign w:val="superscript"/>
        </w:rPr>
        <w:t>2</w:t>
      </w:r>
      <w:r w:rsidR="0006681B">
        <w:rPr>
          <w:rFonts w:ascii="Times New Roman" w:eastAsia="MingLiU-ExtB" w:hAnsi="Times New Roman" w:cs="Times New Roman"/>
          <w:sz w:val="24"/>
          <w:szCs w:val="24"/>
        </w:rPr>
        <w:t>).</w:t>
      </w:r>
      <w:r w:rsidR="000661FB">
        <w:rPr>
          <w:rFonts w:ascii="Times New Roman" w:eastAsia="MingLiU-ExtB" w:hAnsi="Times New Roman" w:cs="Times New Roman"/>
          <w:sz w:val="24"/>
          <w:szCs w:val="24"/>
        </w:rPr>
        <w:t xml:space="preserve"> Для идентификации параметров системы управления использовались два подхода: </w:t>
      </w:r>
    </w:p>
    <w:p w14:paraId="3EB42D5B" w14:textId="76C51A3A" w:rsidR="000661FB" w:rsidRPr="00E66E76" w:rsidRDefault="000661FB" w:rsidP="000661FB">
      <w:pPr>
        <w:spacing w:after="0"/>
        <w:ind w:firstLine="567"/>
        <w:rPr>
          <w:rFonts w:ascii="Times New Roman" w:eastAsia="MingLiU-ExtB" w:hAnsi="Times New Roman" w:cs="Times New Roman"/>
          <w:sz w:val="24"/>
          <w:szCs w:val="24"/>
        </w:rPr>
      </w:pPr>
      <w:r>
        <w:rPr>
          <w:rFonts w:ascii="Times New Roman" w:eastAsia="MingLiU-ExtB" w:hAnsi="Times New Roman" w:cs="Times New Roman"/>
          <w:sz w:val="24"/>
          <w:szCs w:val="24"/>
        </w:rPr>
        <w:t xml:space="preserve">- идентификация параметра </w:t>
      </w:r>
      <w:r>
        <w:rPr>
          <w:rFonts w:ascii="Times New Roman" w:eastAsia="MingLiU-ExtB" w:hAnsi="Times New Roman" w:cs="Times New Roman"/>
          <w:sz w:val="24"/>
          <w:szCs w:val="24"/>
          <w:lang w:val="en-US"/>
        </w:rPr>
        <w:t>J</w:t>
      </w:r>
      <w:r w:rsidRPr="002C3982">
        <w:rPr>
          <w:rFonts w:ascii="Times New Roman" w:eastAsia="MingLiU-ExtB" w:hAnsi="Times New Roman" w:cs="Times New Roman"/>
          <w:sz w:val="24"/>
          <w:szCs w:val="24"/>
          <w:vertAlign w:val="subscript"/>
        </w:rPr>
        <w:t>1</w:t>
      </w:r>
      <w:r w:rsidRPr="000661FB">
        <w:rPr>
          <w:rFonts w:ascii="Times New Roman" w:eastAsia="MingLiU-ExtB" w:hAnsi="Times New Roman" w:cs="Times New Roman"/>
          <w:sz w:val="24"/>
          <w:szCs w:val="24"/>
        </w:rPr>
        <w:t>;</w:t>
      </w:r>
    </w:p>
    <w:p w14:paraId="028C0ADA" w14:textId="69FC73B6" w:rsidR="000661FB" w:rsidRDefault="000661FB" w:rsidP="000661FB">
      <w:pPr>
        <w:spacing w:after="0"/>
        <w:ind w:firstLine="567"/>
        <w:rPr>
          <w:rFonts w:ascii="Times New Roman" w:eastAsia="MingLiU-ExtB" w:hAnsi="Times New Roman" w:cs="Times New Roman"/>
          <w:sz w:val="24"/>
          <w:szCs w:val="24"/>
        </w:rPr>
      </w:pPr>
      <w:r w:rsidRPr="000661FB">
        <w:rPr>
          <w:rFonts w:ascii="Times New Roman" w:eastAsia="MingLiU-ExtB" w:hAnsi="Times New Roman" w:cs="Times New Roman"/>
          <w:sz w:val="24"/>
          <w:szCs w:val="24"/>
        </w:rPr>
        <w:t xml:space="preserve">- </w:t>
      </w:r>
      <w:r>
        <w:rPr>
          <w:rFonts w:ascii="Times New Roman" w:eastAsia="MingLiU-ExtB" w:hAnsi="Times New Roman" w:cs="Times New Roman"/>
          <w:sz w:val="24"/>
          <w:szCs w:val="24"/>
        </w:rPr>
        <w:t xml:space="preserve">идентификация коэффициентов полиномов передаточной функции </w:t>
      </w:r>
      <w:r>
        <w:rPr>
          <w:rFonts w:ascii="Times New Roman" w:eastAsia="MingLiU-ExtB" w:hAnsi="Times New Roman" w:cs="Times New Roman"/>
          <w:sz w:val="24"/>
          <w:szCs w:val="24"/>
          <w:lang w:val="en-US"/>
        </w:rPr>
        <w:t>a</w:t>
      </w:r>
      <w:r w:rsidRPr="000661FB">
        <w:rPr>
          <w:rFonts w:ascii="Times New Roman" w:eastAsia="MingLiU-ExtB" w:hAnsi="Times New Roman" w:cs="Times New Roman"/>
          <w:sz w:val="24"/>
          <w:szCs w:val="24"/>
          <w:vertAlign w:val="subscript"/>
        </w:rPr>
        <w:t>0</w:t>
      </w:r>
      <w:r w:rsidRPr="000661FB">
        <w:rPr>
          <w:rFonts w:ascii="Times New Roman" w:eastAsia="MingLiU-ExtB" w:hAnsi="Times New Roman" w:cs="Times New Roman"/>
          <w:sz w:val="24"/>
          <w:szCs w:val="24"/>
        </w:rPr>
        <w:t xml:space="preserve"> </w:t>
      </w:r>
      <w:r>
        <w:rPr>
          <w:rFonts w:ascii="Times New Roman" w:eastAsia="MingLiU-ExtB" w:hAnsi="Times New Roman" w:cs="Times New Roman"/>
          <w:sz w:val="24"/>
          <w:szCs w:val="24"/>
        </w:rPr>
        <w:t xml:space="preserve">и </w:t>
      </w:r>
      <w:r>
        <w:rPr>
          <w:rFonts w:ascii="Times New Roman" w:eastAsia="MingLiU-ExtB" w:hAnsi="Times New Roman" w:cs="Times New Roman"/>
          <w:sz w:val="24"/>
          <w:szCs w:val="24"/>
          <w:lang w:val="en-US"/>
        </w:rPr>
        <w:t>b</w:t>
      </w:r>
      <w:r w:rsidRPr="000661FB">
        <w:rPr>
          <w:rFonts w:ascii="Times New Roman" w:eastAsia="MingLiU-ExtB" w:hAnsi="Times New Roman" w:cs="Times New Roman"/>
          <w:sz w:val="24"/>
          <w:szCs w:val="24"/>
          <w:vertAlign w:val="subscript"/>
        </w:rPr>
        <w:t>0</w:t>
      </w:r>
      <w:r w:rsidR="00B36501">
        <w:rPr>
          <w:rFonts w:ascii="Times New Roman" w:eastAsia="MingLiU-ExtB" w:hAnsi="Times New Roman" w:cs="Times New Roman"/>
          <w:sz w:val="24"/>
          <w:szCs w:val="24"/>
        </w:rPr>
        <w:t xml:space="preserve"> (коэффициент а</w:t>
      </w:r>
      <w:r w:rsidR="00B36501">
        <w:rPr>
          <w:rFonts w:ascii="Times New Roman" w:eastAsia="MingLiU-ExtB" w:hAnsi="Times New Roman" w:cs="Times New Roman"/>
          <w:sz w:val="24"/>
          <w:szCs w:val="24"/>
          <w:vertAlign w:val="subscript"/>
        </w:rPr>
        <w:t>1</w:t>
      </w:r>
      <w:r w:rsidR="00B36501">
        <w:rPr>
          <w:rFonts w:ascii="Times New Roman" w:eastAsia="MingLiU-ExtB" w:hAnsi="Times New Roman" w:cs="Times New Roman"/>
          <w:sz w:val="24"/>
          <w:szCs w:val="24"/>
        </w:rPr>
        <w:t xml:space="preserve"> не зависит от </w:t>
      </w:r>
      <w:r w:rsidR="00B36501">
        <w:rPr>
          <w:rFonts w:ascii="Times New Roman" w:eastAsia="MingLiU-ExtB" w:hAnsi="Times New Roman" w:cs="Times New Roman"/>
          <w:sz w:val="24"/>
          <w:szCs w:val="24"/>
          <w:lang w:val="en-US"/>
        </w:rPr>
        <w:t>J</w:t>
      </w:r>
      <w:r w:rsidR="00B36501" w:rsidRPr="002C3982">
        <w:rPr>
          <w:rFonts w:ascii="Times New Roman" w:eastAsia="MingLiU-ExtB" w:hAnsi="Times New Roman" w:cs="Times New Roman"/>
          <w:sz w:val="24"/>
          <w:szCs w:val="24"/>
          <w:vertAlign w:val="subscript"/>
        </w:rPr>
        <w:t>1</w:t>
      </w:r>
      <w:r w:rsidR="00B36501">
        <w:rPr>
          <w:rFonts w:ascii="Times New Roman" w:eastAsia="MingLiU-ExtB" w:hAnsi="Times New Roman" w:cs="Times New Roman"/>
          <w:sz w:val="24"/>
          <w:szCs w:val="24"/>
        </w:rPr>
        <w:t>)</w:t>
      </w:r>
      <w:r w:rsidRPr="000661FB">
        <w:rPr>
          <w:rFonts w:ascii="Times New Roman" w:eastAsia="MingLiU-ExtB" w:hAnsi="Times New Roman" w:cs="Times New Roman"/>
          <w:sz w:val="24"/>
          <w:szCs w:val="24"/>
        </w:rPr>
        <w:t>.</w:t>
      </w:r>
    </w:p>
    <w:p w14:paraId="422500C3" w14:textId="4EB6A6EC" w:rsidR="002B4A2F" w:rsidRDefault="002B4A2F" w:rsidP="000661FB">
      <w:pPr>
        <w:spacing w:after="0"/>
        <w:ind w:firstLine="567"/>
        <w:rPr>
          <w:rFonts w:ascii="Times New Roman" w:eastAsia="MingLiU-ExtB" w:hAnsi="Times New Roman" w:cs="Times New Roman"/>
          <w:sz w:val="24"/>
          <w:szCs w:val="24"/>
        </w:rPr>
      </w:pPr>
      <w:r>
        <w:rPr>
          <w:rFonts w:ascii="Times New Roman" w:eastAsia="MingLiU-ExtB" w:hAnsi="Times New Roman" w:cs="Times New Roman"/>
          <w:sz w:val="24"/>
          <w:szCs w:val="24"/>
        </w:rPr>
        <w:t>Сравнение подходов идентификации проводилось путем сравнения точности идентификации параметров объекта управления и точности настройки системы с использованием тестового набора данных и устойчивости к воздействию шума на выходную координату системы управления, используемую в качестве входных данных для ИНС.</w:t>
      </w:r>
    </w:p>
    <w:p w14:paraId="3C5841AD" w14:textId="77777777" w:rsidR="000661FB" w:rsidRPr="000661FB" w:rsidRDefault="000661FB" w:rsidP="000661FB">
      <w:pPr>
        <w:spacing w:after="0"/>
        <w:ind w:firstLine="567"/>
        <w:rPr>
          <w:rFonts w:ascii="Times New Roman" w:eastAsia="MingLiU-ExtB" w:hAnsi="Times New Roman" w:cs="Times New Roman"/>
          <w:sz w:val="24"/>
          <w:szCs w:val="24"/>
        </w:rPr>
      </w:pPr>
    </w:p>
    <w:p w14:paraId="62F008DF" w14:textId="64689EA2" w:rsidR="0006681B" w:rsidRPr="000661FB" w:rsidRDefault="000661FB" w:rsidP="000661FB">
      <w:pPr>
        <w:rPr>
          <w:rFonts w:ascii="Times New Roman" w:eastAsia="MingLiU-ExtB" w:hAnsi="Times New Roman" w:cs="Times New Roman"/>
          <w:i/>
          <w:iCs/>
          <w:sz w:val="24"/>
          <w:szCs w:val="24"/>
        </w:rPr>
      </w:pPr>
      <w:r w:rsidRPr="000661FB">
        <w:rPr>
          <w:rFonts w:ascii="Times New Roman" w:eastAsia="MingLiU-ExtB" w:hAnsi="Times New Roman" w:cs="Times New Roman"/>
          <w:i/>
          <w:iCs/>
          <w:sz w:val="24"/>
          <w:szCs w:val="24"/>
        </w:rPr>
        <w:t xml:space="preserve">Сравнение </w:t>
      </w:r>
      <w:r w:rsidR="0006681B" w:rsidRPr="000661FB">
        <w:rPr>
          <w:rFonts w:ascii="Times New Roman" w:eastAsia="MingLiU-ExtB" w:hAnsi="Times New Roman" w:cs="Times New Roman"/>
          <w:i/>
          <w:iCs/>
          <w:sz w:val="24"/>
          <w:szCs w:val="24"/>
        </w:rPr>
        <w:t>точност</w:t>
      </w:r>
      <w:r w:rsidR="00947CE8">
        <w:rPr>
          <w:rFonts w:ascii="Times New Roman" w:eastAsia="MingLiU-ExtB" w:hAnsi="Times New Roman" w:cs="Times New Roman"/>
          <w:i/>
          <w:iCs/>
          <w:sz w:val="24"/>
          <w:szCs w:val="24"/>
        </w:rPr>
        <w:t>и</w:t>
      </w:r>
      <w:r w:rsidR="0006681B" w:rsidRPr="000661FB">
        <w:rPr>
          <w:rFonts w:ascii="Times New Roman" w:eastAsia="MingLiU-ExtB" w:hAnsi="Times New Roman" w:cs="Times New Roman"/>
          <w:i/>
          <w:iCs/>
          <w:sz w:val="24"/>
          <w:szCs w:val="24"/>
        </w:rPr>
        <w:t xml:space="preserve"> идентификации параметра на тестовой выборке данных</w:t>
      </w:r>
      <w:r w:rsidR="00302D06" w:rsidRPr="000661FB">
        <w:rPr>
          <w:rFonts w:ascii="Times New Roman" w:eastAsia="MingLiU-ExtB" w:hAnsi="Times New Roman" w:cs="Times New Roman"/>
          <w:i/>
          <w:iCs/>
          <w:sz w:val="24"/>
          <w:szCs w:val="24"/>
        </w:rPr>
        <w:t xml:space="preserve"> </w:t>
      </w:r>
    </w:p>
    <w:p w14:paraId="4A35B25B" w14:textId="66332C93" w:rsidR="00302D06" w:rsidRDefault="00C221F7" w:rsidP="000661FB">
      <w:pPr>
        <w:pStyle w:val="a3"/>
        <w:keepNext/>
        <w:ind w:left="927"/>
        <w:jc w:val="center"/>
      </w:pPr>
      <w:r>
        <w:rPr>
          <w:noProof/>
        </w:rPr>
        <w:drawing>
          <wp:inline distT="0" distB="0" distL="0" distR="0" wp14:anchorId="04D7F0A0" wp14:editId="5573D822">
            <wp:extent cx="2208479" cy="2160000"/>
            <wp:effectExtent l="0" t="0" r="190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8479" cy="2160000"/>
                    </a:xfrm>
                    <a:prstGeom prst="rect">
                      <a:avLst/>
                    </a:prstGeom>
                    <a:noFill/>
                    <a:ln>
                      <a:noFill/>
                    </a:ln>
                  </pic:spPr>
                </pic:pic>
              </a:graphicData>
            </a:graphic>
          </wp:inline>
        </w:drawing>
      </w:r>
    </w:p>
    <w:p w14:paraId="115F7B0D" w14:textId="0487E4BD" w:rsidR="00302D06" w:rsidRPr="00C221F7" w:rsidRDefault="00302D06" w:rsidP="00302D06">
      <w:pPr>
        <w:pStyle w:val="a5"/>
        <w:jc w:val="center"/>
        <w:rPr>
          <w:rFonts w:ascii="Times New Roman" w:hAnsi="Times New Roman" w:cs="Times New Roman"/>
          <w:i w:val="0"/>
          <w:iCs w:val="0"/>
          <w:color w:val="auto"/>
          <w:sz w:val="24"/>
          <w:szCs w:val="24"/>
        </w:rPr>
      </w:pPr>
      <w:r w:rsidRPr="00302D06">
        <w:rPr>
          <w:rFonts w:ascii="Times New Roman" w:hAnsi="Times New Roman" w:cs="Times New Roman"/>
          <w:i w:val="0"/>
          <w:iCs w:val="0"/>
          <w:color w:val="auto"/>
          <w:sz w:val="24"/>
          <w:szCs w:val="24"/>
        </w:rPr>
        <w:t xml:space="preserve">Рис. </w:t>
      </w:r>
      <w:r w:rsidRPr="00302D06">
        <w:rPr>
          <w:rFonts w:ascii="Times New Roman" w:hAnsi="Times New Roman" w:cs="Times New Roman"/>
          <w:i w:val="0"/>
          <w:iCs w:val="0"/>
          <w:color w:val="auto"/>
          <w:sz w:val="24"/>
          <w:szCs w:val="24"/>
        </w:rPr>
        <w:fldChar w:fldCharType="begin"/>
      </w:r>
      <w:r w:rsidRPr="00302D06">
        <w:rPr>
          <w:rFonts w:ascii="Times New Roman" w:hAnsi="Times New Roman" w:cs="Times New Roman"/>
          <w:i w:val="0"/>
          <w:iCs w:val="0"/>
          <w:color w:val="auto"/>
          <w:sz w:val="24"/>
          <w:szCs w:val="24"/>
        </w:rPr>
        <w:instrText xml:space="preserve"> SEQ Рис. \* ARABIC </w:instrText>
      </w:r>
      <w:r w:rsidRPr="00302D06">
        <w:rPr>
          <w:rFonts w:ascii="Times New Roman" w:hAnsi="Times New Roman" w:cs="Times New Roman"/>
          <w:i w:val="0"/>
          <w:iCs w:val="0"/>
          <w:color w:val="auto"/>
          <w:sz w:val="24"/>
          <w:szCs w:val="24"/>
        </w:rPr>
        <w:fldChar w:fldCharType="separate"/>
      </w:r>
      <w:r w:rsidR="00695AE0">
        <w:rPr>
          <w:rFonts w:ascii="Times New Roman" w:hAnsi="Times New Roman" w:cs="Times New Roman"/>
          <w:i w:val="0"/>
          <w:iCs w:val="0"/>
          <w:noProof/>
          <w:color w:val="auto"/>
          <w:sz w:val="24"/>
          <w:szCs w:val="24"/>
        </w:rPr>
        <w:t>2</w:t>
      </w:r>
      <w:r w:rsidRPr="00302D06">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 Регрессионный анализ</w:t>
      </w:r>
      <w:r w:rsidR="000661FB">
        <w:rPr>
          <w:rFonts w:ascii="Times New Roman" w:hAnsi="Times New Roman" w:cs="Times New Roman"/>
          <w:i w:val="0"/>
          <w:iCs w:val="0"/>
          <w:color w:val="auto"/>
          <w:sz w:val="24"/>
          <w:szCs w:val="24"/>
        </w:rPr>
        <w:t xml:space="preserve"> ИНС для идентификации параметра </w:t>
      </w:r>
      <w:r w:rsidR="000661FB">
        <w:rPr>
          <w:rFonts w:ascii="Times New Roman" w:hAnsi="Times New Roman" w:cs="Times New Roman"/>
          <w:i w:val="0"/>
          <w:iCs w:val="0"/>
          <w:color w:val="auto"/>
          <w:sz w:val="24"/>
          <w:szCs w:val="24"/>
          <w:lang w:val="en-US"/>
        </w:rPr>
        <w:t>J</w:t>
      </w:r>
      <w:r w:rsidR="000661FB" w:rsidRPr="002C3982">
        <w:rPr>
          <w:rFonts w:ascii="Times New Roman" w:hAnsi="Times New Roman" w:cs="Times New Roman"/>
          <w:i w:val="0"/>
          <w:iCs w:val="0"/>
          <w:color w:val="auto"/>
          <w:sz w:val="24"/>
          <w:szCs w:val="24"/>
          <w:vertAlign w:val="subscript"/>
        </w:rPr>
        <w:t>1</w:t>
      </w:r>
      <w:r w:rsidR="00C221F7" w:rsidRPr="00C221F7">
        <w:rPr>
          <w:rFonts w:ascii="Times New Roman" w:hAnsi="Times New Roman" w:cs="Times New Roman"/>
          <w:i w:val="0"/>
          <w:iCs w:val="0"/>
          <w:color w:val="auto"/>
          <w:sz w:val="24"/>
          <w:szCs w:val="24"/>
        </w:rPr>
        <w:t xml:space="preserve"> </w:t>
      </w:r>
      <w:r w:rsidR="00C221F7">
        <w:rPr>
          <w:rFonts w:ascii="Times New Roman" w:hAnsi="Times New Roman" w:cs="Times New Roman"/>
          <w:i w:val="0"/>
          <w:iCs w:val="0"/>
          <w:color w:val="auto"/>
          <w:sz w:val="24"/>
          <w:szCs w:val="24"/>
        </w:rPr>
        <w:t>с использованием</w:t>
      </w:r>
      <w:r w:rsidR="00C221F7" w:rsidRPr="00C221F7">
        <w:rPr>
          <w:rFonts w:ascii="Times New Roman" w:hAnsi="Times New Roman" w:cs="Times New Roman"/>
          <w:i w:val="0"/>
          <w:iCs w:val="0"/>
          <w:color w:val="auto"/>
          <w:sz w:val="24"/>
          <w:szCs w:val="24"/>
        </w:rPr>
        <w:t xml:space="preserve"> </w:t>
      </w:r>
      <w:r w:rsidR="00C221F7">
        <w:rPr>
          <w:rFonts w:ascii="Times New Roman" w:hAnsi="Times New Roman" w:cs="Times New Roman"/>
          <w:i w:val="0"/>
          <w:iCs w:val="0"/>
          <w:color w:val="auto"/>
          <w:sz w:val="24"/>
          <w:szCs w:val="24"/>
        </w:rPr>
        <w:t>тестового набора данных</w:t>
      </w:r>
    </w:p>
    <w:p w14:paraId="5C0AC5BF" w14:textId="77777777" w:rsidR="00C01FA6" w:rsidRDefault="00C01FA6" w:rsidP="00C01FA6">
      <w:pPr>
        <w:keepNext/>
        <w:jc w:val="center"/>
      </w:pPr>
      <w:r w:rsidRPr="00C01FA6">
        <w:rPr>
          <w:rFonts w:ascii="Times New Roman" w:hAnsi="Times New Roman" w:cs="Times New Roman"/>
          <w:noProof/>
          <w:sz w:val="24"/>
          <w:szCs w:val="24"/>
        </w:rPr>
        <w:lastRenderedPageBreak/>
        <w:drawing>
          <wp:inline distT="0" distB="0" distL="0" distR="0" wp14:anchorId="4ED40E6E" wp14:editId="3D841593">
            <wp:extent cx="4624330" cy="2160000"/>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4330" cy="2160000"/>
                    </a:xfrm>
                    <a:prstGeom prst="rect">
                      <a:avLst/>
                    </a:prstGeom>
                    <a:noFill/>
                    <a:ln>
                      <a:noFill/>
                    </a:ln>
                  </pic:spPr>
                </pic:pic>
              </a:graphicData>
            </a:graphic>
          </wp:inline>
        </w:drawing>
      </w:r>
    </w:p>
    <w:p w14:paraId="28786CD5" w14:textId="380C21E6" w:rsidR="000661FB" w:rsidRPr="00C221F7" w:rsidRDefault="00C01FA6" w:rsidP="00C01FA6">
      <w:pPr>
        <w:pStyle w:val="a5"/>
        <w:jc w:val="center"/>
        <w:rPr>
          <w:rFonts w:ascii="Times New Roman" w:hAnsi="Times New Roman" w:cs="Times New Roman"/>
          <w:i w:val="0"/>
          <w:iCs w:val="0"/>
          <w:color w:val="auto"/>
          <w:sz w:val="24"/>
          <w:szCs w:val="24"/>
        </w:rPr>
      </w:pPr>
      <w:r w:rsidRPr="00C01FA6">
        <w:rPr>
          <w:rFonts w:ascii="Times New Roman" w:hAnsi="Times New Roman" w:cs="Times New Roman"/>
          <w:i w:val="0"/>
          <w:iCs w:val="0"/>
          <w:color w:val="auto"/>
          <w:sz w:val="24"/>
          <w:szCs w:val="24"/>
        </w:rPr>
        <w:t xml:space="preserve">Рис. </w:t>
      </w:r>
      <w:r w:rsidRPr="00C01FA6">
        <w:rPr>
          <w:rFonts w:ascii="Times New Roman" w:hAnsi="Times New Roman" w:cs="Times New Roman"/>
          <w:i w:val="0"/>
          <w:iCs w:val="0"/>
          <w:color w:val="auto"/>
          <w:sz w:val="24"/>
          <w:szCs w:val="24"/>
        </w:rPr>
        <w:fldChar w:fldCharType="begin"/>
      </w:r>
      <w:r w:rsidRPr="00C01FA6">
        <w:rPr>
          <w:rFonts w:ascii="Times New Roman" w:hAnsi="Times New Roman" w:cs="Times New Roman"/>
          <w:i w:val="0"/>
          <w:iCs w:val="0"/>
          <w:color w:val="auto"/>
          <w:sz w:val="24"/>
          <w:szCs w:val="24"/>
        </w:rPr>
        <w:instrText xml:space="preserve"> SEQ Рис. \* ARABIC </w:instrText>
      </w:r>
      <w:r w:rsidRPr="00C01FA6">
        <w:rPr>
          <w:rFonts w:ascii="Times New Roman" w:hAnsi="Times New Roman" w:cs="Times New Roman"/>
          <w:i w:val="0"/>
          <w:iCs w:val="0"/>
          <w:color w:val="auto"/>
          <w:sz w:val="24"/>
          <w:szCs w:val="24"/>
        </w:rPr>
        <w:fldChar w:fldCharType="separate"/>
      </w:r>
      <w:r w:rsidR="00695AE0">
        <w:rPr>
          <w:rFonts w:ascii="Times New Roman" w:hAnsi="Times New Roman" w:cs="Times New Roman"/>
          <w:i w:val="0"/>
          <w:iCs w:val="0"/>
          <w:noProof/>
          <w:color w:val="auto"/>
          <w:sz w:val="24"/>
          <w:szCs w:val="24"/>
        </w:rPr>
        <w:t>3</w:t>
      </w:r>
      <w:r w:rsidRPr="00C01FA6">
        <w:rPr>
          <w:rFonts w:ascii="Times New Roman" w:hAnsi="Times New Roman" w:cs="Times New Roman"/>
          <w:i w:val="0"/>
          <w:iCs w:val="0"/>
          <w:color w:val="auto"/>
          <w:sz w:val="24"/>
          <w:szCs w:val="24"/>
        </w:rPr>
        <w:fldChar w:fldCharType="end"/>
      </w:r>
      <w:r w:rsidRPr="00C01FA6">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Регрессионный анализ ИНС для идентификации</w:t>
      </w:r>
      <w:r w:rsidRPr="00C01FA6">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 xml:space="preserve">коэффициентов </w:t>
      </w:r>
      <w:r>
        <w:rPr>
          <w:rFonts w:ascii="Times New Roman" w:hAnsi="Times New Roman" w:cs="Times New Roman"/>
          <w:i w:val="0"/>
          <w:iCs w:val="0"/>
          <w:color w:val="auto"/>
          <w:sz w:val="24"/>
          <w:szCs w:val="24"/>
          <w:lang w:val="en-US"/>
        </w:rPr>
        <w:t>a</w:t>
      </w:r>
      <w:r w:rsidRPr="00C01FA6">
        <w:rPr>
          <w:rFonts w:ascii="Times New Roman" w:hAnsi="Times New Roman" w:cs="Times New Roman"/>
          <w:i w:val="0"/>
          <w:iCs w:val="0"/>
          <w:color w:val="auto"/>
          <w:sz w:val="24"/>
          <w:szCs w:val="24"/>
          <w:vertAlign w:val="subscript"/>
        </w:rPr>
        <w:t>0</w:t>
      </w:r>
      <w:r w:rsidRPr="00C01FA6">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 xml:space="preserve">и </w:t>
      </w:r>
      <w:r>
        <w:rPr>
          <w:rFonts w:ascii="Times New Roman" w:hAnsi="Times New Roman" w:cs="Times New Roman"/>
          <w:i w:val="0"/>
          <w:iCs w:val="0"/>
          <w:color w:val="auto"/>
          <w:sz w:val="24"/>
          <w:szCs w:val="24"/>
          <w:lang w:val="en-US"/>
        </w:rPr>
        <w:t>b</w:t>
      </w:r>
      <w:r w:rsidRPr="00C01FA6">
        <w:rPr>
          <w:rFonts w:ascii="Times New Roman" w:hAnsi="Times New Roman" w:cs="Times New Roman"/>
          <w:i w:val="0"/>
          <w:iCs w:val="0"/>
          <w:color w:val="auto"/>
          <w:sz w:val="24"/>
          <w:szCs w:val="24"/>
          <w:vertAlign w:val="subscript"/>
        </w:rPr>
        <w:t>0</w:t>
      </w:r>
      <w:r w:rsidR="00C221F7">
        <w:rPr>
          <w:rFonts w:ascii="Times New Roman" w:hAnsi="Times New Roman" w:cs="Times New Roman"/>
          <w:i w:val="0"/>
          <w:iCs w:val="0"/>
          <w:color w:val="auto"/>
          <w:sz w:val="24"/>
          <w:szCs w:val="24"/>
          <w:vertAlign w:val="subscript"/>
        </w:rPr>
        <w:t xml:space="preserve"> </w:t>
      </w:r>
      <w:r w:rsidR="00C221F7">
        <w:rPr>
          <w:rFonts w:ascii="Times New Roman" w:hAnsi="Times New Roman" w:cs="Times New Roman"/>
          <w:i w:val="0"/>
          <w:iCs w:val="0"/>
          <w:color w:val="auto"/>
          <w:sz w:val="24"/>
          <w:szCs w:val="24"/>
        </w:rPr>
        <w:t>с использованием</w:t>
      </w:r>
      <w:r w:rsidR="00C221F7" w:rsidRPr="00C221F7">
        <w:rPr>
          <w:rFonts w:ascii="Times New Roman" w:hAnsi="Times New Roman" w:cs="Times New Roman"/>
          <w:i w:val="0"/>
          <w:iCs w:val="0"/>
          <w:color w:val="auto"/>
          <w:sz w:val="24"/>
          <w:szCs w:val="24"/>
        </w:rPr>
        <w:t xml:space="preserve"> </w:t>
      </w:r>
      <w:r w:rsidR="00C221F7">
        <w:rPr>
          <w:rFonts w:ascii="Times New Roman" w:hAnsi="Times New Roman" w:cs="Times New Roman"/>
          <w:i w:val="0"/>
          <w:iCs w:val="0"/>
          <w:color w:val="auto"/>
          <w:sz w:val="24"/>
          <w:szCs w:val="24"/>
        </w:rPr>
        <w:t>тестового набора данных</w:t>
      </w:r>
    </w:p>
    <w:p w14:paraId="631A9C66" w14:textId="0E1BB63F" w:rsidR="00302D06" w:rsidRDefault="00302D06" w:rsidP="00302D06">
      <w:pPr>
        <w:keepNext/>
        <w:ind w:left="567"/>
      </w:pPr>
      <w:r w:rsidRPr="00302D06">
        <w:rPr>
          <w:rFonts w:ascii="Times New Roman" w:eastAsia="MingLiU-ExtB" w:hAnsi="Times New Roman" w:cs="Times New Roman"/>
          <w:noProof/>
          <w:sz w:val="24"/>
          <w:szCs w:val="24"/>
        </w:rPr>
        <w:drawing>
          <wp:inline distT="0" distB="0" distL="0" distR="0" wp14:anchorId="75AC29CC" wp14:editId="2589873C">
            <wp:extent cx="2641575" cy="1980000"/>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1575" cy="1980000"/>
                    </a:xfrm>
                    <a:prstGeom prst="rect">
                      <a:avLst/>
                    </a:prstGeom>
                    <a:noFill/>
                    <a:ln>
                      <a:noFill/>
                    </a:ln>
                  </pic:spPr>
                </pic:pic>
              </a:graphicData>
            </a:graphic>
          </wp:inline>
        </w:drawing>
      </w:r>
      <w:r w:rsidR="00C221F7" w:rsidRPr="00C01FA6">
        <w:rPr>
          <w:noProof/>
        </w:rPr>
        <w:drawing>
          <wp:inline distT="0" distB="0" distL="0" distR="0" wp14:anchorId="582B5817" wp14:editId="11DF55F5">
            <wp:extent cx="2641574" cy="1980000"/>
            <wp:effectExtent l="0" t="0" r="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1574" cy="1980000"/>
                    </a:xfrm>
                    <a:prstGeom prst="rect">
                      <a:avLst/>
                    </a:prstGeom>
                    <a:noFill/>
                    <a:ln>
                      <a:noFill/>
                    </a:ln>
                  </pic:spPr>
                </pic:pic>
              </a:graphicData>
            </a:graphic>
          </wp:inline>
        </w:drawing>
      </w:r>
    </w:p>
    <w:p w14:paraId="11FDEDC7" w14:textId="3E571BD8" w:rsidR="00C01FA6" w:rsidRPr="00C01FA6" w:rsidRDefault="00C01FA6" w:rsidP="00C01FA6">
      <w:pPr>
        <w:pStyle w:val="a3"/>
        <w:keepNext/>
        <w:spacing w:after="0"/>
        <w:ind w:left="2832"/>
        <w:rPr>
          <w:rFonts w:ascii="Times New Roman" w:hAnsi="Times New Roman" w:cs="Times New Roman"/>
          <w:sz w:val="24"/>
          <w:szCs w:val="24"/>
        </w:rPr>
      </w:pPr>
      <w:r w:rsidRPr="00C01FA6">
        <w:rPr>
          <w:rFonts w:ascii="Times New Roman" w:hAnsi="Times New Roman" w:cs="Times New Roman"/>
          <w:sz w:val="24"/>
          <w:szCs w:val="24"/>
        </w:rPr>
        <w:t>а)</w:t>
      </w:r>
      <w:r w:rsidRPr="00C01FA6">
        <w:rPr>
          <w:rFonts w:ascii="Times New Roman" w:hAnsi="Times New Roman" w:cs="Times New Roman"/>
          <w:sz w:val="24"/>
          <w:szCs w:val="24"/>
        </w:rPr>
        <w:tab/>
      </w:r>
      <w:r w:rsidRPr="00C01FA6">
        <w:rPr>
          <w:rFonts w:ascii="Times New Roman" w:hAnsi="Times New Roman" w:cs="Times New Roman"/>
          <w:sz w:val="24"/>
          <w:szCs w:val="24"/>
        </w:rPr>
        <w:tab/>
      </w:r>
      <w:r w:rsidRPr="00C01FA6">
        <w:rPr>
          <w:rFonts w:ascii="Times New Roman" w:hAnsi="Times New Roman" w:cs="Times New Roman"/>
          <w:sz w:val="24"/>
          <w:szCs w:val="24"/>
        </w:rPr>
        <w:tab/>
      </w:r>
      <w:r w:rsidRPr="00C01FA6">
        <w:rPr>
          <w:rFonts w:ascii="Times New Roman" w:hAnsi="Times New Roman" w:cs="Times New Roman"/>
          <w:sz w:val="24"/>
          <w:szCs w:val="24"/>
        </w:rPr>
        <w:tab/>
      </w:r>
      <w:r w:rsidRPr="00C01FA6">
        <w:rPr>
          <w:rFonts w:ascii="Times New Roman" w:hAnsi="Times New Roman" w:cs="Times New Roman"/>
          <w:sz w:val="24"/>
          <w:szCs w:val="24"/>
        </w:rPr>
        <w:tab/>
      </w:r>
      <w:r w:rsidRPr="00C01FA6">
        <w:rPr>
          <w:rFonts w:ascii="Times New Roman" w:hAnsi="Times New Roman" w:cs="Times New Roman"/>
          <w:sz w:val="24"/>
          <w:szCs w:val="24"/>
        </w:rPr>
        <w:tab/>
        <w:t>б)</w:t>
      </w:r>
    </w:p>
    <w:p w14:paraId="68B2C3DF" w14:textId="4FA5F2CC" w:rsidR="0006681B" w:rsidRPr="00302D06" w:rsidRDefault="00302D06" w:rsidP="00302D06">
      <w:pPr>
        <w:pStyle w:val="a5"/>
        <w:jc w:val="center"/>
        <w:rPr>
          <w:rFonts w:ascii="Times New Roman" w:eastAsia="MingLiU-ExtB" w:hAnsi="Times New Roman" w:cs="Times New Roman"/>
          <w:i w:val="0"/>
          <w:iCs w:val="0"/>
          <w:color w:val="auto"/>
          <w:sz w:val="36"/>
          <w:szCs w:val="36"/>
        </w:rPr>
      </w:pPr>
      <w:r w:rsidRPr="00302D06">
        <w:rPr>
          <w:rFonts w:ascii="Times New Roman" w:hAnsi="Times New Roman" w:cs="Times New Roman"/>
          <w:i w:val="0"/>
          <w:iCs w:val="0"/>
          <w:color w:val="auto"/>
          <w:sz w:val="24"/>
          <w:szCs w:val="24"/>
        </w:rPr>
        <w:t xml:space="preserve">Рис. </w:t>
      </w:r>
      <w:r w:rsidRPr="00302D06">
        <w:rPr>
          <w:rFonts w:ascii="Times New Roman" w:hAnsi="Times New Roman" w:cs="Times New Roman"/>
          <w:i w:val="0"/>
          <w:iCs w:val="0"/>
          <w:color w:val="auto"/>
          <w:sz w:val="24"/>
          <w:szCs w:val="24"/>
        </w:rPr>
        <w:fldChar w:fldCharType="begin"/>
      </w:r>
      <w:r w:rsidRPr="00302D06">
        <w:rPr>
          <w:rFonts w:ascii="Times New Roman" w:hAnsi="Times New Roman" w:cs="Times New Roman"/>
          <w:i w:val="0"/>
          <w:iCs w:val="0"/>
          <w:color w:val="auto"/>
          <w:sz w:val="24"/>
          <w:szCs w:val="24"/>
        </w:rPr>
        <w:instrText xml:space="preserve"> SEQ Рис. \* ARABIC </w:instrText>
      </w:r>
      <w:r w:rsidRPr="00302D06">
        <w:rPr>
          <w:rFonts w:ascii="Times New Roman" w:hAnsi="Times New Roman" w:cs="Times New Roman"/>
          <w:i w:val="0"/>
          <w:iCs w:val="0"/>
          <w:color w:val="auto"/>
          <w:sz w:val="24"/>
          <w:szCs w:val="24"/>
        </w:rPr>
        <w:fldChar w:fldCharType="separate"/>
      </w:r>
      <w:r w:rsidR="00695AE0">
        <w:rPr>
          <w:rFonts w:ascii="Times New Roman" w:hAnsi="Times New Roman" w:cs="Times New Roman"/>
          <w:i w:val="0"/>
          <w:iCs w:val="0"/>
          <w:noProof/>
          <w:color w:val="auto"/>
          <w:sz w:val="24"/>
          <w:szCs w:val="24"/>
        </w:rPr>
        <w:t>4</w:t>
      </w:r>
      <w:r w:rsidRPr="00302D06">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 Относительная ошибка идентификации при использовании тестового набора данных</w:t>
      </w:r>
      <w:r w:rsidR="00C221F7">
        <w:rPr>
          <w:rFonts w:ascii="Times New Roman" w:hAnsi="Times New Roman" w:cs="Times New Roman"/>
          <w:i w:val="0"/>
          <w:iCs w:val="0"/>
          <w:color w:val="auto"/>
          <w:sz w:val="24"/>
          <w:szCs w:val="24"/>
        </w:rPr>
        <w:t xml:space="preserve">: а - </w:t>
      </w:r>
      <w:r w:rsidR="00C221F7">
        <w:rPr>
          <w:rFonts w:ascii="Times New Roman" w:hAnsi="Times New Roman" w:cs="Times New Roman"/>
          <w:i w:val="0"/>
          <w:iCs w:val="0"/>
          <w:color w:val="auto"/>
          <w:sz w:val="24"/>
          <w:szCs w:val="24"/>
        </w:rPr>
        <w:t xml:space="preserve">параметра </w:t>
      </w:r>
      <w:r w:rsidR="00C221F7">
        <w:rPr>
          <w:rFonts w:ascii="Times New Roman" w:hAnsi="Times New Roman" w:cs="Times New Roman"/>
          <w:i w:val="0"/>
          <w:iCs w:val="0"/>
          <w:color w:val="auto"/>
          <w:sz w:val="24"/>
          <w:szCs w:val="24"/>
          <w:lang w:val="en-US"/>
        </w:rPr>
        <w:t>J</w:t>
      </w:r>
      <w:r w:rsidR="00C221F7" w:rsidRPr="00302D06">
        <w:rPr>
          <w:rFonts w:ascii="Times New Roman" w:hAnsi="Times New Roman" w:cs="Times New Roman"/>
          <w:i w:val="0"/>
          <w:iCs w:val="0"/>
          <w:color w:val="auto"/>
          <w:sz w:val="24"/>
          <w:szCs w:val="24"/>
        </w:rPr>
        <w:t>1</w:t>
      </w:r>
      <w:r w:rsidR="00C221F7">
        <w:rPr>
          <w:rFonts w:ascii="Times New Roman" w:hAnsi="Times New Roman" w:cs="Times New Roman"/>
          <w:i w:val="0"/>
          <w:iCs w:val="0"/>
          <w:color w:val="auto"/>
          <w:sz w:val="24"/>
          <w:szCs w:val="24"/>
        </w:rPr>
        <w:t xml:space="preserve">, б – коэффициентов </w:t>
      </w:r>
      <w:r w:rsidR="00C221F7">
        <w:rPr>
          <w:rFonts w:ascii="Times New Roman" w:hAnsi="Times New Roman" w:cs="Times New Roman"/>
          <w:i w:val="0"/>
          <w:iCs w:val="0"/>
          <w:color w:val="auto"/>
          <w:sz w:val="24"/>
          <w:szCs w:val="24"/>
          <w:lang w:val="en-US"/>
        </w:rPr>
        <w:t>a</w:t>
      </w:r>
      <w:r w:rsidR="00C221F7" w:rsidRPr="00C01FA6">
        <w:rPr>
          <w:rFonts w:ascii="Times New Roman" w:hAnsi="Times New Roman" w:cs="Times New Roman"/>
          <w:i w:val="0"/>
          <w:iCs w:val="0"/>
          <w:color w:val="auto"/>
          <w:sz w:val="24"/>
          <w:szCs w:val="24"/>
          <w:vertAlign w:val="subscript"/>
        </w:rPr>
        <w:t>0</w:t>
      </w:r>
      <w:r w:rsidR="00C221F7" w:rsidRPr="00C01FA6">
        <w:rPr>
          <w:rFonts w:ascii="Times New Roman" w:hAnsi="Times New Roman" w:cs="Times New Roman"/>
          <w:i w:val="0"/>
          <w:iCs w:val="0"/>
          <w:color w:val="auto"/>
          <w:sz w:val="24"/>
          <w:szCs w:val="24"/>
        </w:rPr>
        <w:t xml:space="preserve"> </w:t>
      </w:r>
      <w:r w:rsidR="00C221F7">
        <w:rPr>
          <w:rFonts w:ascii="Times New Roman" w:hAnsi="Times New Roman" w:cs="Times New Roman"/>
          <w:i w:val="0"/>
          <w:iCs w:val="0"/>
          <w:color w:val="auto"/>
          <w:sz w:val="24"/>
          <w:szCs w:val="24"/>
        </w:rPr>
        <w:t xml:space="preserve">и </w:t>
      </w:r>
      <w:r w:rsidR="00C221F7">
        <w:rPr>
          <w:rFonts w:ascii="Times New Roman" w:hAnsi="Times New Roman" w:cs="Times New Roman"/>
          <w:i w:val="0"/>
          <w:iCs w:val="0"/>
          <w:color w:val="auto"/>
          <w:sz w:val="24"/>
          <w:szCs w:val="24"/>
          <w:lang w:val="en-US"/>
        </w:rPr>
        <w:t>b</w:t>
      </w:r>
      <w:r w:rsidR="00C221F7" w:rsidRPr="00C01FA6">
        <w:rPr>
          <w:rFonts w:ascii="Times New Roman" w:hAnsi="Times New Roman" w:cs="Times New Roman"/>
          <w:i w:val="0"/>
          <w:iCs w:val="0"/>
          <w:color w:val="auto"/>
          <w:sz w:val="24"/>
          <w:szCs w:val="24"/>
          <w:vertAlign w:val="subscript"/>
        </w:rPr>
        <w:t>0</w:t>
      </w:r>
    </w:p>
    <w:p w14:paraId="3AFA96F3" w14:textId="69C3A438" w:rsidR="008A457E" w:rsidRPr="00C83A12" w:rsidRDefault="008A457E" w:rsidP="008A457E">
      <w:pPr>
        <w:pStyle w:val="a5"/>
        <w:keepNext/>
        <w:rPr>
          <w:rFonts w:ascii="Times New Roman" w:hAnsi="Times New Roman" w:cs="Times New Roman"/>
          <w:i w:val="0"/>
          <w:iCs w:val="0"/>
          <w:color w:val="auto"/>
          <w:sz w:val="24"/>
          <w:szCs w:val="24"/>
        </w:rPr>
      </w:pPr>
      <w:r w:rsidRPr="008A457E">
        <w:rPr>
          <w:rFonts w:ascii="Times New Roman" w:hAnsi="Times New Roman" w:cs="Times New Roman"/>
          <w:i w:val="0"/>
          <w:iCs w:val="0"/>
          <w:color w:val="auto"/>
          <w:sz w:val="24"/>
          <w:szCs w:val="24"/>
        </w:rPr>
        <w:t xml:space="preserve">Таблица </w:t>
      </w:r>
      <w:r w:rsidRPr="008A457E">
        <w:rPr>
          <w:rFonts w:ascii="Times New Roman" w:hAnsi="Times New Roman" w:cs="Times New Roman"/>
          <w:i w:val="0"/>
          <w:iCs w:val="0"/>
          <w:color w:val="auto"/>
          <w:sz w:val="24"/>
          <w:szCs w:val="24"/>
        </w:rPr>
        <w:fldChar w:fldCharType="begin"/>
      </w:r>
      <w:r w:rsidRPr="008A457E">
        <w:rPr>
          <w:rFonts w:ascii="Times New Roman" w:hAnsi="Times New Roman" w:cs="Times New Roman"/>
          <w:i w:val="0"/>
          <w:iCs w:val="0"/>
          <w:color w:val="auto"/>
          <w:sz w:val="24"/>
          <w:szCs w:val="24"/>
        </w:rPr>
        <w:instrText xml:space="preserve"> SEQ Таблица \* ARABIC </w:instrText>
      </w:r>
      <w:r w:rsidRPr="008A457E">
        <w:rPr>
          <w:rFonts w:ascii="Times New Roman" w:hAnsi="Times New Roman" w:cs="Times New Roman"/>
          <w:i w:val="0"/>
          <w:iCs w:val="0"/>
          <w:color w:val="auto"/>
          <w:sz w:val="24"/>
          <w:szCs w:val="24"/>
        </w:rPr>
        <w:fldChar w:fldCharType="separate"/>
      </w:r>
      <w:r w:rsidR="00695AE0">
        <w:rPr>
          <w:rFonts w:ascii="Times New Roman" w:hAnsi="Times New Roman" w:cs="Times New Roman"/>
          <w:i w:val="0"/>
          <w:iCs w:val="0"/>
          <w:noProof/>
          <w:color w:val="auto"/>
          <w:sz w:val="24"/>
          <w:szCs w:val="24"/>
        </w:rPr>
        <w:t>1</w:t>
      </w:r>
      <w:r w:rsidRPr="008A457E">
        <w:rPr>
          <w:rFonts w:ascii="Times New Roman" w:hAnsi="Times New Roman" w:cs="Times New Roman"/>
          <w:i w:val="0"/>
          <w:iCs w:val="0"/>
          <w:color w:val="auto"/>
          <w:sz w:val="24"/>
          <w:szCs w:val="24"/>
        </w:rPr>
        <w:fldChar w:fldCharType="end"/>
      </w:r>
      <w:r w:rsidRPr="00C83A12">
        <w:rPr>
          <w:rFonts w:ascii="Times New Roman" w:hAnsi="Times New Roman" w:cs="Times New Roman"/>
          <w:i w:val="0"/>
          <w:iCs w:val="0"/>
          <w:color w:val="auto"/>
          <w:sz w:val="24"/>
          <w:szCs w:val="24"/>
        </w:rPr>
        <w:t xml:space="preserve">. </w:t>
      </w:r>
      <w:r w:rsidR="00C83A12">
        <w:rPr>
          <w:rFonts w:ascii="Times New Roman" w:hAnsi="Times New Roman" w:cs="Times New Roman"/>
          <w:i w:val="0"/>
          <w:iCs w:val="0"/>
          <w:color w:val="auto"/>
          <w:sz w:val="24"/>
          <w:szCs w:val="24"/>
        </w:rPr>
        <w:t xml:space="preserve">Сравнение дисперсии и среднеквадратичного отклонения ошибок идентификации </w:t>
      </w:r>
      <w:r w:rsidR="00C83A12">
        <w:rPr>
          <w:rFonts w:ascii="Times New Roman" w:hAnsi="Times New Roman" w:cs="Times New Roman"/>
          <w:i w:val="0"/>
          <w:iCs w:val="0"/>
          <w:color w:val="auto"/>
          <w:sz w:val="24"/>
          <w:szCs w:val="24"/>
        </w:rPr>
        <w:t xml:space="preserve">коэффициентов </w:t>
      </w:r>
      <w:r w:rsidR="00C83A12">
        <w:rPr>
          <w:rFonts w:ascii="Times New Roman" w:hAnsi="Times New Roman" w:cs="Times New Roman"/>
          <w:i w:val="0"/>
          <w:iCs w:val="0"/>
          <w:color w:val="auto"/>
          <w:sz w:val="24"/>
          <w:szCs w:val="24"/>
          <w:lang w:val="en-US"/>
        </w:rPr>
        <w:t>a</w:t>
      </w:r>
      <w:r w:rsidR="00C83A12" w:rsidRPr="00C01FA6">
        <w:rPr>
          <w:rFonts w:ascii="Times New Roman" w:hAnsi="Times New Roman" w:cs="Times New Roman"/>
          <w:i w:val="0"/>
          <w:iCs w:val="0"/>
          <w:color w:val="auto"/>
          <w:sz w:val="24"/>
          <w:szCs w:val="24"/>
          <w:vertAlign w:val="subscript"/>
        </w:rPr>
        <w:t>0</w:t>
      </w:r>
      <w:r w:rsidR="00C83A12" w:rsidRPr="00C01FA6">
        <w:rPr>
          <w:rFonts w:ascii="Times New Roman" w:hAnsi="Times New Roman" w:cs="Times New Roman"/>
          <w:i w:val="0"/>
          <w:iCs w:val="0"/>
          <w:color w:val="auto"/>
          <w:sz w:val="24"/>
          <w:szCs w:val="24"/>
        </w:rPr>
        <w:t xml:space="preserve"> </w:t>
      </w:r>
      <w:r w:rsidR="00C83A12">
        <w:rPr>
          <w:rFonts w:ascii="Times New Roman" w:hAnsi="Times New Roman" w:cs="Times New Roman"/>
          <w:i w:val="0"/>
          <w:iCs w:val="0"/>
          <w:color w:val="auto"/>
          <w:sz w:val="24"/>
          <w:szCs w:val="24"/>
        </w:rPr>
        <w:t xml:space="preserve">и </w:t>
      </w:r>
      <w:r w:rsidR="00C83A12">
        <w:rPr>
          <w:rFonts w:ascii="Times New Roman" w:hAnsi="Times New Roman" w:cs="Times New Roman"/>
          <w:i w:val="0"/>
          <w:iCs w:val="0"/>
          <w:color w:val="auto"/>
          <w:sz w:val="24"/>
          <w:szCs w:val="24"/>
          <w:lang w:val="en-US"/>
        </w:rPr>
        <w:t>b</w:t>
      </w:r>
      <w:r w:rsidR="00C83A12" w:rsidRPr="00C01FA6">
        <w:rPr>
          <w:rFonts w:ascii="Times New Roman" w:hAnsi="Times New Roman" w:cs="Times New Roman"/>
          <w:i w:val="0"/>
          <w:iCs w:val="0"/>
          <w:color w:val="auto"/>
          <w:sz w:val="24"/>
          <w:szCs w:val="24"/>
          <w:vertAlign w:val="subscript"/>
        </w:rPr>
        <w:t>0</w:t>
      </w:r>
      <w:r w:rsidR="00C83A12">
        <w:rPr>
          <w:rFonts w:ascii="Times New Roman" w:hAnsi="Times New Roman" w:cs="Times New Roman"/>
          <w:i w:val="0"/>
          <w:iCs w:val="0"/>
          <w:color w:val="auto"/>
          <w:sz w:val="24"/>
          <w:szCs w:val="24"/>
          <w:vertAlign w:val="subscript"/>
        </w:rPr>
        <w:t xml:space="preserve"> </w:t>
      </w:r>
      <w:r w:rsidR="00C83A12">
        <w:rPr>
          <w:rFonts w:ascii="Times New Roman" w:hAnsi="Times New Roman" w:cs="Times New Roman"/>
          <w:i w:val="0"/>
          <w:iCs w:val="0"/>
          <w:color w:val="auto"/>
          <w:sz w:val="24"/>
          <w:szCs w:val="24"/>
        </w:rPr>
        <w:t>с использованием</w:t>
      </w:r>
      <w:r w:rsidR="00C83A12" w:rsidRPr="00C221F7">
        <w:rPr>
          <w:rFonts w:ascii="Times New Roman" w:hAnsi="Times New Roman" w:cs="Times New Roman"/>
          <w:i w:val="0"/>
          <w:iCs w:val="0"/>
          <w:color w:val="auto"/>
          <w:sz w:val="24"/>
          <w:szCs w:val="24"/>
        </w:rPr>
        <w:t xml:space="preserve"> </w:t>
      </w:r>
      <w:r w:rsidR="00C83A12">
        <w:rPr>
          <w:rFonts w:ascii="Times New Roman" w:hAnsi="Times New Roman" w:cs="Times New Roman"/>
          <w:i w:val="0"/>
          <w:iCs w:val="0"/>
          <w:color w:val="auto"/>
          <w:sz w:val="24"/>
          <w:szCs w:val="24"/>
        </w:rPr>
        <w:t>тестового набора данных</w:t>
      </w:r>
      <w:r w:rsidR="00C83A12">
        <w:rPr>
          <w:rFonts w:ascii="Times New Roman" w:hAnsi="Times New Roman" w:cs="Times New Roman"/>
          <w:i w:val="0"/>
          <w:iCs w:val="0"/>
          <w:color w:val="auto"/>
          <w:sz w:val="24"/>
          <w:szCs w:val="24"/>
        </w:rPr>
        <w:t xml:space="preserve"> для двух подходов</w:t>
      </w:r>
    </w:p>
    <w:tbl>
      <w:tblPr>
        <w:tblStyle w:val="a7"/>
        <w:tblW w:w="9854" w:type="dxa"/>
        <w:jc w:val="center"/>
        <w:tblBorders>
          <w:left w:val="none" w:sz="0" w:space="0" w:color="auto"/>
          <w:right w:val="none" w:sz="0" w:space="0" w:color="auto"/>
        </w:tblBorders>
        <w:tblLook w:val="04A0" w:firstRow="1" w:lastRow="0" w:firstColumn="1" w:lastColumn="0" w:noHBand="0" w:noVBand="1"/>
      </w:tblPr>
      <w:tblGrid>
        <w:gridCol w:w="1585"/>
        <w:gridCol w:w="2025"/>
        <w:gridCol w:w="1561"/>
        <w:gridCol w:w="1561"/>
        <w:gridCol w:w="1561"/>
        <w:gridCol w:w="1561"/>
      </w:tblGrid>
      <w:tr w:rsidR="00C83A12" w:rsidRPr="00F90260" w14:paraId="13F2BC9C" w14:textId="77777777" w:rsidTr="00F966CC">
        <w:trPr>
          <w:trHeight w:val="233"/>
          <w:jc w:val="center"/>
        </w:trPr>
        <w:tc>
          <w:tcPr>
            <w:tcW w:w="1585" w:type="dxa"/>
            <w:vMerge w:val="restart"/>
            <w:vAlign w:val="center"/>
          </w:tcPr>
          <w:p w14:paraId="64F81313" w14:textId="77777777" w:rsidR="00C83A12" w:rsidRPr="00C83A12" w:rsidRDefault="00C83A12" w:rsidP="00F966CC">
            <w:pPr>
              <w:jc w:val="center"/>
              <w:rPr>
                <w:sz w:val="22"/>
                <w:szCs w:val="22"/>
              </w:rPr>
            </w:pPr>
            <w:r w:rsidRPr="00C83A12">
              <w:rPr>
                <w:sz w:val="22"/>
                <w:szCs w:val="22"/>
              </w:rPr>
              <w:t>Коэффициент</w:t>
            </w:r>
          </w:p>
        </w:tc>
        <w:tc>
          <w:tcPr>
            <w:tcW w:w="2025" w:type="dxa"/>
            <w:vMerge w:val="restart"/>
          </w:tcPr>
          <w:p w14:paraId="1C00B76A" w14:textId="77777777" w:rsidR="00C83A12" w:rsidRPr="00C83A12" w:rsidRDefault="00C83A12" w:rsidP="00F966CC">
            <w:pPr>
              <w:jc w:val="center"/>
              <w:rPr>
                <w:sz w:val="22"/>
                <w:szCs w:val="22"/>
              </w:rPr>
            </w:pPr>
            <w:r w:rsidRPr="00C83A12">
              <w:rPr>
                <w:sz w:val="22"/>
                <w:szCs w:val="22"/>
              </w:rPr>
              <w:t>Номинальное значение</w:t>
            </w:r>
          </w:p>
        </w:tc>
        <w:tc>
          <w:tcPr>
            <w:tcW w:w="3122" w:type="dxa"/>
            <w:gridSpan w:val="2"/>
            <w:vAlign w:val="center"/>
          </w:tcPr>
          <w:p w14:paraId="62892C7B" w14:textId="77777777" w:rsidR="00C83A12" w:rsidRPr="00C83A12" w:rsidRDefault="00C83A12" w:rsidP="00F966CC">
            <w:pPr>
              <w:jc w:val="center"/>
              <w:rPr>
                <w:sz w:val="22"/>
                <w:szCs w:val="22"/>
              </w:rPr>
            </w:pPr>
            <w:r w:rsidRPr="00C83A12">
              <w:rPr>
                <w:sz w:val="22"/>
                <w:szCs w:val="22"/>
              </w:rPr>
              <w:t>ИНС1</w:t>
            </w:r>
          </w:p>
        </w:tc>
        <w:tc>
          <w:tcPr>
            <w:tcW w:w="3122" w:type="dxa"/>
            <w:gridSpan w:val="2"/>
            <w:vAlign w:val="center"/>
          </w:tcPr>
          <w:p w14:paraId="437C55C2" w14:textId="77777777" w:rsidR="00C83A12" w:rsidRPr="00C83A12" w:rsidRDefault="00C83A12" w:rsidP="00F966CC">
            <w:pPr>
              <w:jc w:val="center"/>
              <w:rPr>
                <w:sz w:val="22"/>
                <w:szCs w:val="22"/>
              </w:rPr>
            </w:pPr>
            <w:r w:rsidRPr="00C83A12">
              <w:rPr>
                <w:sz w:val="22"/>
                <w:szCs w:val="22"/>
              </w:rPr>
              <w:t>ИНС2</w:t>
            </w:r>
          </w:p>
        </w:tc>
      </w:tr>
      <w:tr w:rsidR="00C83A12" w:rsidRPr="00F90260" w14:paraId="2C5BB267" w14:textId="77777777" w:rsidTr="00F966CC">
        <w:trPr>
          <w:trHeight w:val="232"/>
          <w:jc w:val="center"/>
        </w:trPr>
        <w:tc>
          <w:tcPr>
            <w:tcW w:w="1585" w:type="dxa"/>
            <w:vMerge/>
            <w:vAlign w:val="center"/>
          </w:tcPr>
          <w:p w14:paraId="623A6AEF" w14:textId="77777777" w:rsidR="00C83A12" w:rsidRPr="00C83A12" w:rsidRDefault="00C83A12" w:rsidP="00F966CC">
            <w:pPr>
              <w:jc w:val="center"/>
              <w:rPr>
                <w:sz w:val="22"/>
                <w:szCs w:val="22"/>
              </w:rPr>
            </w:pPr>
          </w:p>
        </w:tc>
        <w:tc>
          <w:tcPr>
            <w:tcW w:w="2025" w:type="dxa"/>
            <w:vMerge/>
          </w:tcPr>
          <w:p w14:paraId="762550DA" w14:textId="77777777" w:rsidR="00C83A12" w:rsidRPr="00C83A12" w:rsidRDefault="00C83A12" w:rsidP="00F966CC">
            <w:pPr>
              <w:jc w:val="center"/>
              <w:rPr>
                <w:sz w:val="22"/>
                <w:szCs w:val="22"/>
              </w:rPr>
            </w:pPr>
          </w:p>
        </w:tc>
        <w:tc>
          <w:tcPr>
            <w:tcW w:w="1561" w:type="dxa"/>
            <w:vAlign w:val="center"/>
          </w:tcPr>
          <w:p w14:paraId="109BA8F8" w14:textId="77777777" w:rsidR="00C83A12" w:rsidRPr="00C83A12" w:rsidRDefault="00C83A12" w:rsidP="00F966CC">
            <w:pPr>
              <w:jc w:val="center"/>
              <w:rPr>
                <w:sz w:val="22"/>
                <w:szCs w:val="22"/>
              </w:rPr>
            </w:pPr>
            <w:r w:rsidRPr="00C83A12">
              <w:rPr>
                <w:sz w:val="22"/>
                <w:szCs w:val="22"/>
              </w:rPr>
              <w:t xml:space="preserve">Дисперсия, </w:t>
            </w:r>
            <m:oMath>
              <m:sSup>
                <m:sSupPr>
                  <m:ctrlPr>
                    <w:rPr>
                      <w:rFonts w:ascii="Cambria Math" w:hAnsi="Cambria Math"/>
                      <w:i/>
                      <w:sz w:val="22"/>
                      <w:szCs w:val="22"/>
                    </w:rPr>
                  </m:ctrlPr>
                </m:sSupPr>
                <m:e>
                  <m:r>
                    <w:rPr>
                      <w:rFonts w:ascii="Cambria Math" w:hAnsi="Cambria Math"/>
                      <w:sz w:val="22"/>
                      <w:szCs w:val="22"/>
                    </w:rPr>
                    <m:t>σ</m:t>
                  </m:r>
                </m:e>
                <m:sup>
                  <m:r>
                    <w:rPr>
                      <w:rFonts w:ascii="Cambria Math" w:hAnsi="Cambria Math"/>
                      <w:sz w:val="22"/>
                      <w:szCs w:val="22"/>
                    </w:rPr>
                    <m:t>2</m:t>
                  </m:r>
                </m:sup>
              </m:sSup>
            </m:oMath>
          </w:p>
        </w:tc>
        <w:tc>
          <w:tcPr>
            <w:tcW w:w="1561" w:type="dxa"/>
            <w:vAlign w:val="center"/>
          </w:tcPr>
          <w:p w14:paraId="3EADE99E" w14:textId="77777777" w:rsidR="00C83A12" w:rsidRPr="00C83A12" w:rsidRDefault="00C83A12" w:rsidP="00F966CC">
            <w:pPr>
              <w:jc w:val="center"/>
              <w:rPr>
                <w:sz w:val="22"/>
                <w:szCs w:val="22"/>
              </w:rPr>
            </w:pPr>
            <w:r w:rsidRPr="00C83A12">
              <w:rPr>
                <w:sz w:val="22"/>
                <w:szCs w:val="22"/>
              </w:rPr>
              <w:t>СКО, σ</w:t>
            </w:r>
          </w:p>
        </w:tc>
        <w:tc>
          <w:tcPr>
            <w:tcW w:w="1561" w:type="dxa"/>
            <w:vAlign w:val="center"/>
          </w:tcPr>
          <w:p w14:paraId="30E81CBB" w14:textId="77777777" w:rsidR="00C83A12" w:rsidRPr="00C83A12" w:rsidRDefault="00C83A12" w:rsidP="00F966CC">
            <w:pPr>
              <w:jc w:val="center"/>
              <w:rPr>
                <w:sz w:val="22"/>
                <w:szCs w:val="22"/>
              </w:rPr>
            </w:pPr>
            <w:r w:rsidRPr="00C83A12">
              <w:rPr>
                <w:sz w:val="22"/>
                <w:szCs w:val="22"/>
              </w:rPr>
              <w:t xml:space="preserve">Дисперсия, </w:t>
            </w:r>
            <m:oMath>
              <m:sSup>
                <m:sSupPr>
                  <m:ctrlPr>
                    <w:rPr>
                      <w:rFonts w:ascii="Cambria Math" w:hAnsi="Cambria Math"/>
                      <w:i/>
                      <w:sz w:val="22"/>
                      <w:szCs w:val="22"/>
                    </w:rPr>
                  </m:ctrlPr>
                </m:sSupPr>
                <m:e>
                  <m:r>
                    <w:rPr>
                      <w:rFonts w:ascii="Cambria Math" w:hAnsi="Cambria Math"/>
                      <w:sz w:val="22"/>
                      <w:szCs w:val="22"/>
                    </w:rPr>
                    <m:t>σ</m:t>
                  </m:r>
                </m:e>
                <m:sup>
                  <m:r>
                    <w:rPr>
                      <w:rFonts w:ascii="Cambria Math" w:hAnsi="Cambria Math"/>
                      <w:sz w:val="22"/>
                      <w:szCs w:val="22"/>
                    </w:rPr>
                    <m:t>2</m:t>
                  </m:r>
                </m:sup>
              </m:sSup>
            </m:oMath>
          </w:p>
        </w:tc>
        <w:tc>
          <w:tcPr>
            <w:tcW w:w="1561" w:type="dxa"/>
            <w:vAlign w:val="center"/>
          </w:tcPr>
          <w:p w14:paraId="53A2EC9A" w14:textId="77777777" w:rsidR="00C83A12" w:rsidRPr="00C83A12" w:rsidRDefault="00C83A12" w:rsidP="00F966CC">
            <w:pPr>
              <w:jc w:val="center"/>
              <w:rPr>
                <w:sz w:val="22"/>
                <w:szCs w:val="22"/>
              </w:rPr>
            </w:pPr>
            <w:r w:rsidRPr="00C83A12">
              <w:rPr>
                <w:sz w:val="22"/>
                <w:szCs w:val="22"/>
              </w:rPr>
              <w:t>СКО, σ</w:t>
            </w:r>
          </w:p>
        </w:tc>
      </w:tr>
      <w:tr w:rsidR="00C83A12" w:rsidRPr="00F90260" w14:paraId="17B12042" w14:textId="77777777" w:rsidTr="00F966CC">
        <w:trPr>
          <w:jc w:val="center"/>
        </w:trPr>
        <w:tc>
          <w:tcPr>
            <w:tcW w:w="1585" w:type="dxa"/>
            <w:vAlign w:val="center"/>
          </w:tcPr>
          <w:p w14:paraId="54D7E6D1" w14:textId="77777777" w:rsidR="00C83A12" w:rsidRPr="00C83A12" w:rsidRDefault="00C83A12" w:rsidP="00F966CC">
            <w:pPr>
              <w:jc w:val="center"/>
              <w:rPr>
                <w:sz w:val="22"/>
                <w:szCs w:val="22"/>
                <w:vertAlign w:val="subscript"/>
              </w:rPr>
            </w:pPr>
            <w:r w:rsidRPr="00C83A12">
              <w:rPr>
                <w:sz w:val="22"/>
                <w:szCs w:val="22"/>
                <w:lang w:val="en-US"/>
              </w:rPr>
              <w:t>b</w:t>
            </w:r>
            <w:r w:rsidRPr="00C83A12">
              <w:rPr>
                <w:sz w:val="22"/>
                <w:szCs w:val="22"/>
                <w:vertAlign w:val="subscript"/>
              </w:rPr>
              <w:t>0</w:t>
            </w:r>
          </w:p>
        </w:tc>
        <w:tc>
          <w:tcPr>
            <w:tcW w:w="2025" w:type="dxa"/>
          </w:tcPr>
          <w:p w14:paraId="79BED21D" w14:textId="40DE0267" w:rsidR="00C83A12" w:rsidRPr="00C83A12" w:rsidRDefault="00C83A12" w:rsidP="00F966CC">
            <w:pPr>
              <w:jc w:val="center"/>
              <w:rPr>
                <w:sz w:val="22"/>
                <w:szCs w:val="22"/>
              </w:rPr>
            </w:pPr>
            <w:r>
              <w:rPr>
                <w:sz w:val="22"/>
                <w:szCs w:val="22"/>
              </w:rPr>
              <w:t>88493,2</w:t>
            </w:r>
          </w:p>
        </w:tc>
        <w:tc>
          <w:tcPr>
            <w:tcW w:w="1561" w:type="dxa"/>
            <w:vAlign w:val="center"/>
          </w:tcPr>
          <w:p w14:paraId="288F9BD9" w14:textId="0A6AF21D" w:rsidR="00C83A12" w:rsidRPr="00C83A12" w:rsidRDefault="00C83A12" w:rsidP="00F966CC">
            <w:pPr>
              <w:jc w:val="center"/>
              <w:rPr>
                <w:sz w:val="22"/>
                <w:szCs w:val="22"/>
              </w:rPr>
            </w:pPr>
            <w:r>
              <w:rPr>
                <w:sz w:val="22"/>
                <w:szCs w:val="22"/>
              </w:rPr>
              <w:t>9177,68</w:t>
            </w:r>
          </w:p>
        </w:tc>
        <w:tc>
          <w:tcPr>
            <w:tcW w:w="1561" w:type="dxa"/>
            <w:vAlign w:val="center"/>
          </w:tcPr>
          <w:p w14:paraId="285A8A4F" w14:textId="6621A143" w:rsidR="00C83A12" w:rsidRPr="00C83A12" w:rsidRDefault="00C83A12" w:rsidP="00F966CC">
            <w:pPr>
              <w:jc w:val="center"/>
              <w:rPr>
                <w:sz w:val="22"/>
                <w:szCs w:val="22"/>
              </w:rPr>
            </w:pPr>
            <w:r>
              <w:rPr>
                <w:sz w:val="22"/>
                <w:szCs w:val="22"/>
              </w:rPr>
              <w:t>95,8</w:t>
            </w:r>
          </w:p>
        </w:tc>
        <w:tc>
          <w:tcPr>
            <w:tcW w:w="1561" w:type="dxa"/>
            <w:vAlign w:val="center"/>
          </w:tcPr>
          <w:p w14:paraId="3478AE33" w14:textId="42B8C88F" w:rsidR="00C83A12" w:rsidRPr="00C83A12" w:rsidRDefault="00C83A12" w:rsidP="00F966CC">
            <w:pPr>
              <w:jc w:val="center"/>
              <w:rPr>
                <w:sz w:val="22"/>
                <w:szCs w:val="22"/>
              </w:rPr>
            </w:pPr>
            <w:r>
              <w:rPr>
                <w:sz w:val="22"/>
                <w:szCs w:val="22"/>
              </w:rPr>
              <w:t>58562,8</w:t>
            </w:r>
          </w:p>
        </w:tc>
        <w:tc>
          <w:tcPr>
            <w:tcW w:w="1561" w:type="dxa"/>
            <w:vAlign w:val="center"/>
          </w:tcPr>
          <w:p w14:paraId="14BFA888" w14:textId="4328343A" w:rsidR="00C83A12" w:rsidRPr="00C83A12" w:rsidRDefault="00C83A12" w:rsidP="00F966CC">
            <w:pPr>
              <w:jc w:val="center"/>
              <w:rPr>
                <w:sz w:val="22"/>
                <w:szCs w:val="22"/>
              </w:rPr>
            </w:pPr>
            <w:r>
              <w:rPr>
                <w:sz w:val="22"/>
                <w:szCs w:val="22"/>
              </w:rPr>
              <w:t>241,99</w:t>
            </w:r>
          </w:p>
        </w:tc>
      </w:tr>
      <w:tr w:rsidR="00C83A12" w:rsidRPr="00F90260" w14:paraId="4532CF54" w14:textId="77777777" w:rsidTr="00F966CC">
        <w:trPr>
          <w:jc w:val="center"/>
        </w:trPr>
        <w:tc>
          <w:tcPr>
            <w:tcW w:w="1585" w:type="dxa"/>
            <w:vAlign w:val="center"/>
          </w:tcPr>
          <w:p w14:paraId="6F2426A3" w14:textId="77777777" w:rsidR="00C83A12" w:rsidRPr="00C83A12" w:rsidRDefault="00C83A12" w:rsidP="00C83A12">
            <w:pPr>
              <w:jc w:val="center"/>
              <w:rPr>
                <w:sz w:val="22"/>
                <w:szCs w:val="22"/>
                <w:vertAlign w:val="subscript"/>
              </w:rPr>
            </w:pPr>
            <w:r w:rsidRPr="00C83A12">
              <w:rPr>
                <w:sz w:val="22"/>
                <w:szCs w:val="22"/>
                <w:lang w:val="en-US"/>
              </w:rPr>
              <w:t>a</w:t>
            </w:r>
            <w:r w:rsidRPr="00C83A12">
              <w:rPr>
                <w:sz w:val="22"/>
                <w:szCs w:val="22"/>
                <w:vertAlign w:val="subscript"/>
              </w:rPr>
              <w:t>0</w:t>
            </w:r>
          </w:p>
        </w:tc>
        <w:tc>
          <w:tcPr>
            <w:tcW w:w="2025" w:type="dxa"/>
          </w:tcPr>
          <w:p w14:paraId="58EB1E7F" w14:textId="072D0BA3" w:rsidR="00C83A12" w:rsidRPr="00C83A12" w:rsidRDefault="00C83A12" w:rsidP="00C83A12">
            <w:pPr>
              <w:jc w:val="center"/>
              <w:rPr>
                <w:sz w:val="22"/>
                <w:szCs w:val="22"/>
              </w:rPr>
            </w:pPr>
            <w:r>
              <w:rPr>
                <w:sz w:val="22"/>
                <w:szCs w:val="22"/>
              </w:rPr>
              <w:t>2598,5</w:t>
            </w:r>
          </w:p>
        </w:tc>
        <w:tc>
          <w:tcPr>
            <w:tcW w:w="1561" w:type="dxa"/>
            <w:vAlign w:val="center"/>
          </w:tcPr>
          <w:p w14:paraId="4EFDD277" w14:textId="0CAF67A9" w:rsidR="00C83A12" w:rsidRPr="00C83A12" w:rsidRDefault="00C83A12" w:rsidP="00C83A12">
            <w:pPr>
              <w:jc w:val="center"/>
              <w:rPr>
                <w:sz w:val="22"/>
                <w:szCs w:val="22"/>
                <w:lang w:val="en-US"/>
              </w:rPr>
            </w:pPr>
            <w:r>
              <w:rPr>
                <w:sz w:val="22"/>
                <w:szCs w:val="22"/>
              </w:rPr>
              <w:t>7,91</w:t>
            </w:r>
          </w:p>
        </w:tc>
        <w:tc>
          <w:tcPr>
            <w:tcW w:w="1561" w:type="dxa"/>
            <w:vAlign w:val="center"/>
          </w:tcPr>
          <w:p w14:paraId="7A800162" w14:textId="4028746B" w:rsidR="00C83A12" w:rsidRPr="00C83A12" w:rsidRDefault="00C83A12" w:rsidP="00C83A12">
            <w:pPr>
              <w:jc w:val="center"/>
              <w:rPr>
                <w:sz w:val="22"/>
                <w:szCs w:val="22"/>
                <w:lang w:val="en-US"/>
              </w:rPr>
            </w:pPr>
            <w:r>
              <w:rPr>
                <w:sz w:val="22"/>
                <w:szCs w:val="22"/>
              </w:rPr>
              <w:t>2,81</w:t>
            </w:r>
          </w:p>
        </w:tc>
        <w:tc>
          <w:tcPr>
            <w:tcW w:w="1561" w:type="dxa"/>
            <w:vAlign w:val="center"/>
          </w:tcPr>
          <w:p w14:paraId="1BC20ADC" w14:textId="76156E0E" w:rsidR="00C83A12" w:rsidRPr="00C83A12" w:rsidRDefault="00C83A12" w:rsidP="00C83A12">
            <w:pPr>
              <w:jc w:val="center"/>
              <w:rPr>
                <w:sz w:val="22"/>
                <w:szCs w:val="22"/>
              </w:rPr>
            </w:pPr>
            <w:r>
              <w:rPr>
                <w:sz w:val="22"/>
                <w:szCs w:val="22"/>
              </w:rPr>
              <w:t>50,49</w:t>
            </w:r>
          </w:p>
        </w:tc>
        <w:tc>
          <w:tcPr>
            <w:tcW w:w="1561" w:type="dxa"/>
            <w:vAlign w:val="center"/>
          </w:tcPr>
          <w:p w14:paraId="7E274FF1" w14:textId="0FED6CF8" w:rsidR="00C83A12" w:rsidRPr="00C83A12" w:rsidRDefault="00C83A12" w:rsidP="00C83A12">
            <w:pPr>
              <w:jc w:val="center"/>
              <w:rPr>
                <w:sz w:val="22"/>
                <w:szCs w:val="22"/>
              </w:rPr>
            </w:pPr>
            <w:r>
              <w:rPr>
                <w:sz w:val="22"/>
                <w:szCs w:val="22"/>
              </w:rPr>
              <w:t>7,1</w:t>
            </w:r>
          </w:p>
        </w:tc>
      </w:tr>
    </w:tbl>
    <w:p w14:paraId="7C5707F6" w14:textId="1EEB2DA0" w:rsidR="00991D77" w:rsidRDefault="00991D77" w:rsidP="00C221F7">
      <w:pPr>
        <w:pStyle w:val="a3"/>
        <w:ind w:left="0"/>
        <w:rPr>
          <w:rFonts w:ascii="Times New Roman" w:eastAsia="MingLiU-ExtB" w:hAnsi="Times New Roman" w:cs="Times New Roman"/>
          <w:i/>
          <w:iCs/>
          <w:sz w:val="24"/>
          <w:szCs w:val="24"/>
        </w:rPr>
      </w:pPr>
    </w:p>
    <w:p w14:paraId="3F421596" w14:textId="6542F9C0" w:rsidR="00CF5139" w:rsidRDefault="00CF5139" w:rsidP="00C221F7">
      <w:pPr>
        <w:pStyle w:val="a3"/>
        <w:ind w:left="0"/>
        <w:rPr>
          <w:rFonts w:ascii="Times New Roman" w:eastAsia="MingLiU-ExtB" w:hAnsi="Times New Roman" w:cs="Times New Roman"/>
          <w:i/>
          <w:iCs/>
          <w:sz w:val="24"/>
          <w:szCs w:val="24"/>
        </w:rPr>
      </w:pPr>
    </w:p>
    <w:p w14:paraId="557427EB" w14:textId="642C5529" w:rsidR="00CF5139" w:rsidRDefault="00CF5139" w:rsidP="00C221F7">
      <w:pPr>
        <w:pStyle w:val="a3"/>
        <w:ind w:left="0"/>
        <w:rPr>
          <w:rFonts w:ascii="Times New Roman" w:eastAsia="MingLiU-ExtB" w:hAnsi="Times New Roman" w:cs="Times New Roman"/>
          <w:i/>
          <w:iCs/>
          <w:sz w:val="24"/>
          <w:szCs w:val="24"/>
        </w:rPr>
      </w:pPr>
    </w:p>
    <w:p w14:paraId="13CBEA3A" w14:textId="10E56EDE" w:rsidR="00CF5139" w:rsidRDefault="00CF5139" w:rsidP="00C221F7">
      <w:pPr>
        <w:pStyle w:val="a3"/>
        <w:ind w:left="0"/>
        <w:rPr>
          <w:rFonts w:ascii="Times New Roman" w:eastAsia="MingLiU-ExtB" w:hAnsi="Times New Roman" w:cs="Times New Roman"/>
          <w:i/>
          <w:iCs/>
          <w:sz w:val="24"/>
          <w:szCs w:val="24"/>
        </w:rPr>
      </w:pPr>
    </w:p>
    <w:p w14:paraId="4CDAEC2D" w14:textId="05A356AA" w:rsidR="00CF5139" w:rsidRDefault="00CF5139" w:rsidP="00C221F7">
      <w:pPr>
        <w:pStyle w:val="a3"/>
        <w:ind w:left="0"/>
        <w:rPr>
          <w:rFonts w:ascii="Times New Roman" w:eastAsia="MingLiU-ExtB" w:hAnsi="Times New Roman" w:cs="Times New Roman"/>
          <w:i/>
          <w:iCs/>
          <w:sz w:val="24"/>
          <w:szCs w:val="24"/>
        </w:rPr>
      </w:pPr>
    </w:p>
    <w:p w14:paraId="664062D7" w14:textId="4F1CBCF4" w:rsidR="00CF5139" w:rsidRDefault="00CF5139" w:rsidP="00C221F7">
      <w:pPr>
        <w:pStyle w:val="a3"/>
        <w:ind w:left="0"/>
        <w:rPr>
          <w:rFonts w:ascii="Times New Roman" w:eastAsia="MingLiU-ExtB" w:hAnsi="Times New Roman" w:cs="Times New Roman"/>
          <w:i/>
          <w:iCs/>
          <w:sz w:val="24"/>
          <w:szCs w:val="24"/>
        </w:rPr>
      </w:pPr>
    </w:p>
    <w:p w14:paraId="1C89B73B" w14:textId="6A471D0F" w:rsidR="00CF5139" w:rsidRDefault="00CF5139" w:rsidP="00C221F7">
      <w:pPr>
        <w:pStyle w:val="a3"/>
        <w:ind w:left="0"/>
        <w:rPr>
          <w:rFonts w:ascii="Times New Roman" w:eastAsia="MingLiU-ExtB" w:hAnsi="Times New Roman" w:cs="Times New Roman"/>
          <w:i/>
          <w:iCs/>
          <w:sz w:val="24"/>
          <w:szCs w:val="24"/>
        </w:rPr>
      </w:pPr>
    </w:p>
    <w:p w14:paraId="4532C55B" w14:textId="47CA0608" w:rsidR="00CF5139" w:rsidRDefault="00CF5139" w:rsidP="00C221F7">
      <w:pPr>
        <w:pStyle w:val="a3"/>
        <w:ind w:left="0"/>
        <w:rPr>
          <w:rFonts w:ascii="Times New Roman" w:eastAsia="MingLiU-ExtB" w:hAnsi="Times New Roman" w:cs="Times New Roman"/>
          <w:i/>
          <w:iCs/>
          <w:sz w:val="24"/>
          <w:szCs w:val="24"/>
        </w:rPr>
      </w:pPr>
    </w:p>
    <w:p w14:paraId="2C562FCF" w14:textId="0174D5F2" w:rsidR="00CF5139" w:rsidRDefault="00CF5139" w:rsidP="00C221F7">
      <w:pPr>
        <w:pStyle w:val="a3"/>
        <w:ind w:left="0"/>
        <w:rPr>
          <w:rFonts w:ascii="Times New Roman" w:eastAsia="MingLiU-ExtB" w:hAnsi="Times New Roman" w:cs="Times New Roman"/>
          <w:i/>
          <w:iCs/>
          <w:sz w:val="24"/>
          <w:szCs w:val="24"/>
        </w:rPr>
      </w:pPr>
    </w:p>
    <w:p w14:paraId="7A404BCC" w14:textId="0FA8DBBB" w:rsidR="00CF5139" w:rsidRDefault="00CF5139" w:rsidP="00C221F7">
      <w:pPr>
        <w:pStyle w:val="a3"/>
        <w:ind w:left="0"/>
        <w:rPr>
          <w:rFonts w:ascii="Times New Roman" w:eastAsia="MingLiU-ExtB" w:hAnsi="Times New Roman" w:cs="Times New Roman"/>
          <w:i/>
          <w:iCs/>
          <w:sz w:val="24"/>
          <w:szCs w:val="24"/>
        </w:rPr>
      </w:pPr>
    </w:p>
    <w:p w14:paraId="5C02554C" w14:textId="608F1F92" w:rsidR="00CF5139" w:rsidRDefault="00CF5139" w:rsidP="00C221F7">
      <w:pPr>
        <w:pStyle w:val="a3"/>
        <w:ind w:left="0"/>
        <w:rPr>
          <w:rFonts w:ascii="Times New Roman" w:eastAsia="MingLiU-ExtB" w:hAnsi="Times New Roman" w:cs="Times New Roman"/>
          <w:i/>
          <w:iCs/>
          <w:sz w:val="24"/>
          <w:szCs w:val="24"/>
        </w:rPr>
      </w:pPr>
    </w:p>
    <w:p w14:paraId="6DBB1182" w14:textId="77777777" w:rsidR="00CF5139" w:rsidRDefault="00CF5139" w:rsidP="00C221F7">
      <w:pPr>
        <w:pStyle w:val="a3"/>
        <w:ind w:left="0"/>
        <w:rPr>
          <w:rFonts w:ascii="Times New Roman" w:eastAsia="MingLiU-ExtB" w:hAnsi="Times New Roman" w:cs="Times New Roman"/>
          <w:i/>
          <w:iCs/>
          <w:sz w:val="24"/>
          <w:szCs w:val="24"/>
        </w:rPr>
      </w:pPr>
    </w:p>
    <w:p w14:paraId="0DBDE058" w14:textId="30BDA411" w:rsidR="00C221F7" w:rsidRDefault="00C221F7" w:rsidP="00C221F7">
      <w:pPr>
        <w:pStyle w:val="a3"/>
        <w:ind w:left="0"/>
        <w:rPr>
          <w:rFonts w:ascii="Times New Roman" w:eastAsia="MingLiU-ExtB" w:hAnsi="Times New Roman" w:cs="Times New Roman"/>
          <w:i/>
          <w:iCs/>
          <w:sz w:val="24"/>
          <w:szCs w:val="24"/>
        </w:rPr>
      </w:pPr>
      <w:r w:rsidRPr="00C221F7">
        <w:rPr>
          <w:rFonts w:ascii="Times New Roman" w:eastAsia="MingLiU-ExtB" w:hAnsi="Times New Roman" w:cs="Times New Roman"/>
          <w:i/>
          <w:iCs/>
          <w:sz w:val="24"/>
          <w:szCs w:val="24"/>
        </w:rPr>
        <w:lastRenderedPageBreak/>
        <w:t>Сравнение точности настройки системы</w:t>
      </w:r>
    </w:p>
    <w:p w14:paraId="6822659B" w14:textId="77777777" w:rsidR="00F15AB0" w:rsidRDefault="00302D06" w:rsidP="00F15AB0">
      <w:pPr>
        <w:pStyle w:val="a3"/>
        <w:keepNext/>
        <w:ind w:left="0"/>
        <w:jc w:val="center"/>
      </w:pPr>
      <w:r w:rsidRPr="00C221F7">
        <w:rPr>
          <w:rFonts w:ascii="Times New Roman" w:eastAsia="MingLiU-ExtB" w:hAnsi="Times New Roman" w:cs="Times New Roman"/>
          <w:i/>
          <w:iCs/>
          <w:sz w:val="24"/>
          <w:szCs w:val="24"/>
        </w:rPr>
        <w:br/>
      </w:r>
      <w:r w:rsidR="00C221F7" w:rsidRPr="00C221F7">
        <w:rPr>
          <w:rFonts w:ascii="Times New Roman" w:eastAsia="MingLiU-ExtB" w:hAnsi="Times New Roman" w:cs="Times New Roman"/>
          <w:noProof/>
          <w:sz w:val="24"/>
          <w:szCs w:val="24"/>
          <w:lang w:val="en-US"/>
        </w:rPr>
        <w:drawing>
          <wp:inline distT="0" distB="0" distL="0" distR="0" wp14:anchorId="278D5749" wp14:editId="6CEC5AE0">
            <wp:extent cx="4257675" cy="319135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6497" cy="3220450"/>
                    </a:xfrm>
                    <a:prstGeom prst="rect">
                      <a:avLst/>
                    </a:prstGeom>
                    <a:noFill/>
                    <a:ln>
                      <a:noFill/>
                    </a:ln>
                  </pic:spPr>
                </pic:pic>
              </a:graphicData>
            </a:graphic>
          </wp:inline>
        </w:drawing>
      </w:r>
    </w:p>
    <w:p w14:paraId="5F4AECE6" w14:textId="0B656631" w:rsidR="0006681B" w:rsidRPr="00F15AB0" w:rsidRDefault="00F15AB0" w:rsidP="00F15AB0">
      <w:pPr>
        <w:pStyle w:val="a5"/>
        <w:jc w:val="center"/>
        <w:rPr>
          <w:rFonts w:ascii="Times New Roman" w:eastAsia="MingLiU-ExtB" w:hAnsi="Times New Roman" w:cs="Times New Roman"/>
          <w:i w:val="0"/>
          <w:iCs w:val="0"/>
          <w:color w:val="auto"/>
          <w:sz w:val="36"/>
          <w:szCs w:val="36"/>
        </w:rPr>
      </w:pPr>
      <w:r w:rsidRPr="00F15AB0">
        <w:rPr>
          <w:rFonts w:ascii="Times New Roman" w:hAnsi="Times New Roman" w:cs="Times New Roman"/>
          <w:i w:val="0"/>
          <w:iCs w:val="0"/>
          <w:color w:val="auto"/>
          <w:sz w:val="24"/>
          <w:szCs w:val="24"/>
        </w:rPr>
        <w:t xml:space="preserve">Рис. </w:t>
      </w:r>
      <w:r w:rsidRPr="00F15AB0">
        <w:rPr>
          <w:rFonts w:ascii="Times New Roman" w:hAnsi="Times New Roman" w:cs="Times New Roman"/>
          <w:i w:val="0"/>
          <w:iCs w:val="0"/>
          <w:color w:val="auto"/>
          <w:sz w:val="24"/>
          <w:szCs w:val="24"/>
        </w:rPr>
        <w:fldChar w:fldCharType="begin"/>
      </w:r>
      <w:r w:rsidRPr="00F15AB0">
        <w:rPr>
          <w:rFonts w:ascii="Times New Roman" w:hAnsi="Times New Roman" w:cs="Times New Roman"/>
          <w:i w:val="0"/>
          <w:iCs w:val="0"/>
          <w:color w:val="auto"/>
          <w:sz w:val="24"/>
          <w:szCs w:val="24"/>
        </w:rPr>
        <w:instrText xml:space="preserve"> SEQ Рис. \* ARABIC </w:instrText>
      </w:r>
      <w:r w:rsidRPr="00F15AB0">
        <w:rPr>
          <w:rFonts w:ascii="Times New Roman" w:hAnsi="Times New Roman" w:cs="Times New Roman"/>
          <w:i w:val="0"/>
          <w:iCs w:val="0"/>
          <w:color w:val="auto"/>
          <w:sz w:val="24"/>
          <w:szCs w:val="24"/>
        </w:rPr>
        <w:fldChar w:fldCharType="separate"/>
      </w:r>
      <w:r w:rsidR="00695AE0">
        <w:rPr>
          <w:rFonts w:ascii="Times New Roman" w:hAnsi="Times New Roman" w:cs="Times New Roman"/>
          <w:i w:val="0"/>
          <w:iCs w:val="0"/>
          <w:noProof/>
          <w:color w:val="auto"/>
          <w:sz w:val="24"/>
          <w:szCs w:val="24"/>
        </w:rPr>
        <w:t>5</w:t>
      </w:r>
      <w:r w:rsidRPr="00F15AB0">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 xml:space="preserve">. Сравнение среднеквадратичного отклонения переходной характеристики системы управления после настройки относительно переходной характеристики системы с номинальными параметрами ОУ и ПР: ИНС1 – идентификация параметра </w:t>
      </w:r>
      <w:r>
        <w:rPr>
          <w:rFonts w:ascii="Times New Roman" w:hAnsi="Times New Roman" w:cs="Times New Roman"/>
          <w:i w:val="0"/>
          <w:iCs w:val="0"/>
          <w:color w:val="auto"/>
          <w:sz w:val="24"/>
          <w:szCs w:val="24"/>
          <w:lang w:val="en-US"/>
        </w:rPr>
        <w:t>J</w:t>
      </w:r>
      <w:r w:rsidRPr="002108D4">
        <w:rPr>
          <w:rFonts w:ascii="Times New Roman" w:hAnsi="Times New Roman" w:cs="Times New Roman"/>
          <w:i w:val="0"/>
          <w:iCs w:val="0"/>
          <w:color w:val="auto"/>
          <w:sz w:val="24"/>
          <w:szCs w:val="24"/>
          <w:vertAlign w:val="subscript"/>
        </w:rPr>
        <w:t>1</w:t>
      </w:r>
      <w:r w:rsidRPr="00F15AB0">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 xml:space="preserve">ИНС2 – идентификация коэффициентов </w:t>
      </w:r>
      <w:r>
        <w:rPr>
          <w:rFonts w:ascii="Times New Roman" w:hAnsi="Times New Roman" w:cs="Times New Roman"/>
          <w:i w:val="0"/>
          <w:iCs w:val="0"/>
          <w:color w:val="auto"/>
          <w:sz w:val="24"/>
          <w:szCs w:val="24"/>
          <w:lang w:val="en-US"/>
        </w:rPr>
        <w:t>a</w:t>
      </w:r>
      <w:r w:rsidRPr="00C01FA6">
        <w:rPr>
          <w:rFonts w:ascii="Times New Roman" w:hAnsi="Times New Roman" w:cs="Times New Roman"/>
          <w:i w:val="0"/>
          <w:iCs w:val="0"/>
          <w:color w:val="auto"/>
          <w:sz w:val="24"/>
          <w:szCs w:val="24"/>
          <w:vertAlign w:val="subscript"/>
        </w:rPr>
        <w:t>0</w:t>
      </w:r>
      <w:r w:rsidRPr="00C01FA6">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 xml:space="preserve">и </w:t>
      </w:r>
      <w:r>
        <w:rPr>
          <w:rFonts w:ascii="Times New Roman" w:hAnsi="Times New Roman" w:cs="Times New Roman"/>
          <w:i w:val="0"/>
          <w:iCs w:val="0"/>
          <w:color w:val="auto"/>
          <w:sz w:val="24"/>
          <w:szCs w:val="24"/>
          <w:lang w:val="en-US"/>
        </w:rPr>
        <w:t>b</w:t>
      </w:r>
      <w:r w:rsidRPr="00C01FA6">
        <w:rPr>
          <w:rFonts w:ascii="Times New Roman" w:hAnsi="Times New Roman" w:cs="Times New Roman"/>
          <w:i w:val="0"/>
          <w:iCs w:val="0"/>
          <w:color w:val="auto"/>
          <w:sz w:val="24"/>
          <w:szCs w:val="24"/>
          <w:vertAlign w:val="subscript"/>
        </w:rPr>
        <w:t>0</w:t>
      </w:r>
    </w:p>
    <w:p w14:paraId="48E18977" w14:textId="0CAE6B28" w:rsidR="0006681B" w:rsidRDefault="00991D77" w:rsidP="00991D77">
      <w:pPr>
        <w:rPr>
          <w:rFonts w:ascii="Times New Roman" w:eastAsia="MingLiU-ExtB" w:hAnsi="Times New Roman" w:cs="Times New Roman"/>
          <w:i/>
          <w:iCs/>
          <w:sz w:val="24"/>
          <w:szCs w:val="24"/>
        </w:rPr>
      </w:pPr>
      <w:r w:rsidRPr="00991D77">
        <w:rPr>
          <w:rFonts w:ascii="Times New Roman" w:eastAsia="MingLiU-ExtB" w:hAnsi="Times New Roman" w:cs="Times New Roman"/>
          <w:i/>
          <w:iCs/>
          <w:sz w:val="24"/>
          <w:szCs w:val="24"/>
        </w:rPr>
        <w:t>Сравнение устойчивости к воздействию шума</w:t>
      </w:r>
    </w:p>
    <w:p w14:paraId="1A519654" w14:textId="5ED47878" w:rsidR="008873CB" w:rsidRDefault="008873CB" w:rsidP="00791107">
      <w:pPr>
        <w:spacing w:after="0"/>
        <w:ind w:firstLine="567"/>
        <w:rPr>
          <w:rFonts w:ascii="Times New Roman" w:eastAsia="MingLiU-ExtB" w:hAnsi="Times New Roman" w:cs="Times New Roman"/>
          <w:sz w:val="24"/>
          <w:szCs w:val="24"/>
        </w:rPr>
      </w:pPr>
      <w:r>
        <w:rPr>
          <w:rFonts w:ascii="Times New Roman" w:eastAsia="MingLiU-ExtB" w:hAnsi="Times New Roman" w:cs="Times New Roman"/>
          <w:sz w:val="24"/>
          <w:szCs w:val="24"/>
        </w:rPr>
        <w:t>А</w:t>
      </w:r>
      <w:r w:rsidRPr="008873CB">
        <w:rPr>
          <w:rFonts w:ascii="Times New Roman" w:eastAsia="MingLiU-ExtB" w:hAnsi="Times New Roman" w:cs="Times New Roman"/>
          <w:sz w:val="24"/>
          <w:szCs w:val="24"/>
        </w:rPr>
        <w:t>нализ точности настройки системы управления с применением обоих рассмотренных подходов</w:t>
      </w:r>
      <w:r>
        <w:rPr>
          <w:rFonts w:ascii="Times New Roman" w:eastAsia="MingLiU-ExtB" w:hAnsi="Times New Roman" w:cs="Times New Roman"/>
          <w:sz w:val="24"/>
          <w:szCs w:val="24"/>
        </w:rPr>
        <w:t xml:space="preserve"> проводился</w:t>
      </w:r>
      <w:r w:rsidRPr="008873CB">
        <w:rPr>
          <w:rFonts w:ascii="Times New Roman" w:eastAsia="MingLiU-ExtB" w:hAnsi="Times New Roman" w:cs="Times New Roman"/>
          <w:sz w:val="24"/>
          <w:szCs w:val="24"/>
        </w:rPr>
        <w:t xml:space="preserve"> при воздействии белого шума на угловую скорость второй массы Ω</w:t>
      </w:r>
      <w:r w:rsidRPr="008873CB">
        <w:rPr>
          <w:rFonts w:ascii="Times New Roman" w:eastAsia="MingLiU-ExtB" w:hAnsi="Times New Roman" w:cs="Times New Roman"/>
          <w:sz w:val="24"/>
          <w:szCs w:val="24"/>
          <w:vertAlign w:val="subscript"/>
        </w:rPr>
        <w:t>2</w:t>
      </w:r>
      <w:r w:rsidRPr="008873CB">
        <w:rPr>
          <w:rFonts w:ascii="Times New Roman" w:eastAsia="MingLiU-ExtB" w:hAnsi="Times New Roman" w:cs="Times New Roman"/>
          <w:sz w:val="24"/>
          <w:szCs w:val="24"/>
        </w:rPr>
        <w:t xml:space="preserve">, значения которой используются в качестве входного вектора данных для ИНС. Для сравнения помехоустойчивости проводились эксперименты по подбору такого уровня спектральной плотности мощности шума, при котором максимальное среднеквадратичное отклонение переходной характеристики системы управления после настройки относительно переходной характеристики системы управления с номинальными параметрами модели объекта управления и коэффициентами ПР превышает </w:t>
      </w:r>
      <w:r>
        <w:rPr>
          <w:rFonts w:ascii="Times New Roman" w:eastAsia="MingLiU-ExtB" w:hAnsi="Times New Roman" w:cs="Times New Roman"/>
          <w:sz w:val="24"/>
          <w:szCs w:val="24"/>
        </w:rPr>
        <w:t>5</w:t>
      </w:r>
      <w:r w:rsidRPr="008873CB">
        <w:rPr>
          <w:rFonts w:ascii="Times New Roman" w:eastAsia="MingLiU-ExtB" w:hAnsi="Times New Roman" w:cs="Times New Roman"/>
          <w:sz w:val="24"/>
          <w:szCs w:val="24"/>
        </w:rPr>
        <w:t xml:space="preserve"> % от установившегося значения угловой скорости второй массы Ω</w:t>
      </w:r>
      <w:r w:rsidRPr="008873CB">
        <w:rPr>
          <w:rFonts w:ascii="Times New Roman" w:eastAsia="MingLiU-ExtB" w:hAnsi="Times New Roman" w:cs="Times New Roman"/>
          <w:sz w:val="24"/>
          <w:szCs w:val="24"/>
          <w:vertAlign w:val="subscript"/>
        </w:rPr>
        <w:t>2</w:t>
      </w:r>
      <w:r w:rsidRPr="008873CB">
        <w:rPr>
          <w:rFonts w:ascii="Times New Roman" w:eastAsia="MingLiU-ExtB" w:hAnsi="Times New Roman" w:cs="Times New Roman"/>
          <w:sz w:val="24"/>
          <w:szCs w:val="24"/>
        </w:rPr>
        <w:t xml:space="preserve"> (</w:t>
      </w:r>
      <w:r>
        <w:rPr>
          <w:rFonts w:ascii="Times New Roman" w:eastAsia="MingLiU-ExtB" w:hAnsi="Times New Roman" w:cs="Times New Roman"/>
          <w:sz w:val="24"/>
          <w:szCs w:val="24"/>
        </w:rPr>
        <w:t>5</w:t>
      </w:r>
      <w:r w:rsidRPr="008873CB">
        <w:rPr>
          <w:rFonts w:ascii="Times New Roman" w:eastAsia="MingLiU-ExtB" w:hAnsi="Times New Roman" w:cs="Times New Roman"/>
          <w:sz w:val="24"/>
          <w:szCs w:val="24"/>
        </w:rPr>
        <w:t xml:space="preserve"> рад/с).</w:t>
      </w:r>
      <w:r w:rsidRPr="008873CB">
        <w:rPr>
          <w:rFonts w:ascii="Times New Roman" w:eastAsia="MingLiU-ExtB" w:hAnsi="Times New Roman" w:cs="Times New Roman"/>
          <w:sz w:val="24"/>
          <w:szCs w:val="24"/>
        </w:rPr>
        <w:t xml:space="preserve"> </w:t>
      </w:r>
    </w:p>
    <w:p w14:paraId="181E7168" w14:textId="2E96B198" w:rsidR="00791107" w:rsidRDefault="00791107" w:rsidP="00791107">
      <w:pPr>
        <w:spacing w:after="0"/>
        <w:ind w:firstLine="567"/>
        <w:rPr>
          <w:rFonts w:ascii="Times New Roman" w:eastAsia="MingLiU-ExtB" w:hAnsi="Times New Roman" w:cs="Times New Roman"/>
          <w:sz w:val="24"/>
          <w:szCs w:val="24"/>
        </w:rPr>
      </w:pPr>
      <w:r>
        <w:rPr>
          <w:rFonts w:ascii="Times New Roman" w:eastAsia="MingLiU-ExtB" w:hAnsi="Times New Roman" w:cs="Times New Roman"/>
          <w:sz w:val="24"/>
          <w:szCs w:val="24"/>
        </w:rPr>
        <w:t xml:space="preserve">При идентификации параметра </w:t>
      </w:r>
      <w:r>
        <w:rPr>
          <w:rFonts w:ascii="Times New Roman" w:eastAsia="MingLiU-ExtB" w:hAnsi="Times New Roman" w:cs="Times New Roman"/>
          <w:sz w:val="24"/>
          <w:szCs w:val="24"/>
          <w:lang w:val="en-US"/>
        </w:rPr>
        <w:t>J</w:t>
      </w:r>
      <w:r w:rsidRPr="00791107">
        <w:rPr>
          <w:rFonts w:ascii="Times New Roman" w:eastAsia="MingLiU-ExtB" w:hAnsi="Times New Roman" w:cs="Times New Roman"/>
          <w:sz w:val="24"/>
          <w:szCs w:val="24"/>
        </w:rPr>
        <w:t xml:space="preserve">1 </w:t>
      </w:r>
      <w:r>
        <w:rPr>
          <w:rFonts w:ascii="Times New Roman" w:eastAsia="MingLiU-ExtB" w:hAnsi="Times New Roman" w:cs="Times New Roman"/>
          <w:sz w:val="24"/>
          <w:szCs w:val="24"/>
        </w:rPr>
        <w:t xml:space="preserve">пороговая величина шума составила 0,0055 </w:t>
      </w:r>
      <w:proofErr w:type="spellStart"/>
      <w:r>
        <w:rPr>
          <w:rFonts w:ascii="Times New Roman" w:eastAsia="MingLiU-ExtB" w:hAnsi="Times New Roman" w:cs="Times New Roman"/>
          <w:sz w:val="24"/>
          <w:szCs w:val="24"/>
        </w:rPr>
        <w:t>Вт·с</w:t>
      </w:r>
      <w:proofErr w:type="spellEnd"/>
      <w:r>
        <w:rPr>
          <w:rFonts w:ascii="Times New Roman" w:eastAsia="MingLiU-ExtB" w:hAnsi="Times New Roman" w:cs="Times New Roman"/>
          <w:sz w:val="24"/>
          <w:szCs w:val="24"/>
        </w:rPr>
        <w:t xml:space="preserve">, а при идентификации коэффициентов </w:t>
      </w:r>
      <w:r w:rsidRPr="00791107">
        <w:rPr>
          <w:rFonts w:ascii="Times New Roman" w:hAnsi="Times New Roman" w:cs="Times New Roman"/>
          <w:sz w:val="24"/>
          <w:szCs w:val="24"/>
          <w:lang w:val="en-US"/>
        </w:rPr>
        <w:t>a</w:t>
      </w:r>
      <w:r w:rsidRPr="00791107">
        <w:rPr>
          <w:rFonts w:ascii="Times New Roman" w:hAnsi="Times New Roman" w:cs="Times New Roman"/>
          <w:sz w:val="24"/>
          <w:szCs w:val="24"/>
          <w:vertAlign w:val="subscript"/>
        </w:rPr>
        <w:t>0</w:t>
      </w:r>
      <w:r w:rsidRPr="00791107">
        <w:rPr>
          <w:rFonts w:ascii="Times New Roman" w:hAnsi="Times New Roman" w:cs="Times New Roman"/>
          <w:sz w:val="24"/>
          <w:szCs w:val="24"/>
        </w:rPr>
        <w:t xml:space="preserve"> и </w:t>
      </w:r>
      <w:r w:rsidRPr="00791107">
        <w:rPr>
          <w:rFonts w:ascii="Times New Roman" w:hAnsi="Times New Roman" w:cs="Times New Roman"/>
          <w:sz w:val="24"/>
          <w:szCs w:val="24"/>
          <w:lang w:val="en-US"/>
        </w:rPr>
        <w:t>b</w:t>
      </w:r>
      <w:r w:rsidRPr="00791107">
        <w:rPr>
          <w:rFonts w:ascii="Times New Roman" w:hAnsi="Times New Roman" w:cs="Times New Roman"/>
          <w:sz w:val="24"/>
          <w:szCs w:val="24"/>
          <w:vertAlign w:val="subscript"/>
        </w:rPr>
        <w:t>0</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полиномов передаточной функции – 0,035 </w:t>
      </w:r>
      <w:proofErr w:type="spellStart"/>
      <w:r>
        <w:rPr>
          <w:rFonts w:ascii="Times New Roman" w:eastAsia="MingLiU-ExtB" w:hAnsi="Times New Roman" w:cs="Times New Roman"/>
          <w:sz w:val="24"/>
          <w:szCs w:val="24"/>
        </w:rPr>
        <w:t>Вт·с</w:t>
      </w:r>
      <w:proofErr w:type="spellEnd"/>
      <w:r>
        <w:rPr>
          <w:rFonts w:ascii="Times New Roman" w:eastAsia="MingLiU-ExtB" w:hAnsi="Times New Roman" w:cs="Times New Roman"/>
          <w:sz w:val="24"/>
          <w:szCs w:val="24"/>
        </w:rPr>
        <w:t>.</w:t>
      </w:r>
      <w:r w:rsidR="00A70BA0">
        <w:rPr>
          <w:rFonts w:ascii="Times New Roman" w:eastAsia="MingLiU-ExtB" w:hAnsi="Times New Roman" w:cs="Times New Roman"/>
          <w:sz w:val="24"/>
          <w:szCs w:val="24"/>
        </w:rPr>
        <w:t xml:space="preserve"> Сравнение уровней шума показано на </w:t>
      </w:r>
      <w:r w:rsidR="00A70BA0" w:rsidRPr="00A70BA0">
        <w:rPr>
          <w:rFonts w:ascii="Times New Roman" w:eastAsia="MingLiU-ExtB" w:hAnsi="Times New Roman" w:cs="Times New Roman"/>
          <w:sz w:val="24"/>
          <w:szCs w:val="24"/>
        </w:rPr>
        <w:fldChar w:fldCharType="begin"/>
      </w:r>
      <w:r w:rsidR="00A70BA0" w:rsidRPr="00A70BA0">
        <w:rPr>
          <w:rFonts w:ascii="Times New Roman" w:eastAsia="MingLiU-ExtB" w:hAnsi="Times New Roman" w:cs="Times New Roman"/>
          <w:sz w:val="24"/>
          <w:szCs w:val="24"/>
        </w:rPr>
        <w:instrText xml:space="preserve"> REF _Ref148806132 \h </w:instrText>
      </w:r>
      <w:r w:rsidR="00A70BA0" w:rsidRPr="00A70BA0">
        <w:rPr>
          <w:rFonts w:ascii="Times New Roman" w:eastAsia="MingLiU-ExtB" w:hAnsi="Times New Roman" w:cs="Times New Roman"/>
          <w:sz w:val="24"/>
          <w:szCs w:val="24"/>
        </w:rPr>
      </w:r>
      <w:r w:rsidR="00A70BA0" w:rsidRPr="00A70BA0">
        <w:rPr>
          <w:rFonts w:ascii="Times New Roman" w:eastAsia="MingLiU-ExtB" w:hAnsi="Times New Roman" w:cs="Times New Roman"/>
          <w:sz w:val="24"/>
          <w:szCs w:val="24"/>
        </w:rPr>
        <w:instrText xml:space="preserve"> \* MERGEFORMAT </w:instrText>
      </w:r>
      <w:r w:rsidR="00A70BA0" w:rsidRPr="00A70BA0">
        <w:rPr>
          <w:rFonts w:ascii="Times New Roman" w:eastAsia="MingLiU-ExtB" w:hAnsi="Times New Roman" w:cs="Times New Roman"/>
          <w:sz w:val="24"/>
          <w:szCs w:val="24"/>
        </w:rPr>
        <w:fldChar w:fldCharType="separate"/>
      </w:r>
      <w:r w:rsidR="00695AE0" w:rsidRPr="00695AE0">
        <w:rPr>
          <w:rFonts w:ascii="Times New Roman" w:hAnsi="Times New Roman" w:cs="Times New Roman"/>
          <w:sz w:val="24"/>
          <w:szCs w:val="24"/>
        </w:rPr>
        <w:t xml:space="preserve">Рис. </w:t>
      </w:r>
      <w:r w:rsidR="00695AE0" w:rsidRPr="00695AE0">
        <w:rPr>
          <w:rFonts w:ascii="Times New Roman" w:hAnsi="Times New Roman" w:cs="Times New Roman"/>
          <w:noProof/>
          <w:sz w:val="24"/>
          <w:szCs w:val="24"/>
        </w:rPr>
        <w:t>6</w:t>
      </w:r>
      <w:r w:rsidR="00A70BA0" w:rsidRPr="00A70BA0">
        <w:rPr>
          <w:rFonts w:ascii="Times New Roman" w:eastAsia="MingLiU-ExtB" w:hAnsi="Times New Roman" w:cs="Times New Roman"/>
          <w:sz w:val="24"/>
          <w:szCs w:val="24"/>
        </w:rPr>
        <w:fldChar w:fldCharType="end"/>
      </w:r>
      <w:r w:rsidR="00A70BA0" w:rsidRPr="00A70BA0">
        <w:rPr>
          <w:rFonts w:ascii="Times New Roman" w:eastAsia="MingLiU-ExtB" w:hAnsi="Times New Roman" w:cs="Times New Roman"/>
          <w:sz w:val="24"/>
          <w:szCs w:val="24"/>
        </w:rPr>
        <w:t>.</w:t>
      </w:r>
    </w:p>
    <w:p w14:paraId="105608A7" w14:textId="77777777" w:rsidR="00791107" w:rsidRDefault="00791107" w:rsidP="00791107">
      <w:pPr>
        <w:keepNext/>
        <w:spacing w:after="0"/>
        <w:ind w:firstLine="567"/>
        <w:jc w:val="center"/>
      </w:pPr>
      <w:r w:rsidRPr="00791107">
        <w:rPr>
          <w:rFonts w:ascii="Times New Roman" w:eastAsia="MingLiU-ExtB" w:hAnsi="Times New Roman" w:cs="Times New Roman"/>
          <w:noProof/>
          <w:sz w:val="24"/>
          <w:szCs w:val="24"/>
          <w:lang w:val="en-US"/>
        </w:rPr>
        <w:lastRenderedPageBreak/>
        <w:drawing>
          <wp:inline distT="0" distB="0" distL="0" distR="0" wp14:anchorId="45CD26E8" wp14:editId="518C16B5">
            <wp:extent cx="4226520" cy="31680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6520" cy="3168000"/>
                    </a:xfrm>
                    <a:prstGeom prst="rect">
                      <a:avLst/>
                    </a:prstGeom>
                    <a:noFill/>
                    <a:ln>
                      <a:noFill/>
                    </a:ln>
                  </pic:spPr>
                </pic:pic>
              </a:graphicData>
            </a:graphic>
          </wp:inline>
        </w:drawing>
      </w:r>
    </w:p>
    <w:p w14:paraId="5DA0585A" w14:textId="0ADD926A" w:rsidR="00791107" w:rsidRDefault="00791107" w:rsidP="00791107">
      <w:pPr>
        <w:pStyle w:val="a5"/>
        <w:jc w:val="center"/>
        <w:rPr>
          <w:rFonts w:ascii="Times New Roman" w:hAnsi="Times New Roman" w:cs="Times New Roman"/>
          <w:i w:val="0"/>
          <w:iCs w:val="0"/>
          <w:color w:val="auto"/>
          <w:sz w:val="24"/>
          <w:szCs w:val="24"/>
          <w:vertAlign w:val="subscript"/>
        </w:rPr>
      </w:pPr>
      <w:bookmarkStart w:id="1" w:name="_Ref148806132"/>
      <w:r w:rsidRPr="00791107">
        <w:rPr>
          <w:rFonts w:ascii="Times New Roman" w:hAnsi="Times New Roman" w:cs="Times New Roman"/>
          <w:i w:val="0"/>
          <w:iCs w:val="0"/>
          <w:color w:val="auto"/>
          <w:sz w:val="24"/>
          <w:szCs w:val="24"/>
        </w:rPr>
        <w:t xml:space="preserve">Рис. </w:t>
      </w:r>
      <w:r w:rsidRPr="00791107">
        <w:rPr>
          <w:rFonts w:ascii="Times New Roman" w:hAnsi="Times New Roman" w:cs="Times New Roman"/>
          <w:i w:val="0"/>
          <w:iCs w:val="0"/>
          <w:color w:val="auto"/>
          <w:sz w:val="24"/>
          <w:szCs w:val="24"/>
        </w:rPr>
        <w:fldChar w:fldCharType="begin"/>
      </w:r>
      <w:r w:rsidRPr="00791107">
        <w:rPr>
          <w:rFonts w:ascii="Times New Roman" w:hAnsi="Times New Roman" w:cs="Times New Roman"/>
          <w:i w:val="0"/>
          <w:iCs w:val="0"/>
          <w:color w:val="auto"/>
          <w:sz w:val="24"/>
          <w:szCs w:val="24"/>
        </w:rPr>
        <w:instrText xml:space="preserve"> SEQ Рис. \* ARABIC </w:instrText>
      </w:r>
      <w:r w:rsidRPr="00791107">
        <w:rPr>
          <w:rFonts w:ascii="Times New Roman" w:hAnsi="Times New Roman" w:cs="Times New Roman"/>
          <w:i w:val="0"/>
          <w:iCs w:val="0"/>
          <w:color w:val="auto"/>
          <w:sz w:val="24"/>
          <w:szCs w:val="24"/>
        </w:rPr>
        <w:fldChar w:fldCharType="separate"/>
      </w:r>
      <w:r w:rsidR="00695AE0">
        <w:rPr>
          <w:rFonts w:ascii="Times New Roman" w:hAnsi="Times New Roman" w:cs="Times New Roman"/>
          <w:i w:val="0"/>
          <w:iCs w:val="0"/>
          <w:noProof/>
          <w:color w:val="auto"/>
          <w:sz w:val="24"/>
          <w:szCs w:val="24"/>
        </w:rPr>
        <w:t>6</w:t>
      </w:r>
      <w:r w:rsidRPr="00791107">
        <w:rPr>
          <w:rFonts w:ascii="Times New Roman" w:hAnsi="Times New Roman" w:cs="Times New Roman"/>
          <w:i w:val="0"/>
          <w:iCs w:val="0"/>
          <w:color w:val="auto"/>
          <w:sz w:val="24"/>
          <w:szCs w:val="24"/>
        </w:rPr>
        <w:fldChar w:fldCharType="end"/>
      </w:r>
      <w:bookmarkEnd w:id="1"/>
      <w:r w:rsidRPr="00791107">
        <w:rPr>
          <w:rFonts w:ascii="Times New Roman" w:hAnsi="Times New Roman" w:cs="Times New Roman"/>
          <w:i w:val="0"/>
          <w:iCs w:val="0"/>
          <w:color w:val="auto"/>
          <w:sz w:val="24"/>
          <w:szCs w:val="24"/>
        </w:rPr>
        <w:t xml:space="preserve">. </w:t>
      </w:r>
      <w:r w:rsidRPr="00791107">
        <w:rPr>
          <w:rFonts w:ascii="Times New Roman" w:hAnsi="Times New Roman" w:cs="Times New Roman"/>
          <w:i w:val="0"/>
          <w:iCs w:val="0"/>
          <w:color w:val="auto"/>
          <w:sz w:val="24"/>
          <w:szCs w:val="24"/>
        </w:rPr>
        <w:t>Уровень белого шума сигнала угловой скорости второй массы Ω</w:t>
      </w:r>
      <w:r w:rsidRPr="00791107">
        <w:rPr>
          <w:rFonts w:ascii="Times New Roman" w:hAnsi="Times New Roman" w:cs="Times New Roman"/>
          <w:i w:val="0"/>
          <w:iCs w:val="0"/>
          <w:color w:val="auto"/>
          <w:sz w:val="24"/>
          <w:szCs w:val="24"/>
          <w:vertAlign w:val="subscript"/>
        </w:rPr>
        <w:t>2</w:t>
      </w:r>
      <w:r w:rsidRPr="00791107">
        <w:rPr>
          <w:rFonts w:ascii="Times New Roman" w:hAnsi="Times New Roman" w:cs="Times New Roman"/>
          <w:i w:val="0"/>
          <w:iCs w:val="0"/>
          <w:color w:val="auto"/>
          <w:sz w:val="24"/>
          <w:szCs w:val="24"/>
        </w:rPr>
        <w:t xml:space="preserve">, при котором среднеквадратичное отклонение переходной характеристики системы управления после настройки относительно переходной характеристики системы управления с номинальными параметрами модели объекта управления и коэффициентами ПР превышает </w:t>
      </w:r>
      <w:r>
        <w:rPr>
          <w:rFonts w:ascii="Times New Roman" w:hAnsi="Times New Roman" w:cs="Times New Roman"/>
          <w:i w:val="0"/>
          <w:iCs w:val="0"/>
          <w:color w:val="auto"/>
          <w:sz w:val="24"/>
          <w:szCs w:val="24"/>
        </w:rPr>
        <w:t>5</w:t>
      </w:r>
      <w:r w:rsidRPr="00791107">
        <w:rPr>
          <w:rFonts w:ascii="Times New Roman" w:hAnsi="Times New Roman" w:cs="Times New Roman"/>
          <w:i w:val="0"/>
          <w:iCs w:val="0"/>
          <w:color w:val="auto"/>
          <w:sz w:val="24"/>
          <w:szCs w:val="24"/>
        </w:rPr>
        <w:t xml:space="preserve"> % от установившегося значения угловой скорости второй массы Ω</w:t>
      </w:r>
      <w:r w:rsidRPr="00791107">
        <w:rPr>
          <w:rFonts w:ascii="Times New Roman" w:hAnsi="Times New Roman" w:cs="Times New Roman"/>
          <w:i w:val="0"/>
          <w:iCs w:val="0"/>
          <w:color w:val="auto"/>
          <w:sz w:val="24"/>
          <w:szCs w:val="24"/>
          <w:vertAlign w:val="subscript"/>
        </w:rPr>
        <w:t>2</w:t>
      </w:r>
    </w:p>
    <w:p w14:paraId="7254BEE5" w14:textId="0F6B3F2C" w:rsidR="00791107" w:rsidRDefault="00791107" w:rsidP="00791107">
      <w:pPr>
        <w:rPr>
          <w:rFonts w:ascii="Times New Roman" w:hAnsi="Times New Roman" w:cs="Times New Roman"/>
          <w:sz w:val="24"/>
          <w:szCs w:val="24"/>
        </w:rPr>
      </w:pPr>
      <w:r>
        <w:rPr>
          <w:rFonts w:ascii="Times New Roman" w:hAnsi="Times New Roman" w:cs="Times New Roman"/>
          <w:sz w:val="24"/>
          <w:szCs w:val="24"/>
        </w:rPr>
        <w:t xml:space="preserve">Результаты сравнения эффективности подходов идентификации сведены в </w:t>
      </w:r>
      <w:r w:rsidR="004E7FDE" w:rsidRPr="004E7FDE">
        <w:rPr>
          <w:rFonts w:ascii="Times New Roman" w:hAnsi="Times New Roman" w:cs="Times New Roman"/>
          <w:sz w:val="24"/>
          <w:szCs w:val="24"/>
        </w:rPr>
        <w:fldChar w:fldCharType="begin"/>
      </w:r>
      <w:r w:rsidR="004E7FDE" w:rsidRPr="004E7FDE">
        <w:rPr>
          <w:rFonts w:ascii="Times New Roman" w:hAnsi="Times New Roman" w:cs="Times New Roman"/>
          <w:sz w:val="24"/>
          <w:szCs w:val="24"/>
        </w:rPr>
        <w:instrText xml:space="preserve"> REF _Ref148806045 \h </w:instrText>
      </w:r>
      <w:r w:rsidR="004E7FDE" w:rsidRPr="004E7FDE">
        <w:rPr>
          <w:rFonts w:ascii="Times New Roman" w:hAnsi="Times New Roman" w:cs="Times New Roman"/>
          <w:sz w:val="24"/>
          <w:szCs w:val="24"/>
        </w:rPr>
      </w:r>
      <w:r w:rsidR="004E7FDE" w:rsidRPr="004E7FDE">
        <w:rPr>
          <w:rFonts w:ascii="Times New Roman" w:hAnsi="Times New Roman" w:cs="Times New Roman"/>
          <w:sz w:val="24"/>
          <w:szCs w:val="24"/>
        </w:rPr>
        <w:instrText xml:space="preserve"> \* MERGEFORMAT </w:instrText>
      </w:r>
      <w:r w:rsidR="004E7FDE" w:rsidRPr="004E7FDE">
        <w:rPr>
          <w:rFonts w:ascii="Times New Roman" w:hAnsi="Times New Roman" w:cs="Times New Roman"/>
          <w:sz w:val="24"/>
          <w:szCs w:val="24"/>
        </w:rPr>
        <w:fldChar w:fldCharType="separate"/>
      </w:r>
      <w:r w:rsidR="00695AE0" w:rsidRPr="00695AE0">
        <w:rPr>
          <w:rFonts w:ascii="Times New Roman" w:hAnsi="Times New Roman" w:cs="Times New Roman"/>
          <w:sz w:val="24"/>
          <w:szCs w:val="24"/>
        </w:rPr>
        <w:t xml:space="preserve">Таблица </w:t>
      </w:r>
      <w:r w:rsidR="00695AE0" w:rsidRPr="00695AE0">
        <w:rPr>
          <w:rFonts w:ascii="Times New Roman" w:hAnsi="Times New Roman" w:cs="Times New Roman"/>
          <w:noProof/>
          <w:sz w:val="24"/>
          <w:szCs w:val="24"/>
        </w:rPr>
        <w:t>2</w:t>
      </w:r>
      <w:r w:rsidR="004E7FDE" w:rsidRPr="004E7FDE">
        <w:rPr>
          <w:rFonts w:ascii="Times New Roman" w:hAnsi="Times New Roman" w:cs="Times New Roman"/>
          <w:sz w:val="24"/>
          <w:szCs w:val="24"/>
        </w:rPr>
        <w:fldChar w:fldCharType="end"/>
      </w:r>
      <w:r w:rsidR="004E7FDE">
        <w:rPr>
          <w:rFonts w:ascii="Times New Roman" w:hAnsi="Times New Roman" w:cs="Times New Roman"/>
          <w:sz w:val="24"/>
          <w:szCs w:val="24"/>
        </w:rPr>
        <w:t>.</w:t>
      </w:r>
    </w:p>
    <w:p w14:paraId="5AEAC995" w14:textId="3AD38FED" w:rsidR="004E7FDE" w:rsidRPr="004E7FDE" w:rsidRDefault="004E7FDE" w:rsidP="00A70BA0">
      <w:pPr>
        <w:pStyle w:val="a5"/>
        <w:keepNext/>
        <w:spacing w:after="0"/>
        <w:rPr>
          <w:rFonts w:ascii="Times New Roman" w:hAnsi="Times New Roman" w:cs="Times New Roman"/>
          <w:i w:val="0"/>
          <w:iCs w:val="0"/>
          <w:color w:val="auto"/>
          <w:sz w:val="24"/>
          <w:szCs w:val="24"/>
        </w:rPr>
      </w:pPr>
      <w:bookmarkStart w:id="2" w:name="_Ref148806045"/>
      <w:r w:rsidRPr="004E7FDE">
        <w:rPr>
          <w:rFonts w:ascii="Times New Roman" w:hAnsi="Times New Roman" w:cs="Times New Roman"/>
          <w:i w:val="0"/>
          <w:iCs w:val="0"/>
          <w:color w:val="auto"/>
          <w:sz w:val="24"/>
          <w:szCs w:val="24"/>
        </w:rPr>
        <w:t xml:space="preserve">Таблица </w:t>
      </w:r>
      <w:r w:rsidRPr="004E7FDE">
        <w:rPr>
          <w:rFonts w:ascii="Times New Roman" w:hAnsi="Times New Roman" w:cs="Times New Roman"/>
          <w:i w:val="0"/>
          <w:iCs w:val="0"/>
          <w:color w:val="auto"/>
          <w:sz w:val="24"/>
          <w:szCs w:val="24"/>
        </w:rPr>
        <w:fldChar w:fldCharType="begin"/>
      </w:r>
      <w:r w:rsidRPr="004E7FDE">
        <w:rPr>
          <w:rFonts w:ascii="Times New Roman" w:hAnsi="Times New Roman" w:cs="Times New Roman"/>
          <w:i w:val="0"/>
          <w:iCs w:val="0"/>
          <w:color w:val="auto"/>
          <w:sz w:val="24"/>
          <w:szCs w:val="24"/>
        </w:rPr>
        <w:instrText xml:space="preserve"> SEQ Таблица \* ARABIC </w:instrText>
      </w:r>
      <w:r w:rsidRPr="004E7FDE">
        <w:rPr>
          <w:rFonts w:ascii="Times New Roman" w:hAnsi="Times New Roman" w:cs="Times New Roman"/>
          <w:i w:val="0"/>
          <w:iCs w:val="0"/>
          <w:color w:val="auto"/>
          <w:sz w:val="24"/>
          <w:szCs w:val="24"/>
        </w:rPr>
        <w:fldChar w:fldCharType="separate"/>
      </w:r>
      <w:r w:rsidR="00695AE0">
        <w:rPr>
          <w:rFonts w:ascii="Times New Roman" w:hAnsi="Times New Roman" w:cs="Times New Roman"/>
          <w:i w:val="0"/>
          <w:iCs w:val="0"/>
          <w:noProof/>
          <w:color w:val="auto"/>
          <w:sz w:val="24"/>
          <w:szCs w:val="24"/>
        </w:rPr>
        <w:t>2</w:t>
      </w:r>
      <w:r w:rsidRPr="004E7FDE">
        <w:rPr>
          <w:rFonts w:ascii="Times New Roman" w:hAnsi="Times New Roman" w:cs="Times New Roman"/>
          <w:i w:val="0"/>
          <w:iCs w:val="0"/>
          <w:color w:val="auto"/>
          <w:sz w:val="24"/>
          <w:szCs w:val="24"/>
        </w:rPr>
        <w:fldChar w:fldCharType="end"/>
      </w:r>
      <w:bookmarkEnd w:id="2"/>
    </w:p>
    <w:tbl>
      <w:tblPr>
        <w:tblStyle w:val="a7"/>
        <w:tblW w:w="0" w:type="auto"/>
        <w:tblLook w:val="04A0" w:firstRow="1" w:lastRow="0" w:firstColumn="1" w:lastColumn="0" w:noHBand="0" w:noVBand="1"/>
      </w:tblPr>
      <w:tblGrid>
        <w:gridCol w:w="3115"/>
        <w:gridCol w:w="3115"/>
        <w:gridCol w:w="3115"/>
      </w:tblGrid>
      <w:tr w:rsidR="004E7FDE" w14:paraId="43A1B975" w14:textId="77777777" w:rsidTr="004E7FDE">
        <w:tc>
          <w:tcPr>
            <w:tcW w:w="3115" w:type="dxa"/>
            <w:tcBorders>
              <w:left w:val="nil"/>
            </w:tcBorders>
            <w:vAlign w:val="center"/>
          </w:tcPr>
          <w:p w14:paraId="27A8C72E" w14:textId="77777777" w:rsidR="004E7FDE" w:rsidRDefault="004E7FDE" w:rsidP="004E7FDE">
            <w:pPr>
              <w:jc w:val="center"/>
              <w:rPr>
                <w:sz w:val="24"/>
                <w:szCs w:val="24"/>
              </w:rPr>
            </w:pPr>
          </w:p>
        </w:tc>
        <w:tc>
          <w:tcPr>
            <w:tcW w:w="3115" w:type="dxa"/>
            <w:vAlign w:val="center"/>
          </w:tcPr>
          <w:p w14:paraId="10EDECDB" w14:textId="52127567" w:rsidR="004E7FDE" w:rsidRPr="004E7FDE" w:rsidRDefault="004E7FDE" w:rsidP="004E7FDE">
            <w:pPr>
              <w:jc w:val="center"/>
              <w:rPr>
                <w:sz w:val="24"/>
                <w:szCs w:val="24"/>
                <w:lang w:val="en-US"/>
              </w:rPr>
            </w:pPr>
            <w:r>
              <w:rPr>
                <w:sz w:val="24"/>
                <w:szCs w:val="24"/>
              </w:rPr>
              <w:t xml:space="preserve">Идентификация </w:t>
            </w:r>
            <w:r>
              <w:rPr>
                <w:sz w:val="24"/>
                <w:szCs w:val="24"/>
                <w:lang w:val="en-US"/>
              </w:rPr>
              <w:t>J</w:t>
            </w:r>
            <w:r w:rsidRPr="00806F10">
              <w:rPr>
                <w:sz w:val="24"/>
                <w:szCs w:val="24"/>
                <w:vertAlign w:val="subscript"/>
                <w:lang w:val="en-US"/>
              </w:rPr>
              <w:t>1</w:t>
            </w:r>
          </w:p>
        </w:tc>
        <w:tc>
          <w:tcPr>
            <w:tcW w:w="3115" w:type="dxa"/>
            <w:tcBorders>
              <w:right w:val="nil"/>
            </w:tcBorders>
            <w:vAlign w:val="center"/>
          </w:tcPr>
          <w:p w14:paraId="12A4496E" w14:textId="3A81EAE3" w:rsidR="004E7FDE" w:rsidRDefault="004E7FDE" w:rsidP="004E7FDE">
            <w:pPr>
              <w:jc w:val="center"/>
              <w:rPr>
                <w:sz w:val="24"/>
                <w:szCs w:val="24"/>
              </w:rPr>
            </w:pPr>
            <w:r>
              <w:rPr>
                <w:sz w:val="24"/>
                <w:szCs w:val="24"/>
              </w:rPr>
              <w:t xml:space="preserve">Идентификация </w:t>
            </w:r>
            <w:r w:rsidRPr="004E7FDE">
              <w:rPr>
                <w:sz w:val="24"/>
                <w:szCs w:val="24"/>
                <w:lang w:val="en-US"/>
              </w:rPr>
              <w:t>a</w:t>
            </w:r>
            <w:r w:rsidRPr="004E7FDE">
              <w:rPr>
                <w:sz w:val="24"/>
                <w:szCs w:val="24"/>
                <w:vertAlign w:val="subscript"/>
              </w:rPr>
              <w:t>0</w:t>
            </w:r>
            <w:r w:rsidRPr="004E7FDE">
              <w:rPr>
                <w:sz w:val="24"/>
                <w:szCs w:val="24"/>
              </w:rPr>
              <w:t xml:space="preserve"> и </w:t>
            </w:r>
            <w:r w:rsidRPr="004E7FDE">
              <w:rPr>
                <w:sz w:val="24"/>
                <w:szCs w:val="24"/>
                <w:lang w:val="en-US"/>
              </w:rPr>
              <w:t>b</w:t>
            </w:r>
            <w:r w:rsidRPr="004E7FDE">
              <w:rPr>
                <w:sz w:val="24"/>
                <w:szCs w:val="24"/>
                <w:vertAlign w:val="subscript"/>
              </w:rPr>
              <w:t>0</w:t>
            </w:r>
          </w:p>
        </w:tc>
      </w:tr>
      <w:tr w:rsidR="004E7FDE" w14:paraId="690A0BEE" w14:textId="77777777" w:rsidTr="004E7FDE">
        <w:tc>
          <w:tcPr>
            <w:tcW w:w="3115" w:type="dxa"/>
            <w:tcBorders>
              <w:left w:val="nil"/>
            </w:tcBorders>
            <w:vAlign w:val="center"/>
          </w:tcPr>
          <w:p w14:paraId="2E5495B2" w14:textId="4FC96248" w:rsidR="004E7FDE" w:rsidRDefault="004E7FDE" w:rsidP="004E7FDE">
            <w:pPr>
              <w:jc w:val="center"/>
              <w:rPr>
                <w:sz w:val="24"/>
                <w:szCs w:val="24"/>
              </w:rPr>
            </w:pPr>
            <w:r>
              <w:rPr>
                <w:sz w:val="24"/>
                <w:szCs w:val="24"/>
              </w:rPr>
              <w:t>Точность идентификации параметров ОУ</w:t>
            </w:r>
          </w:p>
        </w:tc>
        <w:tc>
          <w:tcPr>
            <w:tcW w:w="3115" w:type="dxa"/>
            <w:vAlign w:val="center"/>
          </w:tcPr>
          <w:p w14:paraId="7DFF9F7B" w14:textId="380A751B" w:rsidR="004E7FDE" w:rsidRDefault="004E7FDE" w:rsidP="004E7FDE">
            <w:pPr>
              <w:jc w:val="center"/>
              <w:rPr>
                <w:sz w:val="24"/>
                <w:szCs w:val="24"/>
              </w:rPr>
            </w:pPr>
            <w:r>
              <w:rPr>
                <w:sz w:val="24"/>
                <w:szCs w:val="24"/>
              </w:rPr>
              <w:t>+</w:t>
            </w:r>
          </w:p>
        </w:tc>
        <w:tc>
          <w:tcPr>
            <w:tcW w:w="3115" w:type="dxa"/>
            <w:tcBorders>
              <w:right w:val="nil"/>
            </w:tcBorders>
            <w:vAlign w:val="center"/>
          </w:tcPr>
          <w:p w14:paraId="52963F5F" w14:textId="77777777" w:rsidR="004E7FDE" w:rsidRDefault="004E7FDE" w:rsidP="004E7FDE">
            <w:pPr>
              <w:jc w:val="center"/>
              <w:rPr>
                <w:sz w:val="24"/>
                <w:szCs w:val="24"/>
              </w:rPr>
            </w:pPr>
          </w:p>
        </w:tc>
      </w:tr>
      <w:tr w:rsidR="004E7FDE" w14:paraId="18DCBAB0" w14:textId="77777777" w:rsidTr="00150C69">
        <w:tc>
          <w:tcPr>
            <w:tcW w:w="3115" w:type="dxa"/>
            <w:tcBorders>
              <w:left w:val="nil"/>
            </w:tcBorders>
            <w:vAlign w:val="center"/>
          </w:tcPr>
          <w:p w14:paraId="4178A34B" w14:textId="0461C1DD" w:rsidR="004E7FDE" w:rsidRDefault="004E7FDE" w:rsidP="004E7FDE">
            <w:pPr>
              <w:jc w:val="center"/>
              <w:rPr>
                <w:sz w:val="24"/>
                <w:szCs w:val="24"/>
              </w:rPr>
            </w:pPr>
            <w:r>
              <w:rPr>
                <w:sz w:val="24"/>
                <w:szCs w:val="24"/>
              </w:rPr>
              <w:t>Точность настройки</w:t>
            </w:r>
          </w:p>
        </w:tc>
        <w:tc>
          <w:tcPr>
            <w:tcW w:w="6230" w:type="dxa"/>
            <w:gridSpan w:val="2"/>
            <w:vAlign w:val="center"/>
          </w:tcPr>
          <w:p w14:paraId="1D491CA5" w14:textId="0C5590E3" w:rsidR="004E7FDE" w:rsidRDefault="004E7FDE" w:rsidP="004E7FDE">
            <w:pPr>
              <w:jc w:val="center"/>
              <w:rPr>
                <w:sz w:val="24"/>
                <w:szCs w:val="24"/>
              </w:rPr>
            </w:pPr>
            <w:r>
              <w:rPr>
                <w:sz w:val="24"/>
                <w:szCs w:val="24"/>
              </w:rPr>
              <w:t>Примерно одинаковая</w:t>
            </w:r>
          </w:p>
        </w:tc>
      </w:tr>
      <w:tr w:rsidR="004E7FDE" w14:paraId="17FD23E4" w14:textId="77777777" w:rsidTr="004E7FDE">
        <w:tc>
          <w:tcPr>
            <w:tcW w:w="3115" w:type="dxa"/>
            <w:tcBorders>
              <w:left w:val="nil"/>
            </w:tcBorders>
            <w:vAlign w:val="center"/>
          </w:tcPr>
          <w:p w14:paraId="66F2B61F" w14:textId="5F503DE9" w:rsidR="004E7FDE" w:rsidRDefault="004E7FDE" w:rsidP="004E7FDE">
            <w:pPr>
              <w:jc w:val="center"/>
              <w:rPr>
                <w:sz w:val="24"/>
                <w:szCs w:val="24"/>
              </w:rPr>
            </w:pPr>
            <w:r>
              <w:rPr>
                <w:sz w:val="24"/>
                <w:szCs w:val="24"/>
              </w:rPr>
              <w:t>Устойчивость к воздействию шума</w:t>
            </w:r>
          </w:p>
        </w:tc>
        <w:tc>
          <w:tcPr>
            <w:tcW w:w="3115" w:type="dxa"/>
            <w:vAlign w:val="center"/>
          </w:tcPr>
          <w:p w14:paraId="0841A858" w14:textId="77777777" w:rsidR="004E7FDE" w:rsidRDefault="004E7FDE" w:rsidP="004E7FDE">
            <w:pPr>
              <w:jc w:val="center"/>
              <w:rPr>
                <w:sz w:val="24"/>
                <w:szCs w:val="24"/>
              </w:rPr>
            </w:pPr>
          </w:p>
        </w:tc>
        <w:tc>
          <w:tcPr>
            <w:tcW w:w="3115" w:type="dxa"/>
            <w:tcBorders>
              <w:right w:val="nil"/>
            </w:tcBorders>
            <w:vAlign w:val="center"/>
          </w:tcPr>
          <w:p w14:paraId="59E3ECB8" w14:textId="2463F74D" w:rsidR="004E7FDE" w:rsidRDefault="004E7FDE" w:rsidP="004E7FDE">
            <w:pPr>
              <w:jc w:val="center"/>
              <w:rPr>
                <w:sz w:val="24"/>
                <w:szCs w:val="24"/>
              </w:rPr>
            </w:pPr>
            <w:r>
              <w:rPr>
                <w:sz w:val="24"/>
                <w:szCs w:val="24"/>
              </w:rPr>
              <w:t>+</w:t>
            </w:r>
          </w:p>
        </w:tc>
      </w:tr>
    </w:tbl>
    <w:p w14:paraId="20264284" w14:textId="6E97E72B" w:rsidR="00791107" w:rsidRDefault="00791107" w:rsidP="00791107">
      <w:pPr>
        <w:rPr>
          <w:rFonts w:ascii="Times New Roman" w:hAnsi="Times New Roman" w:cs="Times New Roman"/>
          <w:sz w:val="24"/>
          <w:szCs w:val="24"/>
        </w:rPr>
      </w:pPr>
    </w:p>
    <w:p w14:paraId="548C44FF" w14:textId="77A039A7" w:rsidR="00E8100D" w:rsidRDefault="00E8100D" w:rsidP="00E8100D">
      <w:pPr>
        <w:pStyle w:val="a3"/>
        <w:numPr>
          <w:ilvl w:val="0"/>
          <w:numId w:val="1"/>
        </w:numPr>
        <w:ind w:left="-567" w:firstLine="567"/>
        <w:rPr>
          <w:rFonts w:ascii="Times New Roman" w:hAnsi="Times New Roman" w:cs="Times New Roman"/>
          <w:sz w:val="24"/>
          <w:szCs w:val="24"/>
        </w:rPr>
      </w:pPr>
      <w:proofErr w:type="spellStart"/>
      <w:r>
        <w:rPr>
          <w:rFonts w:ascii="Times New Roman" w:hAnsi="Times New Roman" w:cs="Times New Roman"/>
          <w:sz w:val="24"/>
          <w:szCs w:val="24"/>
        </w:rPr>
        <w:t>двухмассовая</w:t>
      </w:r>
      <w:proofErr w:type="spellEnd"/>
      <w:r>
        <w:rPr>
          <w:rFonts w:ascii="Times New Roman" w:hAnsi="Times New Roman" w:cs="Times New Roman"/>
          <w:sz w:val="24"/>
          <w:szCs w:val="24"/>
        </w:rPr>
        <w:t xml:space="preserve"> электромеханическая система</w:t>
      </w:r>
    </w:p>
    <w:p w14:paraId="5879E197" w14:textId="77777777" w:rsidR="00CF5139" w:rsidRDefault="00CF5139" w:rsidP="00CF5139">
      <w:pPr>
        <w:pStyle w:val="a3"/>
        <w:keepNext/>
        <w:ind w:left="0"/>
      </w:pPr>
      <w:r>
        <w:rPr>
          <w:noProof/>
        </w:rPr>
        <w:drawing>
          <wp:inline distT="0" distB="0" distL="0" distR="0" wp14:anchorId="0D9F11B6" wp14:editId="2A77192F">
            <wp:extent cx="6197449" cy="21600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97449" cy="2160000"/>
                    </a:xfrm>
                    <a:prstGeom prst="rect">
                      <a:avLst/>
                    </a:prstGeom>
                    <a:noFill/>
                    <a:ln>
                      <a:noFill/>
                    </a:ln>
                  </pic:spPr>
                </pic:pic>
              </a:graphicData>
            </a:graphic>
          </wp:inline>
        </w:drawing>
      </w:r>
    </w:p>
    <w:p w14:paraId="56D03C1D" w14:textId="7F3B0CD0" w:rsidR="00CF5139" w:rsidRDefault="00CF5139" w:rsidP="00CF5139">
      <w:pPr>
        <w:pStyle w:val="a5"/>
        <w:ind w:left="720"/>
        <w:jc w:val="center"/>
        <w:rPr>
          <w:rFonts w:ascii="Times New Roman" w:hAnsi="Times New Roman" w:cs="Times New Roman"/>
          <w:i w:val="0"/>
          <w:iCs w:val="0"/>
          <w:color w:val="auto"/>
          <w:sz w:val="24"/>
          <w:szCs w:val="24"/>
        </w:rPr>
      </w:pPr>
      <w:bookmarkStart w:id="3" w:name="_Ref144331016"/>
      <w:r w:rsidRPr="00CF5139">
        <w:rPr>
          <w:rFonts w:ascii="Times New Roman" w:hAnsi="Times New Roman" w:cs="Times New Roman"/>
          <w:i w:val="0"/>
          <w:iCs w:val="0"/>
          <w:color w:val="auto"/>
          <w:sz w:val="24"/>
          <w:szCs w:val="24"/>
        </w:rPr>
        <w:t xml:space="preserve">Рис. </w:t>
      </w:r>
      <w:r w:rsidRPr="00CF5139">
        <w:rPr>
          <w:rFonts w:ascii="Times New Roman" w:hAnsi="Times New Roman" w:cs="Times New Roman"/>
          <w:b/>
          <w:bCs/>
          <w:i w:val="0"/>
          <w:iCs w:val="0"/>
          <w:color w:val="auto"/>
          <w:sz w:val="24"/>
          <w:szCs w:val="24"/>
        </w:rPr>
        <w:fldChar w:fldCharType="begin"/>
      </w:r>
      <w:r w:rsidRPr="00CF5139">
        <w:rPr>
          <w:rFonts w:ascii="Times New Roman" w:hAnsi="Times New Roman" w:cs="Times New Roman"/>
          <w:i w:val="0"/>
          <w:iCs w:val="0"/>
          <w:color w:val="auto"/>
          <w:sz w:val="24"/>
          <w:szCs w:val="24"/>
        </w:rPr>
        <w:instrText xml:space="preserve"> SEQ Рис. \* ARABIC </w:instrText>
      </w:r>
      <w:r w:rsidRPr="00CF5139">
        <w:rPr>
          <w:rFonts w:ascii="Times New Roman" w:hAnsi="Times New Roman" w:cs="Times New Roman"/>
          <w:b/>
          <w:bCs/>
          <w:i w:val="0"/>
          <w:iCs w:val="0"/>
          <w:color w:val="auto"/>
          <w:sz w:val="24"/>
          <w:szCs w:val="24"/>
        </w:rPr>
        <w:fldChar w:fldCharType="separate"/>
      </w:r>
      <w:r w:rsidR="00695AE0">
        <w:rPr>
          <w:rFonts w:ascii="Times New Roman" w:hAnsi="Times New Roman" w:cs="Times New Roman"/>
          <w:i w:val="0"/>
          <w:iCs w:val="0"/>
          <w:noProof/>
          <w:color w:val="auto"/>
          <w:sz w:val="24"/>
          <w:szCs w:val="24"/>
        </w:rPr>
        <w:t>7</w:t>
      </w:r>
      <w:r w:rsidRPr="00CF5139">
        <w:rPr>
          <w:rFonts w:ascii="Times New Roman" w:hAnsi="Times New Roman" w:cs="Times New Roman"/>
          <w:b/>
          <w:bCs/>
          <w:i w:val="0"/>
          <w:iCs w:val="0"/>
          <w:color w:val="auto"/>
          <w:sz w:val="24"/>
          <w:szCs w:val="24"/>
        </w:rPr>
        <w:fldChar w:fldCharType="end"/>
      </w:r>
      <w:bookmarkEnd w:id="3"/>
      <w:r w:rsidRPr="00CF5139">
        <w:rPr>
          <w:rFonts w:ascii="Times New Roman" w:hAnsi="Times New Roman" w:cs="Times New Roman"/>
          <w:i w:val="0"/>
          <w:iCs w:val="0"/>
          <w:color w:val="auto"/>
          <w:sz w:val="24"/>
          <w:szCs w:val="24"/>
        </w:rPr>
        <w:t xml:space="preserve">. Модель </w:t>
      </w:r>
      <w:proofErr w:type="spellStart"/>
      <w:r w:rsidRPr="00CF5139">
        <w:rPr>
          <w:rFonts w:ascii="Times New Roman" w:hAnsi="Times New Roman" w:cs="Times New Roman"/>
          <w:i w:val="0"/>
          <w:iCs w:val="0"/>
          <w:color w:val="auto"/>
          <w:sz w:val="24"/>
          <w:szCs w:val="24"/>
        </w:rPr>
        <w:t>двухмассовой</w:t>
      </w:r>
      <w:proofErr w:type="spellEnd"/>
      <w:r w:rsidRPr="00CF5139">
        <w:rPr>
          <w:rFonts w:ascii="Times New Roman" w:hAnsi="Times New Roman" w:cs="Times New Roman"/>
          <w:i w:val="0"/>
          <w:iCs w:val="0"/>
          <w:color w:val="auto"/>
          <w:sz w:val="24"/>
          <w:szCs w:val="24"/>
        </w:rPr>
        <w:t xml:space="preserve"> ЭМС</w:t>
      </w:r>
    </w:p>
    <w:p w14:paraId="2BF706E7" w14:textId="0D6E9202" w:rsidR="00CF5139" w:rsidRDefault="006D3183" w:rsidP="006D3183">
      <w:pPr>
        <w:spacing w:after="0"/>
        <w:ind w:firstLine="567"/>
        <w:rPr>
          <w:rFonts w:ascii="Times New Roman" w:hAnsi="Times New Roman" w:cs="Times New Roman"/>
          <w:sz w:val="24"/>
          <w:szCs w:val="24"/>
        </w:rPr>
      </w:pPr>
      <w:r w:rsidRPr="006D3183">
        <w:rPr>
          <w:rFonts w:ascii="Times New Roman" w:hAnsi="Times New Roman" w:cs="Times New Roman"/>
          <w:sz w:val="24"/>
          <w:szCs w:val="24"/>
        </w:rPr>
        <w:t>Для выполнения расчетов принимаются следующие номинальные значения параметров системы: K</w:t>
      </w:r>
      <w:r w:rsidRPr="006D3183">
        <w:rPr>
          <w:rFonts w:ascii="Times New Roman" w:hAnsi="Times New Roman" w:cs="Times New Roman"/>
          <w:sz w:val="24"/>
          <w:szCs w:val="24"/>
          <w:vertAlign w:val="subscript"/>
        </w:rPr>
        <w:t>PC</w:t>
      </w:r>
      <w:r w:rsidRPr="006D3183">
        <w:rPr>
          <w:rFonts w:ascii="Times New Roman" w:hAnsi="Times New Roman" w:cs="Times New Roman"/>
          <w:sz w:val="24"/>
          <w:szCs w:val="24"/>
        </w:rPr>
        <w:t xml:space="preserve"> =7 и T</w:t>
      </w:r>
      <w:r w:rsidRPr="006D3183">
        <w:rPr>
          <w:rFonts w:ascii="Times New Roman" w:hAnsi="Times New Roman" w:cs="Times New Roman"/>
          <w:sz w:val="24"/>
          <w:szCs w:val="24"/>
          <w:vertAlign w:val="subscript"/>
        </w:rPr>
        <w:t>PC</w:t>
      </w:r>
      <w:r w:rsidRPr="006D3183">
        <w:rPr>
          <w:rFonts w:ascii="Times New Roman" w:hAnsi="Times New Roman" w:cs="Times New Roman"/>
          <w:sz w:val="24"/>
          <w:szCs w:val="24"/>
        </w:rPr>
        <w:t xml:space="preserve"> = 0,001 с – коэффициент передачи и постоянная времени </w:t>
      </w:r>
      <w:r>
        <w:rPr>
          <w:rFonts w:ascii="Times New Roman" w:hAnsi="Times New Roman" w:cs="Times New Roman"/>
          <w:sz w:val="24"/>
          <w:szCs w:val="24"/>
        </w:rPr>
        <w:lastRenderedPageBreak/>
        <w:t>п</w:t>
      </w:r>
      <w:r w:rsidRPr="006D3183">
        <w:rPr>
          <w:rFonts w:ascii="Times New Roman" w:hAnsi="Times New Roman" w:cs="Times New Roman"/>
          <w:sz w:val="24"/>
          <w:szCs w:val="24"/>
        </w:rPr>
        <w:t xml:space="preserve">реобразователя; С = 0,16 </w:t>
      </w:r>
      <w:proofErr w:type="spellStart"/>
      <w:r w:rsidRPr="006D3183">
        <w:rPr>
          <w:rFonts w:ascii="Times New Roman" w:hAnsi="Times New Roman" w:cs="Times New Roman"/>
          <w:sz w:val="24"/>
          <w:szCs w:val="24"/>
        </w:rPr>
        <w:t>Вб</w:t>
      </w:r>
      <w:proofErr w:type="spellEnd"/>
      <w:r w:rsidRPr="006D3183">
        <w:rPr>
          <w:rFonts w:ascii="Times New Roman" w:hAnsi="Times New Roman" w:cs="Times New Roman"/>
          <w:sz w:val="24"/>
          <w:szCs w:val="24"/>
        </w:rPr>
        <w:t xml:space="preserve"> – конструктивный параметр двигателя; </w:t>
      </w:r>
      <w:proofErr w:type="spellStart"/>
      <w:r w:rsidRPr="006D3183">
        <w:rPr>
          <w:rFonts w:ascii="Times New Roman" w:hAnsi="Times New Roman" w:cs="Times New Roman"/>
          <w:sz w:val="24"/>
          <w:szCs w:val="24"/>
        </w:rPr>
        <w:t>R</w:t>
      </w:r>
      <w:r w:rsidRPr="006D3183">
        <w:rPr>
          <w:rFonts w:ascii="Times New Roman" w:hAnsi="Times New Roman" w:cs="Times New Roman"/>
          <w:sz w:val="24"/>
          <w:szCs w:val="24"/>
          <w:vertAlign w:val="subscript"/>
        </w:rPr>
        <w:t>a</w:t>
      </w:r>
      <w:proofErr w:type="spellEnd"/>
      <w:r w:rsidRPr="006D3183">
        <w:rPr>
          <w:rFonts w:ascii="Times New Roman" w:hAnsi="Times New Roman" w:cs="Times New Roman"/>
          <w:sz w:val="24"/>
          <w:szCs w:val="24"/>
        </w:rPr>
        <w:t xml:space="preserve"> = 3,15 Ом и </w:t>
      </w:r>
      <w:proofErr w:type="spellStart"/>
      <w:r w:rsidRPr="006D3183">
        <w:rPr>
          <w:rFonts w:ascii="Times New Roman" w:hAnsi="Times New Roman" w:cs="Times New Roman"/>
          <w:sz w:val="24"/>
          <w:szCs w:val="24"/>
        </w:rPr>
        <w:t>T</w:t>
      </w:r>
      <w:r w:rsidRPr="006D3183">
        <w:rPr>
          <w:rFonts w:ascii="Times New Roman" w:hAnsi="Times New Roman" w:cs="Times New Roman"/>
          <w:sz w:val="24"/>
          <w:szCs w:val="24"/>
          <w:vertAlign w:val="subscript"/>
        </w:rPr>
        <w:t>a</w:t>
      </w:r>
      <w:proofErr w:type="spellEnd"/>
      <w:r w:rsidRPr="006D3183">
        <w:rPr>
          <w:rFonts w:ascii="Times New Roman" w:hAnsi="Times New Roman" w:cs="Times New Roman"/>
          <w:sz w:val="24"/>
          <w:szCs w:val="24"/>
        </w:rPr>
        <w:t xml:space="preserve"> = 0,05 с – сопротивление и постоянная времени якорной цепи; J</w:t>
      </w:r>
      <w:r w:rsidRPr="006D3183">
        <w:rPr>
          <w:rFonts w:ascii="Times New Roman" w:hAnsi="Times New Roman" w:cs="Times New Roman"/>
          <w:sz w:val="24"/>
          <w:szCs w:val="24"/>
          <w:vertAlign w:val="subscript"/>
        </w:rPr>
        <w:t>1</w:t>
      </w:r>
      <w:r w:rsidRPr="006D3183">
        <w:rPr>
          <w:rFonts w:ascii="Times New Roman" w:hAnsi="Times New Roman" w:cs="Times New Roman"/>
          <w:sz w:val="24"/>
          <w:szCs w:val="24"/>
        </w:rPr>
        <w:t xml:space="preserve"> = 0,015 и J</w:t>
      </w:r>
      <w:r w:rsidRPr="006D3183">
        <w:rPr>
          <w:rFonts w:ascii="Times New Roman" w:hAnsi="Times New Roman" w:cs="Times New Roman"/>
          <w:sz w:val="24"/>
          <w:szCs w:val="24"/>
          <w:vertAlign w:val="subscript"/>
        </w:rPr>
        <w:t>2</w:t>
      </w:r>
      <w:r w:rsidRPr="006D3183">
        <w:rPr>
          <w:rFonts w:ascii="Times New Roman" w:hAnsi="Times New Roman" w:cs="Times New Roman"/>
          <w:sz w:val="24"/>
          <w:szCs w:val="24"/>
        </w:rPr>
        <w:t xml:space="preserve"> = 0,05 (кг·м</w:t>
      </w:r>
      <w:r w:rsidRPr="006D3183">
        <w:rPr>
          <w:rFonts w:ascii="Times New Roman" w:hAnsi="Times New Roman" w:cs="Times New Roman"/>
          <w:sz w:val="24"/>
          <w:szCs w:val="24"/>
          <w:vertAlign w:val="superscript"/>
        </w:rPr>
        <w:t>2</w:t>
      </w:r>
      <w:r w:rsidRPr="006D3183">
        <w:rPr>
          <w:rFonts w:ascii="Times New Roman" w:hAnsi="Times New Roman" w:cs="Times New Roman"/>
          <w:sz w:val="24"/>
          <w:szCs w:val="24"/>
        </w:rPr>
        <w:t>) – моменты инерции 1-й и 2-й масс; С</w:t>
      </w:r>
      <w:r w:rsidRPr="006D3183">
        <w:rPr>
          <w:rFonts w:ascii="Times New Roman" w:hAnsi="Times New Roman" w:cs="Times New Roman"/>
          <w:sz w:val="24"/>
          <w:szCs w:val="24"/>
          <w:vertAlign w:val="subscript"/>
        </w:rPr>
        <w:t xml:space="preserve">12 </w:t>
      </w:r>
      <w:r w:rsidRPr="006D3183">
        <w:rPr>
          <w:rFonts w:ascii="Times New Roman" w:hAnsi="Times New Roman" w:cs="Times New Roman"/>
          <w:sz w:val="24"/>
          <w:szCs w:val="24"/>
        </w:rPr>
        <w:t xml:space="preserve">= 0,65 </w:t>
      </w:r>
      <w:proofErr w:type="spellStart"/>
      <w:r w:rsidRPr="006D3183">
        <w:rPr>
          <w:rFonts w:ascii="Times New Roman" w:hAnsi="Times New Roman" w:cs="Times New Roman"/>
          <w:sz w:val="24"/>
          <w:szCs w:val="24"/>
        </w:rPr>
        <w:t>Н·м</w:t>
      </w:r>
      <w:proofErr w:type="spellEnd"/>
      <w:r w:rsidRPr="006D3183">
        <w:rPr>
          <w:rFonts w:ascii="Times New Roman" w:hAnsi="Times New Roman" w:cs="Times New Roman"/>
          <w:sz w:val="24"/>
          <w:szCs w:val="24"/>
        </w:rPr>
        <w:t xml:space="preserve"> – коэффициент упругости; </w:t>
      </w:r>
      <w:proofErr w:type="spellStart"/>
      <w:r w:rsidRPr="006D3183">
        <w:rPr>
          <w:rFonts w:ascii="Times New Roman" w:hAnsi="Times New Roman" w:cs="Times New Roman"/>
          <w:sz w:val="24"/>
          <w:szCs w:val="24"/>
        </w:rPr>
        <w:t>K</w:t>
      </w:r>
      <w:r w:rsidRPr="006D3183">
        <w:rPr>
          <w:rFonts w:ascii="Times New Roman" w:hAnsi="Times New Roman" w:cs="Times New Roman"/>
          <w:sz w:val="24"/>
          <w:szCs w:val="24"/>
          <w:vertAlign w:val="subscript"/>
        </w:rPr>
        <w:t>d</w:t>
      </w:r>
      <w:proofErr w:type="spellEnd"/>
      <w:r w:rsidRPr="006D3183">
        <w:rPr>
          <w:rFonts w:ascii="Times New Roman" w:hAnsi="Times New Roman" w:cs="Times New Roman"/>
          <w:sz w:val="24"/>
          <w:szCs w:val="24"/>
          <w:vertAlign w:val="subscript"/>
        </w:rPr>
        <w:t xml:space="preserve"> </w:t>
      </w:r>
      <w:r w:rsidRPr="006D3183">
        <w:rPr>
          <w:rFonts w:ascii="Times New Roman" w:hAnsi="Times New Roman" w:cs="Times New Roman"/>
          <w:sz w:val="24"/>
          <w:szCs w:val="24"/>
        </w:rPr>
        <w:t>= 0,01 кг·м</w:t>
      </w:r>
      <w:r w:rsidRPr="006D3183">
        <w:rPr>
          <w:rFonts w:ascii="Times New Roman" w:hAnsi="Times New Roman" w:cs="Times New Roman"/>
          <w:sz w:val="24"/>
          <w:szCs w:val="24"/>
          <w:vertAlign w:val="superscript"/>
        </w:rPr>
        <w:t>2</w:t>
      </w:r>
      <w:r w:rsidRPr="006D3183">
        <w:rPr>
          <w:rFonts w:ascii="Times New Roman" w:hAnsi="Times New Roman" w:cs="Times New Roman"/>
          <w:sz w:val="24"/>
          <w:szCs w:val="24"/>
        </w:rPr>
        <w:t>/c – коэффициент трения.</w:t>
      </w:r>
    </w:p>
    <w:p w14:paraId="0F7F7DCB" w14:textId="6E4F9025" w:rsidR="00CF5139" w:rsidRPr="00CF5139" w:rsidRDefault="00CF5139" w:rsidP="00CF5139">
      <w:pPr>
        <w:ind w:firstLine="567"/>
        <w:jc w:val="both"/>
        <w:rPr>
          <w:rFonts w:ascii="Times New Roman" w:hAnsi="Times New Roman" w:cs="Times New Roman"/>
          <w:sz w:val="24"/>
          <w:szCs w:val="24"/>
        </w:rPr>
      </w:pPr>
      <w:r w:rsidRPr="00CF5139">
        <w:rPr>
          <w:rFonts w:ascii="Times New Roman" w:hAnsi="Times New Roman" w:cs="Times New Roman"/>
          <w:sz w:val="24"/>
          <w:szCs w:val="24"/>
        </w:rPr>
        <w:t xml:space="preserve">Передаточная функция </w:t>
      </w:r>
      <w:r>
        <w:rPr>
          <w:rFonts w:ascii="Times New Roman" w:hAnsi="Times New Roman" w:cs="Times New Roman"/>
          <w:sz w:val="24"/>
          <w:szCs w:val="24"/>
        </w:rPr>
        <w:t>ОУ</w:t>
      </w:r>
      <w:r w:rsidRPr="00CF5139">
        <w:rPr>
          <w:rFonts w:ascii="Times New Roman" w:hAnsi="Times New Roman" w:cs="Times New Roman"/>
          <w:sz w:val="24"/>
          <w:szCs w:val="24"/>
        </w:rPr>
        <w:t>:</w:t>
      </w:r>
    </w:p>
    <w:p w14:paraId="29098E71" w14:textId="76749397" w:rsidR="00CF5139" w:rsidRPr="00CF5139" w:rsidRDefault="00CF5139" w:rsidP="00CF5139">
      <w:pPr>
        <w:ind w:left="567"/>
        <w:rPr>
          <w:rFonts w:ascii="Times New Roman" w:hAnsi="Times New Roman" w:cs="Times New Roman"/>
          <w:sz w:val="24"/>
          <w:szCs w:val="24"/>
        </w:rPr>
      </w:pPr>
      <m:oMathPara>
        <m:oMath>
          <m:r>
            <w:rPr>
              <w:rFonts w:ascii="Cambria Math" w:hAnsi="Cambria Math" w:cs="Times New Roman"/>
              <w:sz w:val="24"/>
              <w:szCs w:val="24"/>
              <w:lang w:val="en-US"/>
            </w:rPr>
            <m:t>H</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4</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3</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lang w:val="en-US"/>
                </w:rPr>
                <m:t>B</m:t>
              </m:r>
              <m:d>
                <m:dPr>
                  <m:ctrlPr>
                    <w:rPr>
                      <w:rFonts w:ascii="Cambria Math" w:hAnsi="Cambria Math" w:cs="Times New Roman"/>
                      <w:i/>
                      <w:sz w:val="24"/>
                      <w:szCs w:val="24"/>
                    </w:rPr>
                  </m:ctrlPr>
                </m:dPr>
                <m:e>
                  <m:r>
                    <w:rPr>
                      <w:rFonts w:ascii="Cambria Math" w:hAnsi="Cambria Math" w:cs="Times New Roman"/>
                      <w:sz w:val="24"/>
                      <w:szCs w:val="24"/>
                      <w:lang w:val="en-US"/>
                    </w:rPr>
                    <m:t>s</m:t>
                  </m:r>
                </m:e>
              </m:d>
            </m:num>
            <m:den>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s</m:t>
                  </m:r>
                </m:e>
              </m:d>
            </m:den>
          </m:f>
          <m:r>
            <w:rPr>
              <w:rFonts w:ascii="Cambria Math" w:hAnsi="Cambria Math" w:cs="Times New Roman"/>
              <w:sz w:val="24"/>
              <w:szCs w:val="24"/>
            </w:rPr>
            <m:t xml:space="preserve"> </m:t>
          </m:r>
          <m:r>
            <m:rPr>
              <m:sty m:val="p"/>
            </m:rPr>
            <w:rPr>
              <w:rFonts w:ascii="Cambria Math" w:hAnsi="Cambria Math" w:cs="Times New Roman"/>
              <w:sz w:val="24"/>
              <w:szCs w:val="24"/>
            </w:rPr>
            <w:br/>
          </m:r>
        </m:oMath>
      </m:oMathPara>
      <w:r w:rsidRPr="00CF5139">
        <w:rPr>
          <w:rFonts w:ascii="Times New Roman" w:hAnsi="Times New Roman" w:cs="Times New Roman"/>
          <w:sz w:val="24"/>
          <w:szCs w:val="24"/>
        </w:rPr>
        <w:t xml:space="preserve">где </w:t>
      </w:r>
    </w:p>
    <w:p w14:paraId="6EAA59A4" w14:textId="77777777" w:rsidR="00CF5139" w:rsidRPr="00CB1D66" w:rsidRDefault="00CF5139" w:rsidP="009406E4">
      <w:pPr>
        <w:spacing w:after="0"/>
        <w:rPr>
          <w:rFonts w:ascii="Arial" w:hAnsi="Arial" w:cs="Arial"/>
        </w:rPr>
      </w:pPr>
      <m:oMathPara>
        <m:oMathParaPr>
          <m:jc m:val="center"/>
        </m:oMathParaPr>
        <m:oMath>
          <m:sSub>
            <m:sSubPr>
              <m:ctrlPr>
                <w:rPr>
                  <w:rFonts w:ascii="Cambria Math" w:hAnsi="Cambria Math" w:cs="Arial"/>
                  <w:i/>
                </w:rPr>
              </m:ctrlPr>
            </m:sSubPr>
            <m:e>
              <m:r>
                <w:rPr>
                  <w:rFonts w:ascii="Cambria Math" w:hAnsi="Cambria Math" w:cs="Arial"/>
                </w:rPr>
                <m:t>a</m:t>
              </m:r>
            </m:e>
            <m:sub>
              <m:r>
                <w:rPr>
                  <w:rFonts w:ascii="Cambria Math" w:hAnsi="Cambria Math" w:cs="Arial"/>
                </w:rPr>
                <m:t>3</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T</m:t>
                  </m:r>
                </m:e>
                <m:sub>
                  <m:r>
                    <w:rPr>
                      <w:rFonts w:ascii="Cambria Math" w:hAnsi="Cambria Math" w:cs="Arial"/>
                    </w:rPr>
                    <m:t>a</m:t>
                  </m:r>
                </m:sub>
              </m:sSub>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J</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J</m:t>
                  </m:r>
                </m:e>
                <m:sub>
                  <m:r>
                    <w:rPr>
                      <w:rFonts w:ascii="Cambria Math" w:hAnsi="Cambria Math" w:cs="Arial"/>
                    </w:rPr>
                    <m:t>2</m:t>
                  </m:r>
                </m:sub>
              </m:sSub>
            </m:num>
            <m:den>
              <m:sSub>
                <m:sSubPr>
                  <m:ctrlPr>
                    <w:rPr>
                      <w:rFonts w:ascii="Cambria Math" w:hAnsi="Cambria Math" w:cs="Arial"/>
                      <w:i/>
                    </w:rPr>
                  </m:ctrlPr>
                </m:sSubPr>
                <m:e>
                  <m:r>
                    <w:rPr>
                      <w:rFonts w:ascii="Cambria Math" w:hAnsi="Cambria Math" w:cs="Arial"/>
                    </w:rPr>
                    <m:t>J</m:t>
                  </m:r>
                </m:e>
                <m:sub>
                  <m:r>
                    <w:rPr>
                      <w:rFonts w:ascii="Cambria Math" w:hAnsi="Cambria Math" w:cs="Arial"/>
                    </w:rPr>
                    <m:t>1</m:t>
                  </m:r>
                </m:sub>
              </m:sSub>
              <m:sSub>
                <m:sSubPr>
                  <m:ctrlPr>
                    <w:rPr>
                      <w:rFonts w:ascii="Cambria Math" w:hAnsi="Cambria Math" w:cs="Arial"/>
                      <w:i/>
                    </w:rPr>
                  </m:ctrlPr>
                </m:sSubPr>
                <m:e>
                  <m:r>
                    <w:rPr>
                      <w:rFonts w:ascii="Cambria Math" w:hAnsi="Cambria Math" w:cs="Arial"/>
                    </w:rPr>
                    <m:t>J</m:t>
                  </m:r>
                </m:e>
                <m:sub>
                  <m:r>
                    <w:rPr>
                      <w:rFonts w:ascii="Cambria Math" w:hAnsi="Cambria Math" w:cs="Arial"/>
                    </w:rPr>
                    <m:t>2</m:t>
                  </m:r>
                </m:sub>
              </m:sSub>
            </m:den>
          </m:f>
          <m:sSub>
            <m:sSubPr>
              <m:ctrlPr>
                <w:rPr>
                  <w:rFonts w:ascii="Cambria Math" w:hAnsi="Cambria Math" w:cs="Arial"/>
                  <w:i/>
                </w:rPr>
              </m:ctrlPr>
            </m:sSubPr>
            <m:e>
              <m:r>
                <w:rPr>
                  <w:rFonts w:ascii="Cambria Math" w:hAnsi="Cambria Math" w:cs="Arial"/>
                </w:rPr>
                <m:t>K</m:t>
              </m:r>
            </m:e>
            <m:sub>
              <m:r>
                <w:rPr>
                  <w:rFonts w:ascii="Cambria Math" w:hAnsi="Cambria Math" w:cs="Arial"/>
                </w:rPr>
                <m:t>d</m:t>
              </m:r>
            </m:sub>
          </m:sSub>
          <m:r>
            <m:rPr>
              <m:sty m:val="p"/>
            </m:rPr>
            <w:rPr>
              <w:rFonts w:ascii="Arial" w:hAnsi="Arial" w:cs="Arial"/>
            </w:rPr>
            <w:br/>
          </m:r>
        </m:oMath>
        <m:oMath>
          <m:sSub>
            <m:sSubPr>
              <m:ctrlPr>
                <w:rPr>
                  <w:rFonts w:ascii="Cambria Math" w:hAnsi="Cambria Math" w:cs="Arial"/>
                  <w:i/>
                </w:rPr>
              </m:ctrlPr>
            </m:sSubPr>
            <m:e>
              <m:r>
                <w:rPr>
                  <w:rFonts w:ascii="Cambria Math" w:hAnsi="Cambria Math" w:cs="Arial"/>
                </w:rPr>
                <m:t>a</m:t>
              </m:r>
            </m:e>
            <m:sub>
              <m:r>
                <w:rPr>
                  <w:rFonts w:ascii="Cambria Math" w:hAnsi="Cambria Math" w:cs="Arial"/>
                </w:rPr>
                <m:t>2</m:t>
              </m:r>
            </m:sub>
          </m:sSub>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C</m:t>
                  </m:r>
                </m:e>
                <m:sup>
                  <m:r>
                    <w:rPr>
                      <w:rFonts w:ascii="Cambria Math" w:hAnsi="Cambria Math" w:cs="Arial"/>
                    </w:rPr>
                    <m:t>2</m:t>
                  </m:r>
                </m:sup>
              </m:sSup>
            </m:num>
            <m:den>
              <m:sSub>
                <m:sSubPr>
                  <m:ctrlPr>
                    <w:rPr>
                      <w:rFonts w:ascii="Cambria Math" w:hAnsi="Cambria Math" w:cs="Arial"/>
                      <w:i/>
                    </w:rPr>
                  </m:ctrlPr>
                </m:sSubPr>
                <m:e>
                  <m:r>
                    <w:rPr>
                      <w:rFonts w:ascii="Cambria Math" w:hAnsi="Cambria Math" w:cs="Arial"/>
                    </w:rPr>
                    <m:t>J</m:t>
                  </m:r>
                </m:e>
                <m:sub>
                  <m:r>
                    <w:rPr>
                      <w:rFonts w:ascii="Cambria Math" w:hAnsi="Cambria Math" w:cs="Arial"/>
                    </w:rPr>
                    <m:t>1</m:t>
                  </m:r>
                </m:sub>
              </m:sSub>
              <m:sSub>
                <m:sSubPr>
                  <m:ctrlPr>
                    <w:rPr>
                      <w:rFonts w:ascii="Cambria Math" w:hAnsi="Cambria Math" w:cs="Arial"/>
                      <w:i/>
                    </w:rPr>
                  </m:ctrlPr>
                </m:sSubPr>
                <m:e>
                  <m:r>
                    <w:rPr>
                      <w:rFonts w:ascii="Cambria Math" w:hAnsi="Cambria Math" w:cs="Arial"/>
                    </w:rPr>
                    <m:t>R</m:t>
                  </m:r>
                </m:e>
                <m:sub>
                  <m:r>
                    <w:rPr>
                      <w:rFonts w:ascii="Cambria Math" w:hAnsi="Cambria Math" w:cs="Arial"/>
                    </w:rPr>
                    <m:t>a</m:t>
                  </m:r>
                </m:sub>
              </m:sSub>
              <m:sSub>
                <m:sSubPr>
                  <m:ctrlPr>
                    <w:rPr>
                      <w:rFonts w:ascii="Cambria Math" w:hAnsi="Cambria Math" w:cs="Arial"/>
                      <w:i/>
                    </w:rPr>
                  </m:ctrlPr>
                </m:sSubPr>
                <m:e>
                  <m:r>
                    <w:rPr>
                      <w:rFonts w:ascii="Cambria Math" w:hAnsi="Cambria Math" w:cs="Arial"/>
                    </w:rPr>
                    <m:t>T</m:t>
                  </m:r>
                </m:e>
                <m:sub>
                  <m:r>
                    <w:rPr>
                      <w:rFonts w:ascii="Cambria Math" w:hAnsi="Cambria Math" w:cs="Arial"/>
                    </w:rPr>
                    <m:t>a</m:t>
                  </m:r>
                </m:sub>
              </m:sSub>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J</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J</m:t>
                  </m:r>
                </m:e>
                <m:sub>
                  <m:r>
                    <w:rPr>
                      <w:rFonts w:ascii="Cambria Math" w:hAnsi="Cambria Math" w:cs="Arial"/>
                    </w:rPr>
                    <m:t>2</m:t>
                  </m:r>
                </m:sub>
              </m:sSub>
            </m:num>
            <m:den>
              <m:sSub>
                <m:sSubPr>
                  <m:ctrlPr>
                    <w:rPr>
                      <w:rFonts w:ascii="Cambria Math" w:hAnsi="Cambria Math" w:cs="Arial"/>
                      <w:i/>
                    </w:rPr>
                  </m:ctrlPr>
                </m:sSubPr>
                <m:e>
                  <m:r>
                    <w:rPr>
                      <w:rFonts w:ascii="Cambria Math" w:hAnsi="Cambria Math" w:cs="Arial"/>
                    </w:rPr>
                    <m:t>J</m:t>
                  </m:r>
                </m:e>
                <m:sub>
                  <m:r>
                    <w:rPr>
                      <w:rFonts w:ascii="Cambria Math" w:hAnsi="Cambria Math" w:cs="Arial"/>
                    </w:rPr>
                    <m:t>1</m:t>
                  </m:r>
                </m:sub>
              </m:sSub>
              <m:sSub>
                <m:sSubPr>
                  <m:ctrlPr>
                    <w:rPr>
                      <w:rFonts w:ascii="Cambria Math" w:hAnsi="Cambria Math" w:cs="Arial"/>
                      <w:i/>
                    </w:rPr>
                  </m:ctrlPr>
                </m:sSubPr>
                <m:e>
                  <m:r>
                    <w:rPr>
                      <w:rFonts w:ascii="Cambria Math" w:hAnsi="Cambria Math" w:cs="Arial"/>
                    </w:rPr>
                    <m:t>J</m:t>
                  </m:r>
                </m:e>
                <m:sub>
                  <m:r>
                    <w:rPr>
                      <w:rFonts w:ascii="Cambria Math" w:hAnsi="Cambria Math" w:cs="Arial"/>
                    </w:rPr>
                    <m:t>2</m:t>
                  </m:r>
                </m:sub>
              </m:sSub>
            </m:den>
          </m:f>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K</m:t>
                  </m:r>
                </m:e>
                <m:sub>
                  <m:r>
                    <w:rPr>
                      <w:rFonts w:ascii="Cambria Math" w:hAnsi="Cambria Math" w:cs="Arial"/>
                    </w:rPr>
                    <m:t>d</m:t>
                  </m:r>
                </m:sub>
              </m:sSub>
            </m:num>
            <m:den>
              <m:sSub>
                <m:sSubPr>
                  <m:ctrlPr>
                    <w:rPr>
                      <w:rFonts w:ascii="Cambria Math" w:hAnsi="Cambria Math" w:cs="Arial"/>
                      <w:i/>
                    </w:rPr>
                  </m:ctrlPr>
                </m:sSubPr>
                <m:e>
                  <m:r>
                    <w:rPr>
                      <w:rFonts w:ascii="Cambria Math" w:hAnsi="Cambria Math" w:cs="Arial"/>
                    </w:rPr>
                    <m:t>T</m:t>
                  </m:r>
                </m:e>
                <m:sub>
                  <m:r>
                    <w:rPr>
                      <w:rFonts w:ascii="Cambria Math" w:hAnsi="Cambria Math" w:cs="Arial"/>
                    </w:rPr>
                    <m:t>a</m:t>
                  </m:r>
                </m:sub>
              </m:sSub>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J</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J</m:t>
                  </m:r>
                </m:e>
                <m:sub>
                  <m:r>
                    <w:rPr>
                      <w:rFonts w:ascii="Cambria Math" w:hAnsi="Cambria Math" w:cs="Arial"/>
                    </w:rPr>
                    <m:t>2</m:t>
                  </m:r>
                </m:sub>
              </m:sSub>
            </m:num>
            <m:den>
              <m:sSub>
                <m:sSubPr>
                  <m:ctrlPr>
                    <w:rPr>
                      <w:rFonts w:ascii="Cambria Math" w:hAnsi="Cambria Math" w:cs="Arial"/>
                      <w:i/>
                    </w:rPr>
                  </m:ctrlPr>
                </m:sSubPr>
                <m:e>
                  <m:r>
                    <w:rPr>
                      <w:rFonts w:ascii="Cambria Math" w:hAnsi="Cambria Math" w:cs="Arial"/>
                    </w:rPr>
                    <m:t>J</m:t>
                  </m:r>
                </m:e>
                <m:sub>
                  <m:r>
                    <w:rPr>
                      <w:rFonts w:ascii="Cambria Math" w:hAnsi="Cambria Math" w:cs="Arial"/>
                    </w:rPr>
                    <m:t>1</m:t>
                  </m:r>
                </m:sub>
              </m:sSub>
              <m:sSub>
                <m:sSubPr>
                  <m:ctrlPr>
                    <w:rPr>
                      <w:rFonts w:ascii="Cambria Math" w:hAnsi="Cambria Math" w:cs="Arial"/>
                      <w:i/>
                    </w:rPr>
                  </m:ctrlPr>
                </m:sSubPr>
                <m:e>
                  <m:r>
                    <w:rPr>
                      <w:rFonts w:ascii="Cambria Math" w:hAnsi="Cambria Math" w:cs="Arial"/>
                    </w:rPr>
                    <m:t>J</m:t>
                  </m:r>
                </m:e>
                <m:sub>
                  <m:r>
                    <w:rPr>
                      <w:rFonts w:ascii="Cambria Math" w:hAnsi="Cambria Math" w:cs="Arial"/>
                    </w:rPr>
                    <m:t>2</m:t>
                  </m:r>
                </m:sub>
              </m:sSub>
            </m:den>
          </m:f>
          <m:sSub>
            <m:sSubPr>
              <m:ctrlPr>
                <w:rPr>
                  <w:rFonts w:ascii="Cambria Math" w:hAnsi="Cambria Math" w:cs="Arial"/>
                  <w:i/>
                </w:rPr>
              </m:ctrlPr>
            </m:sSubPr>
            <m:e>
              <m:r>
                <w:rPr>
                  <w:rFonts w:ascii="Cambria Math" w:hAnsi="Cambria Math" w:cs="Arial"/>
                </w:rPr>
                <m:t>C</m:t>
              </m:r>
            </m:e>
            <m:sub>
              <m:r>
                <w:rPr>
                  <w:rFonts w:ascii="Cambria Math" w:hAnsi="Cambria Math" w:cs="Arial"/>
                </w:rPr>
                <m:t>12</m:t>
              </m:r>
            </m:sub>
          </m:sSub>
        </m:oMath>
      </m:oMathPara>
    </w:p>
    <w:p w14:paraId="183DEB8E" w14:textId="77777777" w:rsidR="00CF5139" w:rsidRPr="00CB1D66" w:rsidRDefault="00CF5139" w:rsidP="009406E4">
      <w:pPr>
        <w:spacing w:after="0"/>
        <w:rPr>
          <w:rFonts w:ascii="Arial" w:hAnsi="Arial" w:cs="Arial"/>
          <w:i/>
        </w:rPr>
      </w:pPr>
      <m:oMathPara>
        <m:oMath>
          <m:sSub>
            <m:sSubPr>
              <m:ctrlPr>
                <w:rPr>
                  <w:rFonts w:ascii="Cambria Math" w:hAnsi="Cambria Math" w:cs="Arial"/>
                  <w:i/>
                </w:rPr>
              </m:ctrlPr>
            </m:sSubPr>
            <m:e>
              <m:r>
                <w:rPr>
                  <w:rFonts w:ascii="Cambria Math" w:hAnsi="Cambria Math" w:cs="Arial"/>
                </w:rPr>
                <m:t>a</m:t>
              </m:r>
            </m:e>
            <m:sub>
              <m:r>
                <w:rPr>
                  <w:rFonts w:ascii="Cambria Math" w:hAnsi="Cambria Math" w:cs="Arial"/>
                </w:rPr>
                <m:t>1</m:t>
              </m:r>
            </m:sub>
          </m:sSub>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C</m:t>
                  </m:r>
                </m:e>
                <m:sup>
                  <m:r>
                    <w:rPr>
                      <w:rFonts w:ascii="Cambria Math" w:hAnsi="Cambria Math" w:cs="Arial"/>
                    </w:rPr>
                    <m:t>2</m:t>
                  </m:r>
                </m:sup>
              </m:sSup>
              <m:sSub>
                <m:sSubPr>
                  <m:ctrlPr>
                    <w:rPr>
                      <w:rFonts w:ascii="Cambria Math" w:hAnsi="Cambria Math" w:cs="Arial"/>
                      <w:i/>
                    </w:rPr>
                  </m:ctrlPr>
                </m:sSubPr>
                <m:e>
                  <m:r>
                    <w:rPr>
                      <w:rFonts w:ascii="Cambria Math" w:hAnsi="Cambria Math" w:cs="Arial"/>
                    </w:rPr>
                    <m:t>K</m:t>
                  </m:r>
                </m:e>
                <m:sub>
                  <m:r>
                    <w:rPr>
                      <w:rFonts w:ascii="Cambria Math" w:hAnsi="Cambria Math" w:cs="Arial"/>
                    </w:rPr>
                    <m:t>d</m:t>
                  </m:r>
                </m:sub>
              </m:sSub>
            </m:num>
            <m:den>
              <m:sSub>
                <m:sSubPr>
                  <m:ctrlPr>
                    <w:rPr>
                      <w:rFonts w:ascii="Cambria Math" w:hAnsi="Cambria Math" w:cs="Arial"/>
                      <w:i/>
                    </w:rPr>
                  </m:ctrlPr>
                </m:sSubPr>
                <m:e>
                  <m:r>
                    <w:rPr>
                      <w:rFonts w:ascii="Cambria Math" w:hAnsi="Cambria Math" w:cs="Arial"/>
                    </w:rPr>
                    <m:t>J</m:t>
                  </m:r>
                </m:e>
                <m:sub>
                  <m:r>
                    <w:rPr>
                      <w:rFonts w:ascii="Cambria Math" w:hAnsi="Cambria Math" w:cs="Arial"/>
                    </w:rPr>
                    <m:t>1</m:t>
                  </m:r>
                </m:sub>
              </m:sSub>
              <m:sSub>
                <m:sSubPr>
                  <m:ctrlPr>
                    <w:rPr>
                      <w:rFonts w:ascii="Cambria Math" w:hAnsi="Cambria Math" w:cs="Arial"/>
                      <w:i/>
                    </w:rPr>
                  </m:ctrlPr>
                </m:sSubPr>
                <m:e>
                  <m:sSub>
                    <m:sSubPr>
                      <m:ctrlPr>
                        <w:rPr>
                          <w:rFonts w:ascii="Cambria Math" w:hAnsi="Cambria Math" w:cs="Arial"/>
                          <w:i/>
                        </w:rPr>
                      </m:ctrlPr>
                    </m:sSubPr>
                    <m:e>
                      <m:r>
                        <w:rPr>
                          <w:rFonts w:ascii="Cambria Math" w:hAnsi="Cambria Math" w:cs="Arial"/>
                        </w:rPr>
                        <m:t>J</m:t>
                      </m:r>
                    </m:e>
                    <m:sub>
                      <m:r>
                        <w:rPr>
                          <w:rFonts w:ascii="Cambria Math" w:hAnsi="Cambria Math" w:cs="Arial"/>
                        </w:rPr>
                        <m:t>2</m:t>
                      </m:r>
                    </m:sub>
                  </m:sSub>
                  <m:r>
                    <w:rPr>
                      <w:rFonts w:ascii="Cambria Math" w:hAnsi="Cambria Math" w:cs="Arial"/>
                    </w:rPr>
                    <m:t>R</m:t>
                  </m:r>
                </m:e>
                <m:sub>
                  <m:r>
                    <w:rPr>
                      <w:rFonts w:ascii="Cambria Math" w:hAnsi="Cambria Math" w:cs="Arial"/>
                    </w:rPr>
                    <m:t>a</m:t>
                  </m:r>
                </m:sub>
              </m:sSub>
              <m:sSub>
                <m:sSubPr>
                  <m:ctrlPr>
                    <w:rPr>
                      <w:rFonts w:ascii="Cambria Math" w:hAnsi="Cambria Math" w:cs="Arial"/>
                      <w:i/>
                    </w:rPr>
                  </m:ctrlPr>
                </m:sSubPr>
                <m:e>
                  <m:r>
                    <w:rPr>
                      <w:rFonts w:ascii="Cambria Math" w:hAnsi="Cambria Math" w:cs="Arial"/>
                    </w:rPr>
                    <m:t>T</m:t>
                  </m:r>
                </m:e>
                <m:sub>
                  <m:r>
                    <w:rPr>
                      <w:rFonts w:ascii="Cambria Math" w:hAnsi="Cambria Math" w:cs="Arial"/>
                    </w:rPr>
                    <m:t>a</m:t>
                  </m:r>
                </m:sub>
              </m:sSub>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J</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J</m:t>
                  </m:r>
                </m:e>
                <m:sub>
                  <m:r>
                    <w:rPr>
                      <w:rFonts w:ascii="Cambria Math" w:hAnsi="Cambria Math" w:cs="Arial"/>
                    </w:rPr>
                    <m:t>2</m:t>
                  </m:r>
                </m:sub>
              </m:sSub>
            </m:num>
            <m:den>
              <m:sSub>
                <m:sSubPr>
                  <m:ctrlPr>
                    <w:rPr>
                      <w:rFonts w:ascii="Cambria Math" w:hAnsi="Cambria Math" w:cs="Arial"/>
                      <w:i/>
                    </w:rPr>
                  </m:ctrlPr>
                </m:sSubPr>
                <m:e>
                  <m:r>
                    <w:rPr>
                      <w:rFonts w:ascii="Cambria Math" w:hAnsi="Cambria Math" w:cs="Arial"/>
                    </w:rPr>
                    <m:t>J</m:t>
                  </m:r>
                </m:e>
                <m:sub>
                  <m:r>
                    <w:rPr>
                      <w:rFonts w:ascii="Cambria Math" w:hAnsi="Cambria Math" w:cs="Arial"/>
                    </w:rPr>
                    <m:t>1</m:t>
                  </m:r>
                </m:sub>
              </m:sSub>
              <m:sSub>
                <m:sSubPr>
                  <m:ctrlPr>
                    <w:rPr>
                      <w:rFonts w:ascii="Cambria Math" w:hAnsi="Cambria Math" w:cs="Arial"/>
                      <w:i/>
                    </w:rPr>
                  </m:ctrlPr>
                </m:sSubPr>
                <m:e>
                  <m:r>
                    <w:rPr>
                      <w:rFonts w:ascii="Cambria Math" w:hAnsi="Cambria Math" w:cs="Arial"/>
                    </w:rPr>
                    <m:t>J</m:t>
                  </m:r>
                </m:e>
                <m:sub>
                  <m:r>
                    <w:rPr>
                      <w:rFonts w:ascii="Cambria Math" w:hAnsi="Cambria Math" w:cs="Arial"/>
                    </w:rPr>
                    <m:t>2</m:t>
                  </m:r>
                </m:sub>
              </m:sSub>
            </m:den>
          </m:f>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C</m:t>
                  </m:r>
                </m:e>
                <m:sub>
                  <m:r>
                    <w:rPr>
                      <w:rFonts w:ascii="Cambria Math" w:hAnsi="Cambria Math" w:cs="Arial"/>
                    </w:rPr>
                    <m:t>12</m:t>
                  </m:r>
                </m:sub>
              </m:sSub>
            </m:num>
            <m:den>
              <m:sSub>
                <m:sSubPr>
                  <m:ctrlPr>
                    <w:rPr>
                      <w:rFonts w:ascii="Cambria Math" w:hAnsi="Cambria Math" w:cs="Arial"/>
                      <w:i/>
                    </w:rPr>
                  </m:ctrlPr>
                </m:sSubPr>
                <m:e>
                  <m:r>
                    <w:rPr>
                      <w:rFonts w:ascii="Cambria Math" w:hAnsi="Cambria Math" w:cs="Arial"/>
                    </w:rPr>
                    <m:t>T</m:t>
                  </m:r>
                </m:e>
                <m:sub>
                  <m:r>
                    <w:rPr>
                      <w:rFonts w:ascii="Cambria Math" w:hAnsi="Cambria Math" w:cs="Arial"/>
                    </w:rPr>
                    <m:t>a</m:t>
                  </m:r>
                </m:sub>
              </m:sSub>
            </m:den>
          </m:f>
        </m:oMath>
      </m:oMathPara>
    </w:p>
    <w:p w14:paraId="1A826D8C" w14:textId="77777777" w:rsidR="00CF5139" w:rsidRPr="004664EF" w:rsidRDefault="00CF5139" w:rsidP="009406E4">
      <w:pPr>
        <w:spacing w:after="0"/>
        <w:rPr>
          <w:rFonts w:ascii="Arial" w:hAnsi="Arial" w:cs="Arial"/>
          <w:i/>
        </w:rPr>
      </w:pPr>
      <m:oMathPara>
        <m:oMath>
          <m:sSub>
            <m:sSubPr>
              <m:ctrlPr>
                <w:rPr>
                  <w:rFonts w:ascii="Cambria Math" w:hAnsi="Cambria Math" w:cs="Arial"/>
                  <w:i/>
                </w:rPr>
              </m:ctrlPr>
            </m:sSubPr>
            <m:e>
              <m:r>
                <w:rPr>
                  <w:rFonts w:ascii="Cambria Math" w:hAnsi="Cambria Math" w:cs="Arial"/>
                </w:rPr>
                <m:t>a</m:t>
              </m:r>
            </m:e>
            <m:sub>
              <m:r>
                <w:rPr>
                  <w:rFonts w:ascii="Cambria Math" w:hAnsi="Cambria Math" w:cs="Arial"/>
                </w:rPr>
                <m:t>0</m:t>
              </m:r>
            </m:sub>
          </m:sSub>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C</m:t>
                  </m:r>
                </m:e>
                <m:sup>
                  <m:r>
                    <w:rPr>
                      <w:rFonts w:ascii="Cambria Math" w:hAnsi="Cambria Math" w:cs="Arial"/>
                    </w:rPr>
                    <m:t>2</m:t>
                  </m:r>
                </m:sup>
              </m:sSup>
              <m:sSub>
                <m:sSubPr>
                  <m:ctrlPr>
                    <w:rPr>
                      <w:rFonts w:ascii="Cambria Math" w:hAnsi="Cambria Math" w:cs="Arial"/>
                      <w:i/>
                    </w:rPr>
                  </m:ctrlPr>
                </m:sSubPr>
                <m:e>
                  <m:r>
                    <w:rPr>
                      <w:rFonts w:ascii="Cambria Math" w:hAnsi="Cambria Math" w:cs="Arial"/>
                    </w:rPr>
                    <m:t>C</m:t>
                  </m:r>
                </m:e>
                <m:sub>
                  <m:r>
                    <w:rPr>
                      <w:rFonts w:ascii="Cambria Math" w:hAnsi="Cambria Math" w:cs="Arial"/>
                    </w:rPr>
                    <m:t>12</m:t>
                  </m:r>
                </m:sub>
              </m:sSub>
            </m:num>
            <m:den>
              <m:sSub>
                <m:sSubPr>
                  <m:ctrlPr>
                    <w:rPr>
                      <w:rFonts w:ascii="Cambria Math" w:hAnsi="Cambria Math" w:cs="Arial"/>
                      <w:i/>
                    </w:rPr>
                  </m:ctrlPr>
                </m:sSubPr>
                <m:e>
                  <m:r>
                    <w:rPr>
                      <w:rFonts w:ascii="Cambria Math" w:hAnsi="Cambria Math" w:cs="Arial"/>
                    </w:rPr>
                    <m:t>J</m:t>
                  </m:r>
                </m:e>
                <m:sub>
                  <m:r>
                    <w:rPr>
                      <w:rFonts w:ascii="Cambria Math" w:hAnsi="Cambria Math" w:cs="Arial"/>
                    </w:rPr>
                    <m:t>1</m:t>
                  </m:r>
                </m:sub>
              </m:sSub>
              <m:sSub>
                <m:sSubPr>
                  <m:ctrlPr>
                    <w:rPr>
                      <w:rFonts w:ascii="Cambria Math" w:hAnsi="Cambria Math" w:cs="Arial"/>
                      <w:i/>
                    </w:rPr>
                  </m:ctrlPr>
                </m:sSubPr>
                <m:e>
                  <m:sSub>
                    <m:sSubPr>
                      <m:ctrlPr>
                        <w:rPr>
                          <w:rFonts w:ascii="Cambria Math" w:hAnsi="Cambria Math" w:cs="Arial"/>
                          <w:i/>
                        </w:rPr>
                      </m:ctrlPr>
                    </m:sSubPr>
                    <m:e>
                      <m:r>
                        <w:rPr>
                          <w:rFonts w:ascii="Cambria Math" w:hAnsi="Cambria Math" w:cs="Arial"/>
                        </w:rPr>
                        <m:t>J</m:t>
                      </m:r>
                    </m:e>
                    <m:sub>
                      <m:r>
                        <w:rPr>
                          <w:rFonts w:ascii="Cambria Math" w:hAnsi="Cambria Math" w:cs="Arial"/>
                        </w:rPr>
                        <m:t>2</m:t>
                      </m:r>
                    </m:sub>
                  </m:sSub>
                  <m:r>
                    <w:rPr>
                      <w:rFonts w:ascii="Cambria Math" w:hAnsi="Cambria Math" w:cs="Arial"/>
                    </w:rPr>
                    <m:t>R</m:t>
                  </m:r>
                </m:e>
                <m:sub>
                  <m:r>
                    <w:rPr>
                      <w:rFonts w:ascii="Cambria Math" w:hAnsi="Cambria Math" w:cs="Arial"/>
                    </w:rPr>
                    <m:t>a</m:t>
                  </m:r>
                </m:sub>
              </m:sSub>
              <m:sSub>
                <m:sSubPr>
                  <m:ctrlPr>
                    <w:rPr>
                      <w:rFonts w:ascii="Cambria Math" w:hAnsi="Cambria Math" w:cs="Arial"/>
                      <w:i/>
                    </w:rPr>
                  </m:ctrlPr>
                </m:sSubPr>
                <m:e>
                  <m:r>
                    <w:rPr>
                      <w:rFonts w:ascii="Cambria Math" w:hAnsi="Cambria Math" w:cs="Arial"/>
                    </w:rPr>
                    <m:t>T</m:t>
                  </m:r>
                </m:e>
                <m:sub>
                  <m:r>
                    <w:rPr>
                      <w:rFonts w:ascii="Cambria Math" w:hAnsi="Cambria Math" w:cs="Arial"/>
                    </w:rPr>
                    <m:t>a</m:t>
                  </m:r>
                </m:sub>
              </m:sSub>
            </m:den>
          </m:f>
        </m:oMath>
      </m:oMathPara>
    </w:p>
    <w:p w14:paraId="18B147DD" w14:textId="77777777" w:rsidR="00CF5139" w:rsidRPr="004664EF" w:rsidRDefault="00CF5139" w:rsidP="009406E4">
      <w:pPr>
        <w:spacing w:after="0"/>
        <w:rPr>
          <w:rFonts w:ascii="Arial" w:hAnsi="Arial" w:cs="Arial"/>
          <w:i/>
        </w:rPr>
      </w:pPr>
      <m:oMathPara>
        <m:oMath>
          <m:sSub>
            <m:sSubPr>
              <m:ctrlPr>
                <w:rPr>
                  <w:rFonts w:ascii="Cambria Math" w:hAnsi="Cambria Math" w:cs="Arial"/>
                  <w:i/>
                </w:rPr>
              </m:ctrlPr>
            </m:sSubPr>
            <m:e>
              <m:r>
                <w:rPr>
                  <w:rFonts w:ascii="Cambria Math" w:hAnsi="Cambria Math" w:cs="Arial"/>
                </w:rPr>
                <m:t>b</m:t>
              </m:r>
            </m:e>
            <m:sub>
              <m:r>
                <w:rPr>
                  <w:rFonts w:ascii="Cambria Math" w:hAnsi="Cambria Math" w:cs="Arial"/>
                </w:rPr>
                <m:t>1</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K</m:t>
                  </m:r>
                </m:e>
                <m:sub>
                  <m:r>
                    <w:rPr>
                      <w:rFonts w:ascii="Cambria Math" w:hAnsi="Cambria Math" w:cs="Arial"/>
                    </w:rPr>
                    <m:t>PC</m:t>
                  </m:r>
                </m:sub>
              </m:sSub>
              <m:sSub>
                <m:sSubPr>
                  <m:ctrlPr>
                    <w:rPr>
                      <w:rFonts w:ascii="Cambria Math" w:hAnsi="Cambria Math" w:cs="Arial"/>
                      <w:i/>
                    </w:rPr>
                  </m:ctrlPr>
                </m:sSubPr>
                <m:e>
                  <m:r>
                    <w:rPr>
                      <w:rFonts w:ascii="Cambria Math" w:hAnsi="Cambria Math" w:cs="Arial"/>
                    </w:rPr>
                    <m:t>K</m:t>
                  </m:r>
                </m:e>
                <m:sub>
                  <m:r>
                    <w:rPr>
                      <w:rFonts w:ascii="Cambria Math" w:hAnsi="Cambria Math" w:cs="Arial"/>
                    </w:rPr>
                    <m:t>d</m:t>
                  </m:r>
                </m:sub>
              </m:sSub>
              <m:r>
                <w:rPr>
                  <w:rFonts w:ascii="Cambria Math" w:hAnsi="Cambria Math" w:cs="Arial"/>
                </w:rPr>
                <m:t>C</m:t>
              </m:r>
            </m:num>
            <m:den>
              <m:sSub>
                <m:sSubPr>
                  <m:ctrlPr>
                    <w:rPr>
                      <w:rFonts w:ascii="Cambria Math" w:hAnsi="Cambria Math" w:cs="Arial"/>
                      <w:i/>
                    </w:rPr>
                  </m:ctrlPr>
                </m:sSubPr>
                <m:e>
                  <m:r>
                    <w:rPr>
                      <w:rFonts w:ascii="Cambria Math" w:hAnsi="Cambria Math" w:cs="Arial"/>
                    </w:rPr>
                    <m:t>J</m:t>
                  </m:r>
                </m:e>
                <m:sub>
                  <m:r>
                    <w:rPr>
                      <w:rFonts w:ascii="Cambria Math" w:hAnsi="Cambria Math" w:cs="Arial"/>
                    </w:rPr>
                    <m:t>1</m:t>
                  </m:r>
                </m:sub>
              </m:sSub>
              <m:sSub>
                <m:sSubPr>
                  <m:ctrlPr>
                    <w:rPr>
                      <w:rFonts w:ascii="Cambria Math" w:hAnsi="Cambria Math" w:cs="Arial"/>
                      <w:i/>
                    </w:rPr>
                  </m:ctrlPr>
                </m:sSubPr>
                <m:e>
                  <m:sSub>
                    <m:sSubPr>
                      <m:ctrlPr>
                        <w:rPr>
                          <w:rFonts w:ascii="Cambria Math" w:hAnsi="Cambria Math" w:cs="Arial"/>
                          <w:i/>
                        </w:rPr>
                      </m:ctrlPr>
                    </m:sSubPr>
                    <m:e>
                      <m:r>
                        <w:rPr>
                          <w:rFonts w:ascii="Cambria Math" w:hAnsi="Cambria Math" w:cs="Arial"/>
                        </w:rPr>
                        <m:t>J</m:t>
                      </m:r>
                    </m:e>
                    <m:sub>
                      <m:r>
                        <w:rPr>
                          <w:rFonts w:ascii="Cambria Math" w:hAnsi="Cambria Math" w:cs="Arial"/>
                        </w:rPr>
                        <m:t>2</m:t>
                      </m:r>
                    </m:sub>
                  </m:sSub>
                  <m:r>
                    <w:rPr>
                      <w:rFonts w:ascii="Cambria Math" w:hAnsi="Cambria Math" w:cs="Arial"/>
                    </w:rPr>
                    <m:t>R</m:t>
                  </m:r>
                </m:e>
                <m:sub>
                  <m:r>
                    <w:rPr>
                      <w:rFonts w:ascii="Cambria Math" w:hAnsi="Cambria Math" w:cs="Arial"/>
                    </w:rPr>
                    <m:t>a</m:t>
                  </m:r>
                </m:sub>
              </m:sSub>
              <m:sSub>
                <m:sSubPr>
                  <m:ctrlPr>
                    <w:rPr>
                      <w:rFonts w:ascii="Cambria Math" w:hAnsi="Cambria Math" w:cs="Arial"/>
                      <w:i/>
                    </w:rPr>
                  </m:ctrlPr>
                </m:sSubPr>
                <m:e>
                  <m:r>
                    <w:rPr>
                      <w:rFonts w:ascii="Cambria Math" w:hAnsi="Cambria Math" w:cs="Arial"/>
                    </w:rPr>
                    <m:t>T</m:t>
                  </m:r>
                </m:e>
                <m:sub>
                  <m:r>
                    <w:rPr>
                      <w:rFonts w:ascii="Cambria Math" w:hAnsi="Cambria Math" w:cs="Arial"/>
                    </w:rPr>
                    <m:t>a</m:t>
                  </m:r>
                </m:sub>
              </m:sSub>
            </m:den>
          </m:f>
        </m:oMath>
      </m:oMathPara>
    </w:p>
    <w:p w14:paraId="67421A44" w14:textId="77777777" w:rsidR="00CF5139" w:rsidRPr="002C3982" w:rsidRDefault="00CF5139" w:rsidP="009406E4">
      <w:pPr>
        <w:spacing w:after="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b</m:t>
              </m:r>
            </m:e>
            <m:sub>
              <m:r>
                <w:rPr>
                  <w:rFonts w:ascii="Cambria Math" w:hAnsi="Cambria Math" w:cs="Arial"/>
                </w:rPr>
                <m:t>0</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K</m:t>
                  </m:r>
                </m:e>
                <m:sub>
                  <m:r>
                    <w:rPr>
                      <w:rFonts w:ascii="Cambria Math" w:hAnsi="Cambria Math" w:cs="Arial"/>
                    </w:rPr>
                    <m:t>PC</m:t>
                  </m:r>
                </m:sub>
              </m:sSub>
              <m:sSub>
                <m:sSubPr>
                  <m:ctrlPr>
                    <w:rPr>
                      <w:rFonts w:ascii="Cambria Math" w:hAnsi="Cambria Math" w:cs="Arial"/>
                      <w:i/>
                    </w:rPr>
                  </m:ctrlPr>
                </m:sSubPr>
                <m:e>
                  <m:r>
                    <w:rPr>
                      <w:rFonts w:ascii="Cambria Math" w:hAnsi="Cambria Math" w:cs="Arial"/>
                    </w:rPr>
                    <m:t>C</m:t>
                  </m:r>
                </m:e>
                <m:sub>
                  <m:r>
                    <w:rPr>
                      <w:rFonts w:ascii="Cambria Math" w:hAnsi="Cambria Math" w:cs="Arial"/>
                    </w:rPr>
                    <m:t>12</m:t>
                  </m:r>
                </m:sub>
              </m:sSub>
              <m:r>
                <w:rPr>
                  <w:rFonts w:ascii="Cambria Math" w:hAnsi="Cambria Math" w:cs="Arial"/>
                </w:rPr>
                <m:t>C</m:t>
              </m:r>
            </m:num>
            <m:den>
              <m:sSub>
                <m:sSubPr>
                  <m:ctrlPr>
                    <w:rPr>
                      <w:rFonts w:ascii="Cambria Math" w:hAnsi="Cambria Math" w:cs="Arial"/>
                      <w:i/>
                    </w:rPr>
                  </m:ctrlPr>
                </m:sSubPr>
                <m:e>
                  <m:r>
                    <w:rPr>
                      <w:rFonts w:ascii="Cambria Math" w:hAnsi="Cambria Math" w:cs="Arial"/>
                    </w:rPr>
                    <m:t>J</m:t>
                  </m:r>
                </m:e>
                <m:sub>
                  <m:r>
                    <w:rPr>
                      <w:rFonts w:ascii="Cambria Math" w:hAnsi="Cambria Math" w:cs="Arial"/>
                    </w:rPr>
                    <m:t>1</m:t>
                  </m:r>
                </m:sub>
              </m:sSub>
              <m:sSub>
                <m:sSubPr>
                  <m:ctrlPr>
                    <w:rPr>
                      <w:rFonts w:ascii="Cambria Math" w:hAnsi="Cambria Math" w:cs="Arial"/>
                      <w:i/>
                    </w:rPr>
                  </m:ctrlPr>
                </m:sSubPr>
                <m:e>
                  <m:sSub>
                    <m:sSubPr>
                      <m:ctrlPr>
                        <w:rPr>
                          <w:rFonts w:ascii="Cambria Math" w:hAnsi="Cambria Math" w:cs="Arial"/>
                          <w:i/>
                        </w:rPr>
                      </m:ctrlPr>
                    </m:sSubPr>
                    <m:e>
                      <m:r>
                        <w:rPr>
                          <w:rFonts w:ascii="Cambria Math" w:hAnsi="Cambria Math" w:cs="Arial"/>
                        </w:rPr>
                        <m:t>J</m:t>
                      </m:r>
                    </m:e>
                    <m:sub>
                      <m:r>
                        <w:rPr>
                          <w:rFonts w:ascii="Cambria Math" w:hAnsi="Cambria Math" w:cs="Arial"/>
                        </w:rPr>
                        <m:t>2</m:t>
                      </m:r>
                    </m:sub>
                  </m:sSub>
                  <m:r>
                    <w:rPr>
                      <w:rFonts w:ascii="Cambria Math" w:hAnsi="Cambria Math" w:cs="Arial"/>
                    </w:rPr>
                    <m:t>R</m:t>
                  </m:r>
                </m:e>
                <m:sub>
                  <m:r>
                    <w:rPr>
                      <w:rFonts w:ascii="Cambria Math" w:hAnsi="Cambria Math" w:cs="Arial"/>
                    </w:rPr>
                    <m:t>a</m:t>
                  </m:r>
                </m:sub>
              </m:sSub>
              <m:sSub>
                <m:sSubPr>
                  <m:ctrlPr>
                    <w:rPr>
                      <w:rFonts w:ascii="Cambria Math" w:hAnsi="Cambria Math" w:cs="Arial"/>
                      <w:i/>
                    </w:rPr>
                  </m:ctrlPr>
                </m:sSubPr>
                <m:e>
                  <m:r>
                    <w:rPr>
                      <w:rFonts w:ascii="Cambria Math" w:hAnsi="Cambria Math" w:cs="Arial"/>
                    </w:rPr>
                    <m:t>T</m:t>
                  </m:r>
                </m:e>
                <m:sub>
                  <m:r>
                    <w:rPr>
                      <w:rFonts w:ascii="Cambria Math" w:hAnsi="Cambria Math" w:cs="Arial"/>
                    </w:rPr>
                    <m:t>a</m:t>
                  </m:r>
                </m:sub>
              </m:sSub>
            </m:den>
          </m:f>
        </m:oMath>
      </m:oMathPara>
    </w:p>
    <w:p w14:paraId="28BD9C80" w14:textId="77777777" w:rsidR="002C3982" w:rsidRDefault="002C3982" w:rsidP="009406E4">
      <w:pPr>
        <w:spacing w:after="0"/>
        <w:rPr>
          <w:rFonts w:ascii="Arial" w:eastAsiaTheme="minorEastAsia" w:hAnsi="Arial" w:cs="Arial"/>
        </w:rPr>
      </w:pPr>
    </w:p>
    <w:p w14:paraId="398DA7E7" w14:textId="26051287" w:rsidR="002C3982" w:rsidRDefault="002C3982" w:rsidP="009406E4">
      <w:pPr>
        <w:spacing w:after="0"/>
        <w:ind w:firstLine="567"/>
        <w:rPr>
          <w:rFonts w:ascii="Times New Roman" w:eastAsia="MingLiU-ExtB" w:hAnsi="Times New Roman" w:cs="Times New Roman"/>
          <w:sz w:val="24"/>
          <w:szCs w:val="24"/>
        </w:rPr>
      </w:pPr>
      <w:r>
        <w:rPr>
          <w:rFonts w:ascii="Times New Roman" w:hAnsi="Times New Roman" w:cs="Times New Roman"/>
          <w:sz w:val="24"/>
          <w:szCs w:val="24"/>
        </w:rPr>
        <w:t xml:space="preserve">Анализ проводился при </w:t>
      </w:r>
      <w:r>
        <w:rPr>
          <w:rFonts w:ascii="Times New Roman" w:hAnsi="Times New Roman" w:cs="Times New Roman"/>
          <w:sz w:val="24"/>
          <w:szCs w:val="24"/>
        </w:rPr>
        <w:t xml:space="preserve">вариации </w:t>
      </w:r>
      <w:r w:rsidRPr="002C3982">
        <w:rPr>
          <w:rFonts w:ascii="Times New Roman" w:hAnsi="Times New Roman" w:cs="Times New Roman"/>
          <w:sz w:val="24"/>
          <w:szCs w:val="24"/>
        </w:rPr>
        <w:t>параметров механической части объекта управления в диапазоне ±50% от их номинального значения – моменты инерции J</w:t>
      </w:r>
      <w:r w:rsidRPr="002C3982">
        <w:rPr>
          <w:rFonts w:ascii="Times New Roman" w:hAnsi="Times New Roman" w:cs="Times New Roman"/>
          <w:sz w:val="24"/>
          <w:szCs w:val="24"/>
          <w:vertAlign w:val="subscript"/>
        </w:rPr>
        <w:t>1</w:t>
      </w:r>
      <w:r w:rsidRPr="002C3982">
        <w:rPr>
          <w:rFonts w:ascii="Times New Roman" w:hAnsi="Times New Roman" w:cs="Times New Roman"/>
          <w:sz w:val="24"/>
          <w:szCs w:val="24"/>
        </w:rPr>
        <w:t xml:space="preserve"> и J</w:t>
      </w:r>
      <w:r w:rsidRPr="002C3982">
        <w:rPr>
          <w:rFonts w:ascii="Times New Roman" w:hAnsi="Times New Roman" w:cs="Times New Roman"/>
          <w:sz w:val="24"/>
          <w:szCs w:val="24"/>
          <w:vertAlign w:val="subscript"/>
        </w:rPr>
        <w:t>2</w:t>
      </w:r>
      <w:r w:rsidRPr="002C3982">
        <w:rPr>
          <w:rFonts w:ascii="Times New Roman" w:hAnsi="Times New Roman" w:cs="Times New Roman"/>
          <w:sz w:val="24"/>
          <w:szCs w:val="24"/>
        </w:rPr>
        <w:t>, коэффициент упругости С</w:t>
      </w:r>
      <w:r w:rsidRPr="002C3982">
        <w:rPr>
          <w:rFonts w:ascii="Times New Roman" w:hAnsi="Times New Roman" w:cs="Times New Roman"/>
          <w:sz w:val="24"/>
          <w:szCs w:val="24"/>
          <w:vertAlign w:val="subscript"/>
        </w:rPr>
        <w:t>12</w:t>
      </w:r>
      <w:r w:rsidRPr="002C3982">
        <w:rPr>
          <w:rFonts w:ascii="Times New Roman" w:hAnsi="Times New Roman" w:cs="Times New Roman"/>
          <w:sz w:val="24"/>
          <w:szCs w:val="24"/>
        </w:rPr>
        <w:t xml:space="preserve"> и коэффициент трения </w:t>
      </w:r>
      <w:proofErr w:type="spellStart"/>
      <w:proofErr w:type="gramStart"/>
      <w:r w:rsidRPr="002C3982">
        <w:rPr>
          <w:rFonts w:ascii="Times New Roman" w:hAnsi="Times New Roman" w:cs="Times New Roman"/>
          <w:sz w:val="24"/>
          <w:szCs w:val="24"/>
        </w:rPr>
        <w:t>К</w:t>
      </w:r>
      <w:r w:rsidRPr="002C3982">
        <w:rPr>
          <w:rFonts w:ascii="Times New Roman" w:hAnsi="Times New Roman" w:cs="Times New Roman"/>
          <w:sz w:val="24"/>
          <w:szCs w:val="24"/>
          <w:vertAlign w:val="subscript"/>
        </w:rPr>
        <w:t>d</w:t>
      </w:r>
      <w:proofErr w:type="spellEnd"/>
      <w:proofErr w:type="gramEnd"/>
      <w:r w:rsidRPr="002C3982">
        <w:rPr>
          <w:rFonts w:ascii="Times New Roman" w:hAnsi="Times New Roman" w:cs="Times New Roman"/>
          <w:sz w:val="24"/>
          <w:szCs w:val="24"/>
        </w:rPr>
        <w:t xml:space="preserve"> </w:t>
      </w:r>
      <w:r>
        <w:rPr>
          <w:rFonts w:ascii="Times New Roman" w:eastAsia="MingLiU-ExtB" w:hAnsi="Times New Roman" w:cs="Times New Roman"/>
          <w:sz w:val="24"/>
          <w:szCs w:val="24"/>
        </w:rPr>
        <w:t xml:space="preserve">Для идентификации параметров системы управления использовались два подхода: </w:t>
      </w:r>
    </w:p>
    <w:p w14:paraId="0A6F1499" w14:textId="1904F2DA" w:rsidR="002C3982" w:rsidRPr="00E66E76" w:rsidRDefault="002C3982" w:rsidP="009406E4">
      <w:pPr>
        <w:spacing w:after="0"/>
        <w:ind w:firstLine="567"/>
        <w:rPr>
          <w:rFonts w:ascii="Times New Roman" w:eastAsia="MingLiU-ExtB" w:hAnsi="Times New Roman" w:cs="Times New Roman"/>
          <w:sz w:val="24"/>
          <w:szCs w:val="24"/>
        </w:rPr>
      </w:pPr>
      <w:r>
        <w:rPr>
          <w:rFonts w:ascii="Times New Roman" w:eastAsia="MingLiU-ExtB" w:hAnsi="Times New Roman" w:cs="Times New Roman"/>
          <w:sz w:val="24"/>
          <w:szCs w:val="24"/>
        </w:rPr>
        <w:t>- идентификация параметр</w:t>
      </w:r>
      <w:r>
        <w:rPr>
          <w:rFonts w:ascii="Times New Roman" w:eastAsia="MingLiU-ExtB" w:hAnsi="Times New Roman" w:cs="Times New Roman"/>
          <w:sz w:val="24"/>
          <w:szCs w:val="24"/>
        </w:rPr>
        <w:t xml:space="preserve">ов </w:t>
      </w:r>
      <w:r w:rsidR="006F17AE" w:rsidRPr="006F17AE">
        <w:rPr>
          <w:rFonts w:ascii="Times New Roman" w:eastAsia="MingLiU-ExtB" w:hAnsi="Times New Roman" w:cs="Times New Roman"/>
          <w:sz w:val="24"/>
          <w:szCs w:val="24"/>
          <w:lang w:val="en-US"/>
        </w:rPr>
        <w:t>J</w:t>
      </w:r>
      <w:r w:rsidR="006F17AE" w:rsidRPr="006F17AE">
        <w:rPr>
          <w:rFonts w:ascii="Times New Roman" w:eastAsia="MingLiU-ExtB" w:hAnsi="Times New Roman" w:cs="Times New Roman"/>
          <w:sz w:val="24"/>
          <w:szCs w:val="24"/>
          <w:vertAlign w:val="subscript"/>
        </w:rPr>
        <w:t>1</w:t>
      </w:r>
      <w:r w:rsidR="006F17AE" w:rsidRPr="006F17AE">
        <w:rPr>
          <w:rFonts w:ascii="Times New Roman" w:eastAsia="MingLiU-ExtB" w:hAnsi="Times New Roman" w:cs="Times New Roman"/>
          <w:sz w:val="24"/>
          <w:szCs w:val="24"/>
        </w:rPr>
        <w:t xml:space="preserve">, </w:t>
      </w:r>
      <w:r w:rsidR="006F17AE" w:rsidRPr="006F17AE">
        <w:rPr>
          <w:rFonts w:ascii="Times New Roman" w:eastAsia="MingLiU-ExtB" w:hAnsi="Times New Roman" w:cs="Times New Roman"/>
          <w:sz w:val="24"/>
          <w:szCs w:val="24"/>
          <w:lang w:val="en-US"/>
        </w:rPr>
        <w:t>J</w:t>
      </w:r>
      <w:r w:rsidR="006F17AE" w:rsidRPr="006F17AE">
        <w:rPr>
          <w:rFonts w:ascii="Times New Roman" w:eastAsia="MingLiU-ExtB" w:hAnsi="Times New Roman" w:cs="Times New Roman"/>
          <w:sz w:val="24"/>
          <w:szCs w:val="24"/>
          <w:vertAlign w:val="subscript"/>
        </w:rPr>
        <w:t>2</w:t>
      </w:r>
      <w:r w:rsidR="006F17AE" w:rsidRPr="006F17AE">
        <w:rPr>
          <w:rFonts w:ascii="Times New Roman" w:eastAsia="MingLiU-ExtB" w:hAnsi="Times New Roman" w:cs="Times New Roman"/>
          <w:sz w:val="24"/>
          <w:szCs w:val="24"/>
        </w:rPr>
        <w:t xml:space="preserve">, </w:t>
      </w:r>
      <w:r w:rsidR="006F17AE" w:rsidRPr="006F17AE">
        <w:rPr>
          <w:rFonts w:ascii="Times New Roman" w:eastAsia="MingLiU-ExtB" w:hAnsi="Times New Roman" w:cs="Times New Roman"/>
          <w:sz w:val="24"/>
          <w:szCs w:val="24"/>
          <w:lang w:val="en-US"/>
        </w:rPr>
        <w:t>C</w:t>
      </w:r>
      <w:r w:rsidR="006F17AE" w:rsidRPr="006F17AE">
        <w:rPr>
          <w:rFonts w:ascii="Times New Roman" w:eastAsia="MingLiU-ExtB" w:hAnsi="Times New Roman" w:cs="Times New Roman"/>
          <w:sz w:val="24"/>
          <w:szCs w:val="24"/>
          <w:vertAlign w:val="subscript"/>
        </w:rPr>
        <w:t>12</w:t>
      </w:r>
      <w:r w:rsidR="006F17AE" w:rsidRPr="006F17AE">
        <w:rPr>
          <w:rFonts w:ascii="Times New Roman" w:eastAsia="MingLiU-ExtB" w:hAnsi="Times New Roman" w:cs="Times New Roman"/>
          <w:sz w:val="24"/>
          <w:szCs w:val="24"/>
        </w:rPr>
        <w:t xml:space="preserve"> и </w:t>
      </w:r>
      <w:proofErr w:type="spellStart"/>
      <w:r w:rsidR="006F17AE" w:rsidRPr="006F17AE">
        <w:rPr>
          <w:rFonts w:ascii="Times New Roman" w:eastAsia="MingLiU-ExtB" w:hAnsi="Times New Roman" w:cs="Times New Roman"/>
          <w:sz w:val="24"/>
          <w:szCs w:val="24"/>
          <w:lang w:val="en-US"/>
        </w:rPr>
        <w:t>K</w:t>
      </w:r>
      <w:r w:rsidR="006F17AE" w:rsidRPr="006F17AE">
        <w:rPr>
          <w:rFonts w:ascii="Times New Roman" w:eastAsia="MingLiU-ExtB" w:hAnsi="Times New Roman" w:cs="Times New Roman"/>
          <w:sz w:val="24"/>
          <w:szCs w:val="24"/>
          <w:vertAlign w:val="subscript"/>
          <w:lang w:val="en-US"/>
        </w:rPr>
        <w:t>d</w:t>
      </w:r>
      <w:proofErr w:type="spellEnd"/>
      <w:r w:rsidRPr="000661FB">
        <w:rPr>
          <w:rFonts w:ascii="Times New Roman" w:eastAsia="MingLiU-ExtB" w:hAnsi="Times New Roman" w:cs="Times New Roman"/>
          <w:sz w:val="24"/>
          <w:szCs w:val="24"/>
        </w:rPr>
        <w:t>;</w:t>
      </w:r>
    </w:p>
    <w:p w14:paraId="6275F697" w14:textId="12EC8426" w:rsidR="002C3982" w:rsidRDefault="002C3982" w:rsidP="009406E4">
      <w:pPr>
        <w:spacing w:after="0"/>
        <w:ind w:firstLine="567"/>
        <w:rPr>
          <w:rFonts w:ascii="Times New Roman" w:eastAsia="MingLiU-ExtB" w:hAnsi="Times New Roman" w:cs="Times New Roman"/>
          <w:sz w:val="24"/>
          <w:szCs w:val="24"/>
        </w:rPr>
      </w:pPr>
      <w:r w:rsidRPr="000661FB">
        <w:rPr>
          <w:rFonts w:ascii="Times New Roman" w:eastAsia="MingLiU-ExtB" w:hAnsi="Times New Roman" w:cs="Times New Roman"/>
          <w:sz w:val="24"/>
          <w:szCs w:val="24"/>
        </w:rPr>
        <w:t xml:space="preserve">- </w:t>
      </w:r>
      <w:r>
        <w:rPr>
          <w:rFonts w:ascii="Times New Roman" w:eastAsia="MingLiU-ExtB" w:hAnsi="Times New Roman" w:cs="Times New Roman"/>
          <w:sz w:val="24"/>
          <w:szCs w:val="24"/>
        </w:rPr>
        <w:t>идентификация коэффициентов полиномов передаточной функции</w:t>
      </w:r>
      <w:r w:rsidR="006F17AE">
        <w:rPr>
          <w:rFonts w:ascii="Times New Roman" w:eastAsia="MingLiU-ExtB" w:hAnsi="Times New Roman" w:cs="Times New Roman"/>
          <w:sz w:val="24"/>
          <w:szCs w:val="24"/>
        </w:rPr>
        <w:t>.</w:t>
      </w:r>
    </w:p>
    <w:p w14:paraId="0A940889" w14:textId="38A7EB60" w:rsidR="009406E4" w:rsidRDefault="002C3982" w:rsidP="009406E4">
      <w:pPr>
        <w:spacing w:after="0"/>
        <w:ind w:firstLine="567"/>
        <w:rPr>
          <w:rFonts w:ascii="Times New Roman" w:hAnsi="Times New Roman" w:cs="Times New Roman"/>
          <w:sz w:val="24"/>
          <w:szCs w:val="24"/>
        </w:rPr>
      </w:pPr>
      <w:r>
        <w:rPr>
          <w:rFonts w:ascii="Times New Roman" w:eastAsia="MingLiU-ExtB" w:hAnsi="Times New Roman" w:cs="Times New Roman"/>
          <w:sz w:val="24"/>
          <w:szCs w:val="24"/>
        </w:rPr>
        <w:t>Сравнение подходов идентификации проводилось путем сравнения точности идентификации параметров объекта управления и точности настройки системы с использованием тестового набора данных и устойчивости к воздействию шума на выходную координату системы управления, используемую в качестве входных данных для ИНС.</w:t>
      </w:r>
    </w:p>
    <w:p w14:paraId="732A0F48" w14:textId="77777777" w:rsidR="009406E4" w:rsidRDefault="009406E4" w:rsidP="009406E4">
      <w:pPr>
        <w:spacing w:after="0"/>
        <w:ind w:firstLine="567"/>
        <w:rPr>
          <w:rFonts w:ascii="Times New Roman" w:hAnsi="Times New Roman" w:cs="Times New Roman"/>
          <w:sz w:val="24"/>
          <w:szCs w:val="24"/>
        </w:rPr>
      </w:pPr>
    </w:p>
    <w:p w14:paraId="799F8E3B" w14:textId="2F993EDC" w:rsidR="005D6CE5" w:rsidRDefault="005D6CE5" w:rsidP="009406E4">
      <w:pPr>
        <w:spacing w:after="0"/>
        <w:rPr>
          <w:rFonts w:ascii="Times New Roman" w:hAnsi="Times New Roman" w:cs="Times New Roman"/>
          <w:sz w:val="24"/>
          <w:szCs w:val="24"/>
        </w:rPr>
      </w:pPr>
      <w:r w:rsidRPr="000661FB">
        <w:rPr>
          <w:rFonts w:ascii="Times New Roman" w:eastAsia="MingLiU-ExtB" w:hAnsi="Times New Roman" w:cs="Times New Roman"/>
          <w:i/>
          <w:iCs/>
          <w:sz w:val="24"/>
          <w:szCs w:val="24"/>
        </w:rPr>
        <w:t>Сравнение точност</w:t>
      </w:r>
      <w:r>
        <w:rPr>
          <w:rFonts w:ascii="Times New Roman" w:eastAsia="MingLiU-ExtB" w:hAnsi="Times New Roman" w:cs="Times New Roman"/>
          <w:i/>
          <w:iCs/>
          <w:sz w:val="24"/>
          <w:szCs w:val="24"/>
        </w:rPr>
        <w:t>и</w:t>
      </w:r>
      <w:r w:rsidRPr="000661FB">
        <w:rPr>
          <w:rFonts w:ascii="Times New Roman" w:eastAsia="MingLiU-ExtB" w:hAnsi="Times New Roman" w:cs="Times New Roman"/>
          <w:i/>
          <w:iCs/>
          <w:sz w:val="24"/>
          <w:szCs w:val="24"/>
        </w:rPr>
        <w:t xml:space="preserve"> идентификации параметра на тестовой выборке данных </w:t>
      </w:r>
    </w:p>
    <w:p w14:paraId="004B290E" w14:textId="77777777" w:rsidR="005D6CE5" w:rsidRDefault="005D6CE5" w:rsidP="009406E4">
      <w:pPr>
        <w:pStyle w:val="a3"/>
        <w:keepNext/>
        <w:spacing w:after="0"/>
        <w:ind w:left="0"/>
      </w:pPr>
      <w:r>
        <w:rPr>
          <w:noProof/>
        </w:rPr>
        <w:drawing>
          <wp:inline distT="0" distB="0" distL="0" distR="0" wp14:anchorId="79D2AEFB" wp14:editId="228FD749">
            <wp:extent cx="6108065" cy="1514475"/>
            <wp:effectExtent l="0" t="0" r="698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08065" cy="1514475"/>
                    </a:xfrm>
                    <a:prstGeom prst="rect">
                      <a:avLst/>
                    </a:prstGeom>
                    <a:noFill/>
                    <a:ln>
                      <a:noFill/>
                    </a:ln>
                  </pic:spPr>
                </pic:pic>
              </a:graphicData>
            </a:graphic>
          </wp:inline>
        </w:drawing>
      </w:r>
    </w:p>
    <w:p w14:paraId="5E729E9A" w14:textId="1DA06107" w:rsidR="005D6CE5" w:rsidRPr="005D6CE5" w:rsidRDefault="005D6CE5" w:rsidP="009406E4">
      <w:pPr>
        <w:pStyle w:val="a3"/>
        <w:keepNext/>
        <w:spacing w:after="0"/>
        <w:ind w:left="0"/>
        <w:rPr>
          <w:rFonts w:ascii="Times New Roman" w:hAnsi="Times New Roman" w:cs="Times New Roman"/>
          <w:sz w:val="24"/>
          <w:szCs w:val="32"/>
        </w:rPr>
      </w:pPr>
      <w:r w:rsidRPr="005D6CE5">
        <w:rPr>
          <w:rFonts w:ascii="Times New Roman" w:hAnsi="Times New Roman" w:cs="Times New Roman"/>
          <w:sz w:val="28"/>
          <w:szCs w:val="32"/>
        </w:rPr>
        <w:t xml:space="preserve">                  </w:t>
      </w:r>
      <w:r w:rsidRPr="005D6CE5">
        <w:rPr>
          <w:rFonts w:ascii="Times New Roman" w:hAnsi="Times New Roman" w:cs="Times New Roman"/>
          <w:sz w:val="24"/>
          <w:szCs w:val="32"/>
        </w:rPr>
        <w:t xml:space="preserve"> </w:t>
      </w:r>
      <w:proofErr w:type="gramStart"/>
      <w:r w:rsidRPr="005D6CE5">
        <w:rPr>
          <w:rFonts w:ascii="Times New Roman" w:hAnsi="Times New Roman" w:cs="Times New Roman"/>
          <w:sz w:val="24"/>
          <w:szCs w:val="32"/>
        </w:rPr>
        <w:t xml:space="preserve">а)   </w:t>
      </w:r>
      <w:proofErr w:type="gramEnd"/>
      <w:r w:rsidRPr="005D6CE5">
        <w:rPr>
          <w:rFonts w:ascii="Times New Roman" w:hAnsi="Times New Roman" w:cs="Times New Roman"/>
          <w:sz w:val="24"/>
          <w:szCs w:val="32"/>
        </w:rPr>
        <w:t xml:space="preserve">                                   б)                                  в)                                  г)</w:t>
      </w:r>
    </w:p>
    <w:p w14:paraId="6E3B73B4" w14:textId="7AE396B1" w:rsidR="005D6CE5" w:rsidRDefault="005D6CE5" w:rsidP="005D6CE5">
      <w:pPr>
        <w:pStyle w:val="a5"/>
        <w:jc w:val="center"/>
        <w:rPr>
          <w:rFonts w:ascii="Times New Roman" w:hAnsi="Times New Roman" w:cs="Times New Roman"/>
          <w:i w:val="0"/>
          <w:iCs w:val="0"/>
          <w:color w:val="auto"/>
          <w:sz w:val="24"/>
          <w:szCs w:val="36"/>
          <w:vertAlign w:val="subscript"/>
          <w:lang w:val="en-US"/>
        </w:rPr>
      </w:pPr>
      <w:bookmarkStart w:id="4" w:name="_Ref144376515"/>
      <w:r w:rsidRPr="005D6CE5">
        <w:rPr>
          <w:rFonts w:ascii="Times New Roman" w:hAnsi="Times New Roman" w:cs="Times New Roman"/>
          <w:i w:val="0"/>
          <w:iCs w:val="0"/>
          <w:color w:val="auto"/>
          <w:sz w:val="24"/>
          <w:szCs w:val="36"/>
        </w:rPr>
        <w:t xml:space="preserve">Рис. </w:t>
      </w:r>
      <w:r w:rsidRPr="005D6CE5">
        <w:rPr>
          <w:rFonts w:ascii="Times New Roman" w:hAnsi="Times New Roman" w:cs="Times New Roman"/>
          <w:b/>
          <w:i w:val="0"/>
          <w:iCs w:val="0"/>
          <w:color w:val="auto"/>
          <w:sz w:val="24"/>
          <w:szCs w:val="36"/>
        </w:rPr>
        <w:fldChar w:fldCharType="begin"/>
      </w:r>
      <w:r w:rsidRPr="005D6CE5">
        <w:rPr>
          <w:rFonts w:ascii="Times New Roman" w:hAnsi="Times New Roman" w:cs="Times New Roman"/>
          <w:i w:val="0"/>
          <w:iCs w:val="0"/>
          <w:color w:val="auto"/>
          <w:sz w:val="24"/>
          <w:szCs w:val="36"/>
        </w:rPr>
        <w:instrText xml:space="preserve"> SEQ Рис. \* ARABIC </w:instrText>
      </w:r>
      <w:r w:rsidRPr="005D6CE5">
        <w:rPr>
          <w:rFonts w:ascii="Times New Roman" w:hAnsi="Times New Roman" w:cs="Times New Roman"/>
          <w:b/>
          <w:i w:val="0"/>
          <w:iCs w:val="0"/>
          <w:color w:val="auto"/>
          <w:sz w:val="24"/>
          <w:szCs w:val="36"/>
        </w:rPr>
        <w:fldChar w:fldCharType="separate"/>
      </w:r>
      <w:r w:rsidR="00695AE0">
        <w:rPr>
          <w:rFonts w:ascii="Times New Roman" w:hAnsi="Times New Roman" w:cs="Times New Roman"/>
          <w:i w:val="0"/>
          <w:iCs w:val="0"/>
          <w:noProof/>
          <w:color w:val="auto"/>
          <w:sz w:val="24"/>
          <w:szCs w:val="36"/>
        </w:rPr>
        <w:t>8</w:t>
      </w:r>
      <w:r w:rsidRPr="005D6CE5">
        <w:rPr>
          <w:rFonts w:ascii="Times New Roman" w:hAnsi="Times New Roman" w:cs="Times New Roman"/>
          <w:b/>
          <w:i w:val="0"/>
          <w:iCs w:val="0"/>
          <w:color w:val="auto"/>
          <w:sz w:val="24"/>
          <w:szCs w:val="36"/>
        </w:rPr>
        <w:fldChar w:fldCharType="end"/>
      </w:r>
      <w:bookmarkEnd w:id="4"/>
      <w:r w:rsidRPr="005D6CE5">
        <w:rPr>
          <w:rFonts w:ascii="Times New Roman" w:hAnsi="Times New Roman" w:cs="Times New Roman"/>
          <w:i w:val="0"/>
          <w:iCs w:val="0"/>
          <w:color w:val="auto"/>
          <w:sz w:val="24"/>
          <w:szCs w:val="36"/>
        </w:rPr>
        <w:t xml:space="preserve">. Результаты регрессионного анализа ИНС1 обучающего набора данных: а – идентификация параметра </w:t>
      </w:r>
      <w:r w:rsidRPr="005D6CE5">
        <w:rPr>
          <w:rFonts w:ascii="Times New Roman" w:hAnsi="Times New Roman" w:cs="Times New Roman"/>
          <w:i w:val="0"/>
          <w:iCs w:val="0"/>
          <w:color w:val="auto"/>
          <w:sz w:val="24"/>
          <w:szCs w:val="36"/>
          <w:lang w:val="en-US"/>
        </w:rPr>
        <w:t>J</w:t>
      </w:r>
      <w:r w:rsidRPr="005D6CE5">
        <w:rPr>
          <w:rFonts w:ascii="Times New Roman" w:hAnsi="Times New Roman" w:cs="Times New Roman"/>
          <w:i w:val="0"/>
          <w:iCs w:val="0"/>
          <w:color w:val="auto"/>
          <w:sz w:val="24"/>
          <w:szCs w:val="36"/>
          <w:vertAlign w:val="subscript"/>
        </w:rPr>
        <w:t>1</w:t>
      </w:r>
      <w:r w:rsidRPr="005D6CE5">
        <w:rPr>
          <w:rFonts w:ascii="Times New Roman" w:hAnsi="Times New Roman" w:cs="Times New Roman"/>
          <w:i w:val="0"/>
          <w:iCs w:val="0"/>
          <w:color w:val="auto"/>
          <w:sz w:val="24"/>
          <w:szCs w:val="36"/>
        </w:rPr>
        <w:t xml:space="preserve">, б - идентификация параметра </w:t>
      </w:r>
      <w:r w:rsidRPr="005D6CE5">
        <w:rPr>
          <w:rFonts w:ascii="Times New Roman" w:hAnsi="Times New Roman" w:cs="Times New Roman"/>
          <w:i w:val="0"/>
          <w:iCs w:val="0"/>
          <w:color w:val="auto"/>
          <w:sz w:val="24"/>
          <w:szCs w:val="36"/>
          <w:lang w:val="en-US"/>
        </w:rPr>
        <w:t>J</w:t>
      </w:r>
      <w:r w:rsidRPr="005D6CE5">
        <w:rPr>
          <w:rFonts w:ascii="Times New Roman" w:hAnsi="Times New Roman" w:cs="Times New Roman"/>
          <w:i w:val="0"/>
          <w:iCs w:val="0"/>
          <w:color w:val="auto"/>
          <w:sz w:val="24"/>
          <w:szCs w:val="36"/>
          <w:vertAlign w:val="subscript"/>
        </w:rPr>
        <w:t>2</w:t>
      </w:r>
      <w:r w:rsidRPr="005D6CE5">
        <w:rPr>
          <w:rFonts w:ascii="Times New Roman" w:hAnsi="Times New Roman" w:cs="Times New Roman"/>
          <w:i w:val="0"/>
          <w:iCs w:val="0"/>
          <w:color w:val="auto"/>
          <w:sz w:val="24"/>
          <w:szCs w:val="36"/>
        </w:rPr>
        <w:t xml:space="preserve">, в - идентификация параметра </w:t>
      </w:r>
      <w:r w:rsidRPr="005D6CE5">
        <w:rPr>
          <w:rFonts w:ascii="Times New Roman" w:hAnsi="Times New Roman" w:cs="Times New Roman"/>
          <w:i w:val="0"/>
          <w:iCs w:val="0"/>
          <w:color w:val="auto"/>
          <w:sz w:val="24"/>
          <w:szCs w:val="36"/>
          <w:lang w:val="en-US"/>
        </w:rPr>
        <w:t>C</w:t>
      </w:r>
      <w:r w:rsidRPr="005D6CE5">
        <w:rPr>
          <w:rFonts w:ascii="Times New Roman" w:hAnsi="Times New Roman" w:cs="Times New Roman"/>
          <w:i w:val="0"/>
          <w:iCs w:val="0"/>
          <w:color w:val="auto"/>
          <w:sz w:val="24"/>
          <w:szCs w:val="36"/>
          <w:vertAlign w:val="subscript"/>
        </w:rPr>
        <w:t>12</w:t>
      </w:r>
      <w:r w:rsidRPr="005D6CE5">
        <w:rPr>
          <w:rFonts w:ascii="Times New Roman" w:hAnsi="Times New Roman" w:cs="Times New Roman"/>
          <w:i w:val="0"/>
          <w:iCs w:val="0"/>
          <w:color w:val="auto"/>
          <w:sz w:val="24"/>
          <w:szCs w:val="36"/>
        </w:rPr>
        <w:t xml:space="preserve">, г - идентификация параметра </w:t>
      </w:r>
      <w:proofErr w:type="spellStart"/>
      <w:r w:rsidRPr="005D6CE5">
        <w:rPr>
          <w:rFonts w:ascii="Times New Roman" w:hAnsi="Times New Roman" w:cs="Times New Roman"/>
          <w:i w:val="0"/>
          <w:iCs w:val="0"/>
          <w:color w:val="auto"/>
          <w:sz w:val="24"/>
          <w:szCs w:val="36"/>
          <w:lang w:val="en-US"/>
        </w:rPr>
        <w:t>K</w:t>
      </w:r>
      <w:r w:rsidRPr="005D6CE5">
        <w:rPr>
          <w:rFonts w:ascii="Times New Roman" w:hAnsi="Times New Roman" w:cs="Times New Roman"/>
          <w:i w:val="0"/>
          <w:iCs w:val="0"/>
          <w:color w:val="auto"/>
          <w:sz w:val="24"/>
          <w:szCs w:val="36"/>
          <w:vertAlign w:val="subscript"/>
          <w:lang w:val="en-US"/>
        </w:rPr>
        <w:t>d</w:t>
      </w:r>
      <w:proofErr w:type="spellEnd"/>
    </w:p>
    <w:p w14:paraId="4B2B38E7" w14:textId="77777777" w:rsidR="005D6CE5" w:rsidRDefault="005D6CE5" w:rsidP="00BD0585">
      <w:pPr>
        <w:spacing w:after="0"/>
        <w:jc w:val="center"/>
      </w:pPr>
      <w:r>
        <w:rPr>
          <w:noProof/>
        </w:rPr>
        <w:lastRenderedPageBreak/>
        <w:drawing>
          <wp:inline distT="0" distB="0" distL="0" distR="0" wp14:anchorId="59F95C49" wp14:editId="4E563D54">
            <wp:extent cx="6108065" cy="1514475"/>
            <wp:effectExtent l="0" t="0" r="698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8065" cy="1514475"/>
                    </a:xfrm>
                    <a:prstGeom prst="rect">
                      <a:avLst/>
                    </a:prstGeom>
                    <a:noFill/>
                    <a:ln>
                      <a:noFill/>
                    </a:ln>
                  </pic:spPr>
                </pic:pic>
              </a:graphicData>
            </a:graphic>
          </wp:inline>
        </w:drawing>
      </w:r>
    </w:p>
    <w:p w14:paraId="5432DCCB" w14:textId="77777777" w:rsidR="005D6CE5" w:rsidRPr="005E1B0C" w:rsidRDefault="005D6CE5" w:rsidP="009406E4">
      <w:pPr>
        <w:spacing w:after="0"/>
        <w:ind w:left="708"/>
        <w:rPr>
          <w:rFonts w:ascii="Arial" w:hAnsi="Arial" w:cs="Arial"/>
          <w:sz w:val="18"/>
        </w:rPr>
      </w:pPr>
      <w:r w:rsidRPr="005E1B0C">
        <w:rPr>
          <w:rFonts w:ascii="Arial" w:hAnsi="Arial" w:cs="Arial"/>
          <w:sz w:val="18"/>
        </w:rPr>
        <w:t xml:space="preserve">      </w:t>
      </w:r>
      <w:r>
        <w:rPr>
          <w:rFonts w:ascii="Arial" w:hAnsi="Arial" w:cs="Arial"/>
          <w:sz w:val="18"/>
          <w:lang w:val="en-US"/>
        </w:rPr>
        <w:t xml:space="preserve">    </w:t>
      </w:r>
      <w:proofErr w:type="gramStart"/>
      <w:r>
        <w:rPr>
          <w:rFonts w:ascii="Arial" w:hAnsi="Arial" w:cs="Arial"/>
          <w:sz w:val="18"/>
        </w:rPr>
        <w:t>а</w:t>
      </w:r>
      <w:r w:rsidRPr="005E1B0C">
        <w:rPr>
          <w:rFonts w:ascii="Arial" w:hAnsi="Arial" w:cs="Arial"/>
          <w:sz w:val="18"/>
        </w:rPr>
        <w:t xml:space="preserve">)   </w:t>
      </w:r>
      <w:proofErr w:type="gramEnd"/>
      <w:r w:rsidRPr="005E1B0C">
        <w:rPr>
          <w:rFonts w:ascii="Arial" w:hAnsi="Arial" w:cs="Arial"/>
          <w:sz w:val="18"/>
        </w:rPr>
        <w:t xml:space="preserve">                                    </w:t>
      </w:r>
      <w:r>
        <w:rPr>
          <w:rFonts w:ascii="Arial" w:hAnsi="Arial" w:cs="Arial"/>
          <w:sz w:val="18"/>
        </w:rPr>
        <w:t xml:space="preserve">       б</w:t>
      </w:r>
      <w:r w:rsidRPr="005E1B0C">
        <w:rPr>
          <w:rFonts w:ascii="Arial" w:hAnsi="Arial" w:cs="Arial"/>
          <w:sz w:val="18"/>
        </w:rPr>
        <w:t xml:space="preserve">)                                      </w:t>
      </w:r>
      <w:r>
        <w:rPr>
          <w:rFonts w:ascii="Arial" w:hAnsi="Arial" w:cs="Arial"/>
          <w:sz w:val="18"/>
        </w:rPr>
        <w:t xml:space="preserve">    в</w:t>
      </w:r>
      <w:r w:rsidRPr="005E1B0C">
        <w:rPr>
          <w:rFonts w:ascii="Arial" w:hAnsi="Arial" w:cs="Arial"/>
          <w:sz w:val="18"/>
        </w:rPr>
        <w:t xml:space="preserve">)                                       </w:t>
      </w:r>
      <w:r>
        <w:rPr>
          <w:rFonts w:ascii="Arial" w:hAnsi="Arial" w:cs="Arial"/>
          <w:sz w:val="18"/>
        </w:rPr>
        <w:t xml:space="preserve">      </w:t>
      </w:r>
      <w:r>
        <w:rPr>
          <w:rFonts w:ascii="Arial" w:hAnsi="Arial" w:cs="Arial"/>
          <w:sz w:val="18"/>
          <w:lang w:val="en-US"/>
        </w:rPr>
        <w:t xml:space="preserve">  </w:t>
      </w:r>
      <w:r>
        <w:rPr>
          <w:rFonts w:ascii="Arial" w:hAnsi="Arial" w:cs="Arial"/>
          <w:sz w:val="18"/>
        </w:rPr>
        <w:t>г</w:t>
      </w:r>
      <w:r w:rsidRPr="005E1B0C">
        <w:rPr>
          <w:rFonts w:ascii="Arial" w:hAnsi="Arial" w:cs="Arial"/>
          <w:sz w:val="18"/>
        </w:rPr>
        <w:t>)</w:t>
      </w:r>
    </w:p>
    <w:p w14:paraId="3E4D40A5" w14:textId="77777777" w:rsidR="005D6CE5" w:rsidRDefault="005D6CE5" w:rsidP="009406E4">
      <w:pPr>
        <w:keepNext/>
        <w:spacing w:after="0"/>
        <w:ind w:left="142"/>
        <w:jc w:val="center"/>
      </w:pPr>
      <w:r>
        <w:rPr>
          <w:noProof/>
        </w:rPr>
        <w:drawing>
          <wp:inline distT="0" distB="0" distL="0" distR="0" wp14:anchorId="5D7B8D11" wp14:editId="67DF9EF0">
            <wp:extent cx="2960199" cy="1515600"/>
            <wp:effectExtent l="0" t="0" r="0"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60199" cy="1515600"/>
                    </a:xfrm>
                    <a:prstGeom prst="rect">
                      <a:avLst/>
                    </a:prstGeom>
                    <a:noFill/>
                    <a:ln>
                      <a:noFill/>
                    </a:ln>
                  </pic:spPr>
                </pic:pic>
              </a:graphicData>
            </a:graphic>
          </wp:inline>
        </w:drawing>
      </w:r>
    </w:p>
    <w:p w14:paraId="34B5DF2C" w14:textId="77777777" w:rsidR="005D6CE5" w:rsidRPr="005E1B0C" w:rsidRDefault="005D6CE5" w:rsidP="009406E4">
      <w:pPr>
        <w:spacing w:after="0"/>
        <w:ind w:left="3540"/>
        <w:rPr>
          <w:rFonts w:ascii="Arial" w:hAnsi="Arial" w:cs="Arial"/>
          <w:sz w:val="18"/>
        </w:rPr>
      </w:pPr>
      <w:r w:rsidRPr="005E1B0C">
        <w:rPr>
          <w:rFonts w:ascii="Arial" w:hAnsi="Arial" w:cs="Arial"/>
          <w:sz w:val="18"/>
        </w:rPr>
        <w:t xml:space="preserve">      </w:t>
      </w:r>
      <w:proofErr w:type="gramStart"/>
      <w:r>
        <w:rPr>
          <w:rFonts w:ascii="Arial" w:hAnsi="Arial" w:cs="Arial"/>
          <w:sz w:val="18"/>
        </w:rPr>
        <w:t>д</w:t>
      </w:r>
      <w:r w:rsidRPr="005E1B0C">
        <w:rPr>
          <w:rFonts w:ascii="Arial" w:hAnsi="Arial" w:cs="Arial"/>
          <w:sz w:val="18"/>
        </w:rPr>
        <w:t xml:space="preserve">)   </w:t>
      </w:r>
      <w:proofErr w:type="gramEnd"/>
      <w:r w:rsidRPr="005E1B0C">
        <w:rPr>
          <w:rFonts w:ascii="Arial" w:hAnsi="Arial" w:cs="Arial"/>
          <w:sz w:val="18"/>
        </w:rPr>
        <w:t xml:space="preserve"> </w:t>
      </w:r>
      <w:r w:rsidRPr="005E1B0C">
        <w:rPr>
          <w:rFonts w:ascii="Arial" w:hAnsi="Arial" w:cs="Arial"/>
          <w:sz w:val="18"/>
        </w:rPr>
        <w:tab/>
      </w:r>
      <w:r>
        <w:rPr>
          <w:rFonts w:ascii="Arial" w:hAnsi="Arial" w:cs="Arial"/>
          <w:sz w:val="18"/>
        </w:rPr>
        <w:tab/>
      </w:r>
      <w:r w:rsidRPr="0038398E">
        <w:rPr>
          <w:rFonts w:ascii="Arial" w:hAnsi="Arial" w:cs="Arial"/>
          <w:sz w:val="18"/>
        </w:rPr>
        <w:t xml:space="preserve">       </w:t>
      </w:r>
      <w:r w:rsidRPr="0038398E">
        <w:rPr>
          <w:rFonts w:ascii="Arial" w:hAnsi="Arial" w:cs="Arial"/>
          <w:sz w:val="18"/>
        </w:rPr>
        <w:tab/>
        <w:t xml:space="preserve">        </w:t>
      </w:r>
      <w:r>
        <w:rPr>
          <w:rFonts w:ascii="Arial" w:hAnsi="Arial" w:cs="Arial"/>
          <w:sz w:val="18"/>
        </w:rPr>
        <w:t>е</w:t>
      </w:r>
      <w:r w:rsidRPr="005E1B0C">
        <w:rPr>
          <w:rFonts w:ascii="Arial" w:hAnsi="Arial" w:cs="Arial"/>
          <w:sz w:val="18"/>
        </w:rPr>
        <w:t>)</w:t>
      </w:r>
    </w:p>
    <w:p w14:paraId="403F5DAC" w14:textId="7CB70285" w:rsidR="005D6CE5" w:rsidRPr="005D6CE5" w:rsidRDefault="005D6CE5" w:rsidP="005D6CE5">
      <w:pPr>
        <w:pStyle w:val="a5"/>
        <w:jc w:val="center"/>
        <w:rPr>
          <w:rFonts w:ascii="Times New Roman" w:hAnsi="Times New Roman" w:cs="Times New Roman"/>
          <w:i w:val="0"/>
          <w:iCs w:val="0"/>
          <w:color w:val="auto"/>
          <w:sz w:val="24"/>
          <w:szCs w:val="24"/>
        </w:rPr>
      </w:pPr>
      <w:bookmarkStart w:id="5" w:name="_Ref144416703"/>
      <w:r w:rsidRPr="005D6CE5">
        <w:rPr>
          <w:rFonts w:ascii="Times New Roman" w:hAnsi="Times New Roman" w:cs="Times New Roman"/>
          <w:i w:val="0"/>
          <w:iCs w:val="0"/>
          <w:color w:val="auto"/>
          <w:sz w:val="24"/>
          <w:szCs w:val="24"/>
        </w:rPr>
        <w:t xml:space="preserve">Рис. </w:t>
      </w:r>
      <w:r w:rsidRPr="005D6CE5">
        <w:rPr>
          <w:rFonts w:ascii="Times New Roman" w:hAnsi="Times New Roman" w:cs="Times New Roman"/>
          <w:b/>
          <w:bCs/>
          <w:i w:val="0"/>
          <w:iCs w:val="0"/>
          <w:color w:val="auto"/>
          <w:sz w:val="24"/>
          <w:szCs w:val="24"/>
        </w:rPr>
        <w:fldChar w:fldCharType="begin"/>
      </w:r>
      <w:r w:rsidRPr="005D6CE5">
        <w:rPr>
          <w:rFonts w:ascii="Times New Roman" w:hAnsi="Times New Roman" w:cs="Times New Roman"/>
          <w:i w:val="0"/>
          <w:iCs w:val="0"/>
          <w:color w:val="auto"/>
          <w:sz w:val="24"/>
          <w:szCs w:val="24"/>
        </w:rPr>
        <w:instrText xml:space="preserve"> SEQ Рис. \* ARABIC </w:instrText>
      </w:r>
      <w:r w:rsidRPr="005D6CE5">
        <w:rPr>
          <w:rFonts w:ascii="Times New Roman" w:hAnsi="Times New Roman" w:cs="Times New Roman"/>
          <w:b/>
          <w:bCs/>
          <w:i w:val="0"/>
          <w:iCs w:val="0"/>
          <w:color w:val="auto"/>
          <w:sz w:val="24"/>
          <w:szCs w:val="24"/>
        </w:rPr>
        <w:fldChar w:fldCharType="separate"/>
      </w:r>
      <w:r w:rsidR="00695AE0">
        <w:rPr>
          <w:rFonts w:ascii="Times New Roman" w:hAnsi="Times New Roman" w:cs="Times New Roman"/>
          <w:i w:val="0"/>
          <w:iCs w:val="0"/>
          <w:noProof/>
          <w:color w:val="auto"/>
          <w:sz w:val="24"/>
          <w:szCs w:val="24"/>
        </w:rPr>
        <w:t>9</w:t>
      </w:r>
      <w:r w:rsidRPr="005D6CE5">
        <w:rPr>
          <w:rFonts w:ascii="Times New Roman" w:hAnsi="Times New Roman" w:cs="Times New Roman"/>
          <w:b/>
          <w:bCs/>
          <w:i w:val="0"/>
          <w:iCs w:val="0"/>
          <w:color w:val="auto"/>
          <w:sz w:val="24"/>
          <w:szCs w:val="24"/>
        </w:rPr>
        <w:fldChar w:fldCharType="end"/>
      </w:r>
      <w:bookmarkEnd w:id="5"/>
      <w:r w:rsidRPr="005D6CE5">
        <w:rPr>
          <w:rFonts w:ascii="Times New Roman" w:hAnsi="Times New Roman" w:cs="Times New Roman"/>
          <w:i w:val="0"/>
          <w:iCs w:val="0"/>
          <w:color w:val="auto"/>
          <w:sz w:val="24"/>
          <w:szCs w:val="24"/>
        </w:rPr>
        <w:t xml:space="preserve">. Результаты регрессионного анализа ИНС2 обучающего набора данных: а – идентификация коэффициента </w:t>
      </w:r>
      <w:r w:rsidRPr="005D6CE5">
        <w:rPr>
          <w:rFonts w:ascii="Times New Roman" w:hAnsi="Times New Roman" w:cs="Times New Roman"/>
          <w:i w:val="0"/>
          <w:iCs w:val="0"/>
          <w:color w:val="auto"/>
          <w:sz w:val="24"/>
          <w:szCs w:val="24"/>
          <w:lang w:val="en-US"/>
        </w:rPr>
        <w:t>a</w:t>
      </w:r>
      <w:r w:rsidRPr="005D6CE5">
        <w:rPr>
          <w:rFonts w:ascii="Times New Roman" w:hAnsi="Times New Roman" w:cs="Times New Roman"/>
          <w:i w:val="0"/>
          <w:iCs w:val="0"/>
          <w:color w:val="auto"/>
          <w:sz w:val="24"/>
          <w:szCs w:val="24"/>
          <w:vertAlign w:val="subscript"/>
        </w:rPr>
        <w:t>3</w:t>
      </w:r>
      <w:r w:rsidRPr="005D6CE5">
        <w:rPr>
          <w:rFonts w:ascii="Times New Roman" w:hAnsi="Times New Roman" w:cs="Times New Roman"/>
          <w:i w:val="0"/>
          <w:iCs w:val="0"/>
          <w:color w:val="auto"/>
          <w:sz w:val="24"/>
          <w:szCs w:val="24"/>
        </w:rPr>
        <w:t xml:space="preserve">, б - идентификация коэффициента </w:t>
      </w:r>
      <w:r w:rsidRPr="005D6CE5">
        <w:rPr>
          <w:rFonts w:ascii="Times New Roman" w:hAnsi="Times New Roman" w:cs="Times New Roman"/>
          <w:i w:val="0"/>
          <w:iCs w:val="0"/>
          <w:color w:val="auto"/>
          <w:sz w:val="24"/>
          <w:szCs w:val="24"/>
          <w:lang w:val="en-US"/>
        </w:rPr>
        <w:t>a</w:t>
      </w:r>
      <w:r w:rsidRPr="005D6CE5">
        <w:rPr>
          <w:rFonts w:ascii="Times New Roman" w:hAnsi="Times New Roman" w:cs="Times New Roman"/>
          <w:i w:val="0"/>
          <w:iCs w:val="0"/>
          <w:color w:val="auto"/>
          <w:sz w:val="24"/>
          <w:szCs w:val="24"/>
          <w:vertAlign w:val="subscript"/>
        </w:rPr>
        <w:t>2</w:t>
      </w:r>
      <w:r w:rsidRPr="005D6CE5">
        <w:rPr>
          <w:rFonts w:ascii="Times New Roman" w:hAnsi="Times New Roman" w:cs="Times New Roman"/>
          <w:i w:val="0"/>
          <w:iCs w:val="0"/>
          <w:color w:val="auto"/>
          <w:sz w:val="24"/>
          <w:szCs w:val="24"/>
        </w:rPr>
        <w:t xml:space="preserve">, в - идентификация коэффициента </w:t>
      </w:r>
      <w:r w:rsidRPr="005D6CE5">
        <w:rPr>
          <w:rFonts w:ascii="Times New Roman" w:hAnsi="Times New Roman" w:cs="Times New Roman"/>
          <w:i w:val="0"/>
          <w:iCs w:val="0"/>
          <w:color w:val="auto"/>
          <w:sz w:val="24"/>
          <w:szCs w:val="24"/>
          <w:lang w:val="en-US"/>
        </w:rPr>
        <w:t>a</w:t>
      </w:r>
      <w:r w:rsidRPr="005D6CE5">
        <w:rPr>
          <w:rFonts w:ascii="Times New Roman" w:hAnsi="Times New Roman" w:cs="Times New Roman"/>
          <w:i w:val="0"/>
          <w:iCs w:val="0"/>
          <w:color w:val="auto"/>
          <w:sz w:val="24"/>
          <w:szCs w:val="24"/>
          <w:vertAlign w:val="subscript"/>
        </w:rPr>
        <w:t>1</w:t>
      </w:r>
      <w:r w:rsidRPr="005D6CE5">
        <w:rPr>
          <w:rFonts w:ascii="Times New Roman" w:hAnsi="Times New Roman" w:cs="Times New Roman"/>
          <w:i w:val="0"/>
          <w:iCs w:val="0"/>
          <w:color w:val="auto"/>
          <w:sz w:val="24"/>
          <w:szCs w:val="24"/>
        </w:rPr>
        <w:t xml:space="preserve">, г - идентификация коэффициента </w:t>
      </w:r>
      <w:r w:rsidRPr="005D6CE5">
        <w:rPr>
          <w:rFonts w:ascii="Times New Roman" w:hAnsi="Times New Roman" w:cs="Times New Roman"/>
          <w:i w:val="0"/>
          <w:iCs w:val="0"/>
          <w:color w:val="auto"/>
          <w:sz w:val="24"/>
          <w:szCs w:val="24"/>
          <w:lang w:val="en-US"/>
        </w:rPr>
        <w:t>a</w:t>
      </w:r>
      <w:r w:rsidRPr="005D6CE5">
        <w:rPr>
          <w:rFonts w:ascii="Times New Roman" w:hAnsi="Times New Roman" w:cs="Times New Roman"/>
          <w:i w:val="0"/>
          <w:iCs w:val="0"/>
          <w:color w:val="auto"/>
          <w:sz w:val="24"/>
          <w:szCs w:val="24"/>
          <w:vertAlign w:val="subscript"/>
        </w:rPr>
        <w:t>0</w:t>
      </w:r>
      <w:r w:rsidRPr="005D6CE5">
        <w:rPr>
          <w:rFonts w:ascii="Times New Roman" w:hAnsi="Times New Roman" w:cs="Times New Roman"/>
          <w:i w:val="0"/>
          <w:iCs w:val="0"/>
          <w:color w:val="auto"/>
          <w:sz w:val="24"/>
          <w:szCs w:val="24"/>
        </w:rPr>
        <w:t xml:space="preserve">, д - идентификация коэффициента </w:t>
      </w:r>
      <w:r w:rsidRPr="005D6CE5">
        <w:rPr>
          <w:rFonts w:ascii="Times New Roman" w:hAnsi="Times New Roman" w:cs="Times New Roman"/>
          <w:i w:val="0"/>
          <w:iCs w:val="0"/>
          <w:color w:val="auto"/>
          <w:sz w:val="24"/>
          <w:szCs w:val="24"/>
          <w:lang w:val="en-US"/>
        </w:rPr>
        <w:t>b</w:t>
      </w:r>
      <w:r w:rsidRPr="005D6CE5">
        <w:rPr>
          <w:rFonts w:ascii="Times New Roman" w:hAnsi="Times New Roman" w:cs="Times New Roman"/>
          <w:i w:val="0"/>
          <w:iCs w:val="0"/>
          <w:color w:val="auto"/>
          <w:sz w:val="24"/>
          <w:szCs w:val="24"/>
          <w:vertAlign w:val="subscript"/>
        </w:rPr>
        <w:t>1</w:t>
      </w:r>
      <w:r w:rsidRPr="005D6CE5">
        <w:rPr>
          <w:rFonts w:ascii="Times New Roman" w:hAnsi="Times New Roman" w:cs="Times New Roman"/>
          <w:i w:val="0"/>
          <w:iCs w:val="0"/>
          <w:color w:val="auto"/>
          <w:sz w:val="24"/>
          <w:szCs w:val="24"/>
        </w:rPr>
        <w:t xml:space="preserve">, е - идентификация коэффициента </w:t>
      </w:r>
      <w:r w:rsidRPr="005D6CE5">
        <w:rPr>
          <w:rFonts w:ascii="Times New Roman" w:hAnsi="Times New Roman" w:cs="Times New Roman"/>
          <w:i w:val="0"/>
          <w:iCs w:val="0"/>
          <w:color w:val="auto"/>
          <w:sz w:val="24"/>
          <w:szCs w:val="24"/>
          <w:lang w:val="en-US"/>
        </w:rPr>
        <w:t>b</w:t>
      </w:r>
      <w:r w:rsidRPr="005D6CE5">
        <w:rPr>
          <w:rFonts w:ascii="Times New Roman" w:hAnsi="Times New Roman" w:cs="Times New Roman"/>
          <w:i w:val="0"/>
          <w:iCs w:val="0"/>
          <w:color w:val="auto"/>
          <w:sz w:val="24"/>
          <w:szCs w:val="24"/>
          <w:vertAlign w:val="subscript"/>
        </w:rPr>
        <w:t>0</w:t>
      </w:r>
    </w:p>
    <w:p w14:paraId="58DB7175" w14:textId="77777777" w:rsidR="009406E4" w:rsidRDefault="009406E4" w:rsidP="009406E4">
      <w:pPr>
        <w:keepNext/>
        <w:spacing w:after="0"/>
        <w:jc w:val="center"/>
      </w:pPr>
      <w:r w:rsidRPr="003334D3">
        <w:rPr>
          <w:noProof/>
        </w:rPr>
        <w:drawing>
          <wp:inline distT="0" distB="0" distL="0" distR="0" wp14:anchorId="19F71D30" wp14:editId="382787EA">
            <wp:extent cx="2880114" cy="21600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0114" cy="2160000"/>
                    </a:xfrm>
                    <a:prstGeom prst="rect">
                      <a:avLst/>
                    </a:prstGeom>
                    <a:noFill/>
                    <a:ln>
                      <a:noFill/>
                    </a:ln>
                  </pic:spPr>
                </pic:pic>
              </a:graphicData>
            </a:graphic>
          </wp:inline>
        </w:drawing>
      </w:r>
      <w:r>
        <w:t xml:space="preserve"> </w:t>
      </w:r>
      <w:r w:rsidRPr="00B333A5">
        <w:rPr>
          <w:noProof/>
        </w:rPr>
        <w:drawing>
          <wp:inline distT="0" distB="0" distL="0" distR="0" wp14:anchorId="5F95EECD" wp14:editId="15F723AA">
            <wp:extent cx="2882978" cy="21600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2978" cy="2160000"/>
                    </a:xfrm>
                    <a:prstGeom prst="rect">
                      <a:avLst/>
                    </a:prstGeom>
                    <a:noFill/>
                    <a:ln>
                      <a:noFill/>
                    </a:ln>
                  </pic:spPr>
                </pic:pic>
              </a:graphicData>
            </a:graphic>
          </wp:inline>
        </w:drawing>
      </w:r>
    </w:p>
    <w:p w14:paraId="759C6F31" w14:textId="77777777" w:rsidR="009406E4" w:rsidRPr="005E1B0C" w:rsidRDefault="009406E4" w:rsidP="009406E4">
      <w:pPr>
        <w:keepNext/>
        <w:spacing w:after="0"/>
        <w:ind w:left="1416" w:firstLine="708"/>
        <w:rPr>
          <w:rFonts w:ascii="Arial" w:hAnsi="Arial" w:cs="Arial"/>
          <w:sz w:val="18"/>
        </w:rPr>
      </w:pPr>
      <w:r>
        <w:rPr>
          <w:rFonts w:ascii="Arial" w:hAnsi="Arial" w:cs="Arial"/>
          <w:sz w:val="18"/>
        </w:rPr>
        <w:t xml:space="preserve">       </w:t>
      </w:r>
      <w:proofErr w:type="gramStart"/>
      <w:r>
        <w:rPr>
          <w:rFonts w:ascii="Arial" w:hAnsi="Arial" w:cs="Arial"/>
          <w:sz w:val="18"/>
        </w:rPr>
        <w:t>а</w:t>
      </w:r>
      <w:r w:rsidRPr="005E1B0C">
        <w:rPr>
          <w:rFonts w:ascii="Arial" w:hAnsi="Arial" w:cs="Arial"/>
          <w:sz w:val="18"/>
        </w:rPr>
        <w:t xml:space="preserve">)  </w:t>
      </w:r>
      <w:r w:rsidRPr="005E1B0C">
        <w:rPr>
          <w:rFonts w:ascii="Arial" w:hAnsi="Arial" w:cs="Arial"/>
          <w:sz w:val="18"/>
        </w:rPr>
        <w:tab/>
      </w:r>
      <w:proofErr w:type="gramEnd"/>
      <w:r w:rsidRPr="005E1B0C">
        <w:rPr>
          <w:rFonts w:ascii="Arial" w:hAnsi="Arial" w:cs="Arial"/>
          <w:sz w:val="18"/>
        </w:rPr>
        <w:tab/>
      </w:r>
      <w:r w:rsidRPr="005E1B0C">
        <w:rPr>
          <w:rFonts w:ascii="Arial" w:hAnsi="Arial" w:cs="Arial"/>
          <w:sz w:val="18"/>
        </w:rPr>
        <w:tab/>
      </w:r>
      <w:r w:rsidRPr="005E1B0C">
        <w:rPr>
          <w:rFonts w:ascii="Arial" w:hAnsi="Arial" w:cs="Arial"/>
          <w:sz w:val="18"/>
        </w:rPr>
        <w:tab/>
      </w:r>
      <w:r w:rsidRPr="005E1B0C">
        <w:rPr>
          <w:rFonts w:ascii="Arial" w:hAnsi="Arial" w:cs="Arial"/>
          <w:sz w:val="18"/>
        </w:rPr>
        <w:tab/>
      </w:r>
      <w:r w:rsidRPr="005E1B0C">
        <w:rPr>
          <w:rFonts w:ascii="Arial" w:hAnsi="Arial" w:cs="Arial"/>
          <w:sz w:val="18"/>
        </w:rPr>
        <w:tab/>
      </w:r>
      <w:r>
        <w:rPr>
          <w:rFonts w:ascii="Arial" w:hAnsi="Arial" w:cs="Arial"/>
          <w:sz w:val="18"/>
        </w:rPr>
        <w:t xml:space="preserve">                б</w:t>
      </w:r>
      <w:r w:rsidRPr="005E1B0C">
        <w:rPr>
          <w:rFonts w:ascii="Arial" w:hAnsi="Arial" w:cs="Arial"/>
          <w:sz w:val="18"/>
        </w:rPr>
        <w:t>)</w:t>
      </w:r>
    </w:p>
    <w:p w14:paraId="0D6294E7" w14:textId="09327C7A" w:rsidR="009406E4" w:rsidRPr="009406E4" w:rsidRDefault="009406E4" w:rsidP="009406E4">
      <w:pPr>
        <w:pStyle w:val="a5"/>
        <w:jc w:val="center"/>
        <w:rPr>
          <w:rFonts w:ascii="Times New Roman" w:hAnsi="Times New Roman" w:cs="Times New Roman"/>
          <w:b/>
          <w:bCs/>
          <w:i w:val="0"/>
          <w:iCs w:val="0"/>
          <w:color w:val="auto"/>
          <w:sz w:val="24"/>
          <w:szCs w:val="24"/>
        </w:rPr>
      </w:pPr>
      <w:bookmarkStart w:id="6" w:name="_Ref144413845"/>
      <w:r w:rsidRPr="009406E4">
        <w:rPr>
          <w:rFonts w:ascii="Times New Roman" w:hAnsi="Times New Roman" w:cs="Times New Roman"/>
          <w:i w:val="0"/>
          <w:iCs w:val="0"/>
          <w:color w:val="auto"/>
          <w:sz w:val="24"/>
          <w:szCs w:val="24"/>
        </w:rPr>
        <w:t xml:space="preserve">Рис. </w:t>
      </w:r>
      <w:r w:rsidRPr="009406E4">
        <w:rPr>
          <w:rFonts w:ascii="Times New Roman" w:hAnsi="Times New Roman" w:cs="Times New Roman"/>
          <w:b/>
          <w:bCs/>
          <w:i w:val="0"/>
          <w:iCs w:val="0"/>
          <w:color w:val="auto"/>
          <w:sz w:val="24"/>
          <w:szCs w:val="24"/>
        </w:rPr>
        <w:fldChar w:fldCharType="begin"/>
      </w:r>
      <w:r w:rsidRPr="009406E4">
        <w:rPr>
          <w:rFonts w:ascii="Times New Roman" w:hAnsi="Times New Roman" w:cs="Times New Roman"/>
          <w:i w:val="0"/>
          <w:iCs w:val="0"/>
          <w:color w:val="auto"/>
          <w:sz w:val="24"/>
          <w:szCs w:val="24"/>
        </w:rPr>
        <w:instrText xml:space="preserve"> SEQ Рис. \* ARABIC </w:instrText>
      </w:r>
      <w:r w:rsidRPr="009406E4">
        <w:rPr>
          <w:rFonts w:ascii="Times New Roman" w:hAnsi="Times New Roman" w:cs="Times New Roman"/>
          <w:b/>
          <w:bCs/>
          <w:i w:val="0"/>
          <w:iCs w:val="0"/>
          <w:color w:val="auto"/>
          <w:sz w:val="24"/>
          <w:szCs w:val="24"/>
        </w:rPr>
        <w:fldChar w:fldCharType="separate"/>
      </w:r>
      <w:r w:rsidR="00695AE0">
        <w:rPr>
          <w:rFonts w:ascii="Times New Roman" w:hAnsi="Times New Roman" w:cs="Times New Roman"/>
          <w:i w:val="0"/>
          <w:iCs w:val="0"/>
          <w:noProof/>
          <w:color w:val="auto"/>
          <w:sz w:val="24"/>
          <w:szCs w:val="24"/>
        </w:rPr>
        <w:t>10</w:t>
      </w:r>
      <w:r w:rsidRPr="009406E4">
        <w:rPr>
          <w:rFonts w:ascii="Times New Roman" w:hAnsi="Times New Roman" w:cs="Times New Roman"/>
          <w:b/>
          <w:bCs/>
          <w:i w:val="0"/>
          <w:iCs w:val="0"/>
          <w:color w:val="auto"/>
          <w:sz w:val="24"/>
          <w:szCs w:val="24"/>
        </w:rPr>
        <w:fldChar w:fldCharType="end"/>
      </w:r>
      <w:bookmarkEnd w:id="6"/>
      <w:r w:rsidRPr="009406E4">
        <w:rPr>
          <w:rFonts w:ascii="Times New Roman" w:hAnsi="Times New Roman" w:cs="Times New Roman"/>
          <w:i w:val="0"/>
          <w:iCs w:val="0"/>
          <w:color w:val="auto"/>
          <w:sz w:val="24"/>
          <w:szCs w:val="24"/>
        </w:rPr>
        <w:t xml:space="preserve">.  Графики относительных отклонений: а - идентифицированных </w:t>
      </w:r>
      <w:r w:rsidRPr="009406E4">
        <w:rPr>
          <w:rFonts w:ascii="Times New Roman" w:hAnsi="Times New Roman" w:cs="Times New Roman"/>
          <w:i w:val="0"/>
          <w:iCs w:val="0"/>
          <w:color w:val="auto"/>
          <w:sz w:val="24"/>
          <w:szCs w:val="24"/>
          <w:lang w:val="en-US"/>
        </w:rPr>
        <w:t>c</w:t>
      </w:r>
      <w:r w:rsidRPr="009406E4">
        <w:rPr>
          <w:rFonts w:ascii="Times New Roman" w:hAnsi="Times New Roman" w:cs="Times New Roman"/>
          <w:i w:val="0"/>
          <w:iCs w:val="0"/>
          <w:color w:val="auto"/>
          <w:sz w:val="24"/>
          <w:szCs w:val="24"/>
        </w:rPr>
        <w:t xml:space="preserve"> помощью ИНС1 параметров от значений параметров из тестового набора данных, б - идентифицированных </w:t>
      </w:r>
      <w:r w:rsidRPr="009406E4">
        <w:rPr>
          <w:rFonts w:ascii="Times New Roman" w:hAnsi="Times New Roman" w:cs="Times New Roman"/>
          <w:i w:val="0"/>
          <w:iCs w:val="0"/>
          <w:color w:val="auto"/>
          <w:sz w:val="24"/>
          <w:szCs w:val="24"/>
          <w:lang w:val="en-US"/>
        </w:rPr>
        <w:t>c</w:t>
      </w:r>
      <w:r w:rsidRPr="009406E4">
        <w:rPr>
          <w:rFonts w:ascii="Times New Roman" w:hAnsi="Times New Roman" w:cs="Times New Roman"/>
          <w:i w:val="0"/>
          <w:iCs w:val="0"/>
          <w:color w:val="auto"/>
          <w:sz w:val="24"/>
          <w:szCs w:val="24"/>
        </w:rPr>
        <w:t xml:space="preserve"> помощью ИНС2 коэффициентов полиномов передаточной функции от значений коэффициентов из тестового набора данных</w:t>
      </w:r>
    </w:p>
    <w:p w14:paraId="769E1FF7" w14:textId="2901FC88" w:rsidR="009406E4" w:rsidRPr="009406E4" w:rsidRDefault="009406E4" w:rsidP="009406E4">
      <w:pPr>
        <w:pStyle w:val="a5"/>
        <w:keepNext/>
        <w:spacing w:after="0"/>
        <w:rPr>
          <w:rFonts w:ascii="Times New Roman" w:hAnsi="Times New Roman" w:cs="Times New Roman"/>
          <w:b/>
          <w:bCs/>
          <w:i w:val="0"/>
          <w:iCs w:val="0"/>
          <w:color w:val="auto"/>
          <w:sz w:val="24"/>
          <w:szCs w:val="24"/>
        </w:rPr>
      </w:pPr>
      <w:r w:rsidRPr="009406E4">
        <w:rPr>
          <w:rFonts w:ascii="Times New Roman" w:hAnsi="Times New Roman" w:cs="Times New Roman"/>
          <w:i w:val="0"/>
          <w:iCs w:val="0"/>
          <w:color w:val="auto"/>
          <w:sz w:val="24"/>
          <w:szCs w:val="24"/>
        </w:rPr>
        <w:t xml:space="preserve">Таблица </w:t>
      </w:r>
      <w:r w:rsidRPr="009406E4">
        <w:rPr>
          <w:rFonts w:ascii="Times New Roman" w:hAnsi="Times New Roman" w:cs="Times New Roman"/>
          <w:b/>
          <w:bCs/>
          <w:i w:val="0"/>
          <w:iCs w:val="0"/>
          <w:color w:val="auto"/>
          <w:sz w:val="24"/>
          <w:szCs w:val="24"/>
        </w:rPr>
        <w:fldChar w:fldCharType="begin"/>
      </w:r>
      <w:r w:rsidRPr="009406E4">
        <w:rPr>
          <w:rFonts w:ascii="Times New Roman" w:hAnsi="Times New Roman" w:cs="Times New Roman"/>
          <w:i w:val="0"/>
          <w:iCs w:val="0"/>
          <w:color w:val="auto"/>
          <w:sz w:val="24"/>
          <w:szCs w:val="24"/>
        </w:rPr>
        <w:instrText xml:space="preserve"> SEQ Таблица \* ARABIC </w:instrText>
      </w:r>
      <w:r w:rsidRPr="009406E4">
        <w:rPr>
          <w:rFonts w:ascii="Times New Roman" w:hAnsi="Times New Roman" w:cs="Times New Roman"/>
          <w:b/>
          <w:bCs/>
          <w:i w:val="0"/>
          <w:iCs w:val="0"/>
          <w:color w:val="auto"/>
          <w:sz w:val="24"/>
          <w:szCs w:val="24"/>
        </w:rPr>
        <w:fldChar w:fldCharType="separate"/>
      </w:r>
      <w:r w:rsidR="00695AE0">
        <w:rPr>
          <w:rFonts w:ascii="Times New Roman" w:hAnsi="Times New Roman" w:cs="Times New Roman"/>
          <w:i w:val="0"/>
          <w:iCs w:val="0"/>
          <w:noProof/>
          <w:color w:val="auto"/>
          <w:sz w:val="24"/>
          <w:szCs w:val="24"/>
        </w:rPr>
        <w:t>3</w:t>
      </w:r>
      <w:r w:rsidRPr="009406E4">
        <w:rPr>
          <w:rFonts w:ascii="Times New Roman" w:hAnsi="Times New Roman" w:cs="Times New Roman"/>
          <w:b/>
          <w:bCs/>
          <w:i w:val="0"/>
          <w:iCs w:val="0"/>
          <w:color w:val="auto"/>
          <w:sz w:val="24"/>
          <w:szCs w:val="24"/>
        </w:rPr>
        <w:fldChar w:fldCharType="end"/>
      </w:r>
    </w:p>
    <w:tbl>
      <w:tblPr>
        <w:tblStyle w:val="a7"/>
        <w:tblW w:w="9854" w:type="dxa"/>
        <w:jc w:val="center"/>
        <w:tblBorders>
          <w:left w:val="none" w:sz="0" w:space="0" w:color="auto"/>
          <w:right w:val="none" w:sz="0" w:space="0" w:color="auto"/>
        </w:tblBorders>
        <w:tblLook w:val="04A0" w:firstRow="1" w:lastRow="0" w:firstColumn="1" w:lastColumn="0" w:noHBand="0" w:noVBand="1"/>
      </w:tblPr>
      <w:tblGrid>
        <w:gridCol w:w="1585"/>
        <w:gridCol w:w="2025"/>
        <w:gridCol w:w="1561"/>
        <w:gridCol w:w="1561"/>
        <w:gridCol w:w="1561"/>
        <w:gridCol w:w="1561"/>
      </w:tblGrid>
      <w:tr w:rsidR="009406E4" w:rsidRPr="009406E4" w14:paraId="3F2E5B86" w14:textId="77777777" w:rsidTr="00F966CC">
        <w:trPr>
          <w:trHeight w:val="233"/>
          <w:jc w:val="center"/>
        </w:trPr>
        <w:tc>
          <w:tcPr>
            <w:tcW w:w="1585" w:type="dxa"/>
            <w:vMerge w:val="restart"/>
            <w:vAlign w:val="center"/>
          </w:tcPr>
          <w:p w14:paraId="2B3D43CA" w14:textId="77777777" w:rsidR="009406E4" w:rsidRPr="009406E4" w:rsidRDefault="009406E4" w:rsidP="00F966CC">
            <w:pPr>
              <w:jc w:val="center"/>
              <w:rPr>
                <w:sz w:val="22"/>
                <w:szCs w:val="22"/>
              </w:rPr>
            </w:pPr>
            <w:r w:rsidRPr="009406E4">
              <w:rPr>
                <w:sz w:val="22"/>
                <w:szCs w:val="22"/>
              </w:rPr>
              <w:t>Коэффициент</w:t>
            </w:r>
          </w:p>
        </w:tc>
        <w:tc>
          <w:tcPr>
            <w:tcW w:w="2025" w:type="dxa"/>
            <w:vMerge w:val="restart"/>
          </w:tcPr>
          <w:p w14:paraId="685E5600" w14:textId="77777777" w:rsidR="009406E4" w:rsidRPr="009406E4" w:rsidRDefault="009406E4" w:rsidP="00F966CC">
            <w:pPr>
              <w:jc w:val="center"/>
              <w:rPr>
                <w:sz w:val="22"/>
                <w:szCs w:val="22"/>
              </w:rPr>
            </w:pPr>
            <w:r w:rsidRPr="009406E4">
              <w:rPr>
                <w:sz w:val="22"/>
                <w:szCs w:val="22"/>
              </w:rPr>
              <w:t>Номинальное значение</w:t>
            </w:r>
          </w:p>
        </w:tc>
        <w:tc>
          <w:tcPr>
            <w:tcW w:w="3122" w:type="dxa"/>
            <w:gridSpan w:val="2"/>
            <w:vAlign w:val="center"/>
          </w:tcPr>
          <w:p w14:paraId="061631FE" w14:textId="77777777" w:rsidR="009406E4" w:rsidRPr="009406E4" w:rsidRDefault="009406E4" w:rsidP="00F966CC">
            <w:pPr>
              <w:jc w:val="center"/>
              <w:rPr>
                <w:sz w:val="22"/>
                <w:szCs w:val="22"/>
              </w:rPr>
            </w:pPr>
            <w:r w:rsidRPr="009406E4">
              <w:rPr>
                <w:sz w:val="22"/>
                <w:szCs w:val="22"/>
              </w:rPr>
              <w:t>ИНС1</w:t>
            </w:r>
          </w:p>
        </w:tc>
        <w:tc>
          <w:tcPr>
            <w:tcW w:w="3122" w:type="dxa"/>
            <w:gridSpan w:val="2"/>
            <w:vAlign w:val="center"/>
          </w:tcPr>
          <w:p w14:paraId="1C8897A5" w14:textId="77777777" w:rsidR="009406E4" w:rsidRPr="009406E4" w:rsidRDefault="009406E4" w:rsidP="00F966CC">
            <w:pPr>
              <w:jc w:val="center"/>
              <w:rPr>
                <w:sz w:val="22"/>
                <w:szCs w:val="22"/>
              </w:rPr>
            </w:pPr>
            <w:r w:rsidRPr="009406E4">
              <w:rPr>
                <w:sz w:val="22"/>
                <w:szCs w:val="22"/>
              </w:rPr>
              <w:t>ИНС2</w:t>
            </w:r>
          </w:p>
        </w:tc>
      </w:tr>
      <w:tr w:rsidR="009406E4" w:rsidRPr="009406E4" w14:paraId="6E326292" w14:textId="77777777" w:rsidTr="00F966CC">
        <w:trPr>
          <w:trHeight w:val="232"/>
          <w:jc w:val="center"/>
        </w:trPr>
        <w:tc>
          <w:tcPr>
            <w:tcW w:w="1585" w:type="dxa"/>
            <w:vMerge/>
            <w:vAlign w:val="center"/>
          </w:tcPr>
          <w:p w14:paraId="707A0190" w14:textId="77777777" w:rsidR="009406E4" w:rsidRPr="009406E4" w:rsidRDefault="009406E4" w:rsidP="00F966CC">
            <w:pPr>
              <w:jc w:val="center"/>
              <w:rPr>
                <w:sz w:val="22"/>
                <w:szCs w:val="22"/>
              </w:rPr>
            </w:pPr>
          </w:p>
        </w:tc>
        <w:tc>
          <w:tcPr>
            <w:tcW w:w="2025" w:type="dxa"/>
            <w:vMerge/>
          </w:tcPr>
          <w:p w14:paraId="139AE202" w14:textId="77777777" w:rsidR="009406E4" w:rsidRPr="009406E4" w:rsidRDefault="009406E4" w:rsidP="00F966CC">
            <w:pPr>
              <w:jc w:val="center"/>
              <w:rPr>
                <w:sz w:val="22"/>
                <w:szCs w:val="22"/>
              </w:rPr>
            </w:pPr>
          </w:p>
        </w:tc>
        <w:tc>
          <w:tcPr>
            <w:tcW w:w="1561" w:type="dxa"/>
            <w:vAlign w:val="center"/>
          </w:tcPr>
          <w:p w14:paraId="37DD2165" w14:textId="77777777" w:rsidR="009406E4" w:rsidRPr="009406E4" w:rsidRDefault="009406E4" w:rsidP="00F966CC">
            <w:pPr>
              <w:jc w:val="center"/>
              <w:rPr>
                <w:sz w:val="22"/>
                <w:szCs w:val="22"/>
              </w:rPr>
            </w:pPr>
            <w:r w:rsidRPr="009406E4">
              <w:rPr>
                <w:sz w:val="22"/>
                <w:szCs w:val="22"/>
              </w:rPr>
              <w:t xml:space="preserve">Дисперсия, </w:t>
            </w:r>
            <m:oMath>
              <m:sSup>
                <m:sSupPr>
                  <m:ctrlPr>
                    <w:rPr>
                      <w:rFonts w:ascii="Cambria Math" w:hAnsi="Cambria Math"/>
                      <w:i/>
                      <w:sz w:val="22"/>
                      <w:szCs w:val="22"/>
                    </w:rPr>
                  </m:ctrlPr>
                </m:sSupPr>
                <m:e>
                  <m:r>
                    <w:rPr>
                      <w:rFonts w:ascii="Cambria Math" w:hAnsi="Cambria Math"/>
                      <w:sz w:val="22"/>
                      <w:szCs w:val="22"/>
                    </w:rPr>
                    <m:t>σ</m:t>
                  </m:r>
                </m:e>
                <m:sup>
                  <m:r>
                    <w:rPr>
                      <w:rFonts w:ascii="Cambria Math" w:hAnsi="Cambria Math"/>
                      <w:sz w:val="22"/>
                      <w:szCs w:val="22"/>
                    </w:rPr>
                    <m:t>2</m:t>
                  </m:r>
                </m:sup>
              </m:sSup>
            </m:oMath>
          </w:p>
        </w:tc>
        <w:tc>
          <w:tcPr>
            <w:tcW w:w="1561" w:type="dxa"/>
            <w:vAlign w:val="center"/>
          </w:tcPr>
          <w:p w14:paraId="39570226" w14:textId="77777777" w:rsidR="009406E4" w:rsidRPr="009406E4" w:rsidRDefault="009406E4" w:rsidP="00F966CC">
            <w:pPr>
              <w:jc w:val="center"/>
              <w:rPr>
                <w:sz w:val="22"/>
                <w:szCs w:val="22"/>
              </w:rPr>
            </w:pPr>
            <w:r w:rsidRPr="009406E4">
              <w:rPr>
                <w:sz w:val="22"/>
                <w:szCs w:val="22"/>
              </w:rPr>
              <w:t>СКО, σ</w:t>
            </w:r>
          </w:p>
        </w:tc>
        <w:tc>
          <w:tcPr>
            <w:tcW w:w="1561" w:type="dxa"/>
            <w:vAlign w:val="center"/>
          </w:tcPr>
          <w:p w14:paraId="59FA3934" w14:textId="77777777" w:rsidR="009406E4" w:rsidRPr="009406E4" w:rsidRDefault="009406E4" w:rsidP="00F966CC">
            <w:pPr>
              <w:jc w:val="center"/>
              <w:rPr>
                <w:sz w:val="22"/>
                <w:szCs w:val="22"/>
              </w:rPr>
            </w:pPr>
            <w:r w:rsidRPr="009406E4">
              <w:rPr>
                <w:sz w:val="22"/>
                <w:szCs w:val="22"/>
              </w:rPr>
              <w:t xml:space="preserve">Дисперсия, </w:t>
            </w:r>
            <m:oMath>
              <m:sSup>
                <m:sSupPr>
                  <m:ctrlPr>
                    <w:rPr>
                      <w:rFonts w:ascii="Cambria Math" w:hAnsi="Cambria Math"/>
                      <w:i/>
                      <w:sz w:val="22"/>
                      <w:szCs w:val="22"/>
                    </w:rPr>
                  </m:ctrlPr>
                </m:sSupPr>
                <m:e>
                  <m:r>
                    <w:rPr>
                      <w:rFonts w:ascii="Cambria Math" w:hAnsi="Cambria Math"/>
                      <w:sz w:val="22"/>
                      <w:szCs w:val="22"/>
                    </w:rPr>
                    <m:t>σ</m:t>
                  </m:r>
                </m:e>
                <m:sup>
                  <m:r>
                    <w:rPr>
                      <w:rFonts w:ascii="Cambria Math" w:hAnsi="Cambria Math"/>
                      <w:sz w:val="22"/>
                      <w:szCs w:val="22"/>
                    </w:rPr>
                    <m:t>2</m:t>
                  </m:r>
                </m:sup>
              </m:sSup>
            </m:oMath>
          </w:p>
        </w:tc>
        <w:tc>
          <w:tcPr>
            <w:tcW w:w="1561" w:type="dxa"/>
            <w:vAlign w:val="center"/>
          </w:tcPr>
          <w:p w14:paraId="6F717214" w14:textId="77777777" w:rsidR="009406E4" w:rsidRPr="009406E4" w:rsidRDefault="009406E4" w:rsidP="00F966CC">
            <w:pPr>
              <w:jc w:val="center"/>
              <w:rPr>
                <w:sz w:val="22"/>
                <w:szCs w:val="22"/>
              </w:rPr>
            </w:pPr>
            <w:r w:rsidRPr="009406E4">
              <w:rPr>
                <w:sz w:val="22"/>
                <w:szCs w:val="22"/>
              </w:rPr>
              <w:t>СКО, σ</w:t>
            </w:r>
          </w:p>
        </w:tc>
      </w:tr>
      <w:tr w:rsidR="009406E4" w:rsidRPr="009406E4" w14:paraId="37105ACB" w14:textId="77777777" w:rsidTr="00F966CC">
        <w:trPr>
          <w:jc w:val="center"/>
        </w:trPr>
        <w:tc>
          <w:tcPr>
            <w:tcW w:w="1585" w:type="dxa"/>
            <w:vAlign w:val="center"/>
          </w:tcPr>
          <w:p w14:paraId="1DFC7E3E" w14:textId="77777777" w:rsidR="009406E4" w:rsidRPr="009406E4" w:rsidRDefault="009406E4" w:rsidP="00F966CC">
            <w:pPr>
              <w:jc w:val="center"/>
              <w:rPr>
                <w:sz w:val="22"/>
                <w:szCs w:val="22"/>
                <w:vertAlign w:val="subscript"/>
              </w:rPr>
            </w:pPr>
            <w:r w:rsidRPr="009406E4">
              <w:rPr>
                <w:sz w:val="22"/>
                <w:szCs w:val="22"/>
                <w:lang w:val="en-US"/>
              </w:rPr>
              <w:t>b</w:t>
            </w:r>
            <w:r w:rsidRPr="009406E4">
              <w:rPr>
                <w:sz w:val="22"/>
                <w:szCs w:val="22"/>
                <w:vertAlign w:val="subscript"/>
              </w:rPr>
              <w:t>0</w:t>
            </w:r>
          </w:p>
        </w:tc>
        <w:tc>
          <w:tcPr>
            <w:tcW w:w="2025" w:type="dxa"/>
          </w:tcPr>
          <w:p w14:paraId="7A83C618" w14:textId="77777777" w:rsidR="009406E4" w:rsidRPr="009406E4" w:rsidRDefault="009406E4" w:rsidP="00F966CC">
            <w:pPr>
              <w:jc w:val="center"/>
              <w:rPr>
                <w:sz w:val="22"/>
                <w:szCs w:val="22"/>
              </w:rPr>
            </w:pPr>
            <w:r w:rsidRPr="009406E4">
              <w:rPr>
                <w:sz w:val="22"/>
                <w:szCs w:val="22"/>
              </w:rPr>
              <w:t>4916,4</w:t>
            </w:r>
          </w:p>
        </w:tc>
        <w:tc>
          <w:tcPr>
            <w:tcW w:w="1561" w:type="dxa"/>
            <w:vAlign w:val="center"/>
          </w:tcPr>
          <w:p w14:paraId="2C53820D" w14:textId="77777777" w:rsidR="009406E4" w:rsidRPr="009406E4" w:rsidRDefault="009406E4" w:rsidP="00F966CC">
            <w:pPr>
              <w:jc w:val="center"/>
              <w:rPr>
                <w:sz w:val="22"/>
                <w:szCs w:val="22"/>
                <w:lang w:val="en-US"/>
              </w:rPr>
            </w:pPr>
            <w:r w:rsidRPr="009406E4">
              <w:rPr>
                <w:sz w:val="22"/>
                <w:szCs w:val="22"/>
                <w:lang w:val="en-US"/>
              </w:rPr>
              <w:t>13735,3391</w:t>
            </w:r>
          </w:p>
        </w:tc>
        <w:tc>
          <w:tcPr>
            <w:tcW w:w="1561" w:type="dxa"/>
            <w:vAlign w:val="center"/>
          </w:tcPr>
          <w:p w14:paraId="1AB105F7" w14:textId="77777777" w:rsidR="009406E4" w:rsidRPr="009406E4" w:rsidRDefault="009406E4" w:rsidP="00F966CC">
            <w:pPr>
              <w:jc w:val="center"/>
              <w:rPr>
                <w:sz w:val="22"/>
                <w:szCs w:val="22"/>
                <w:lang w:val="en-US"/>
              </w:rPr>
            </w:pPr>
            <w:r w:rsidRPr="009406E4">
              <w:rPr>
                <w:sz w:val="22"/>
                <w:szCs w:val="22"/>
                <w:lang w:val="en-US"/>
              </w:rPr>
              <w:t>117,1979</w:t>
            </w:r>
          </w:p>
        </w:tc>
        <w:tc>
          <w:tcPr>
            <w:tcW w:w="1561" w:type="dxa"/>
            <w:vAlign w:val="center"/>
          </w:tcPr>
          <w:p w14:paraId="143E9506" w14:textId="77777777" w:rsidR="009406E4" w:rsidRPr="009406E4" w:rsidRDefault="009406E4" w:rsidP="00F966CC">
            <w:pPr>
              <w:jc w:val="center"/>
              <w:rPr>
                <w:sz w:val="22"/>
                <w:szCs w:val="22"/>
                <w:lang w:val="en-US"/>
              </w:rPr>
            </w:pPr>
            <w:r w:rsidRPr="009406E4">
              <w:rPr>
                <w:sz w:val="22"/>
                <w:szCs w:val="22"/>
                <w:lang w:val="en-US"/>
              </w:rPr>
              <w:t>533,352</w:t>
            </w:r>
          </w:p>
        </w:tc>
        <w:tc>
          <w:tcPr>
            <w:tcW w:w="1561" w:type="dxa"/>
            <w:vAlign w:val="center"/>
          </w:tcPr>
          <w:p w14:paraId="3FE7B4D0" w14:textId="77777777" w:rsidR="009406E4" w:rsidRPr="009406E4" w:rsidRDefault="009406E4" w:rsidP="00F966CC">
            <w:pPr>
              <w:jc w:val="center"/>
              <w:rPr>
                <w:sz w:val="22"/>
                <w:szCs w:val="22"/>
                <w:lang w:val="en-US"/>
              </w:rPr>
            </w:pPr>
            <w:r w:rsidRPr="009406E4">
              <w:rPr>
                <w:sz w:val="22"/>
                <w:szCs w:val="22"/>
                <w:lang w:val="en-US"/>
              </w:rPr>
              <w:t>23,0944</w:t>
            </w:r>
          </w:p>
        </w:tc>
      </w:tr>
      <w:tr w:rsidR="009406E4" w:rsidRPr="009406E4" w14:paraId="745EE3D9" w14:textId="77777777" w:rsidTr="00F966CC">
        <w:trPr>
          <w:jc w:val="center"/>
        </w:trPr>
        <w:tc>
          <w:tcPr>
            <w:tcW w:w="1585" w:type="dxa"/>
            <w:vAlign w:val="center"/>
          </w:tcPr>
          <w:p w14:paraId="0977DF50" w14:textId="77777777" w:rsidR="009406E4" w:rsidRPr="009406E4" w:rsidRDefault="009406E4" w:rsidP="00F966CC">
            <w:pPr>
              <w:jc w:val="center"/>
              <w:rPr>
                <w:sz w:val="22"/>
                <w:szCs w:val="22"/>
                <w:vertAlign w:val="subscript"/>
              </w:rPr>
            </w:pPr>
            <w:r w:rsidRPr="009406E4">
              <w:rPr>
                <w:sz w:val="22"/>
                <w:szCs w:val="22"/>
                <w:lang w:val="en-US"/>
              </w:rPr>
              <w:t>b</w:t>
            </w:r>
            <w:r w:rsidRPr="009406E4">
              <w:rPr>
                <w:sz w:val="22"/>
                <w:szCs w:val="22"/>
                <w:vertAlign w:val="subscript"/>
              </w:rPr>
              <w:t>1</w:t>
            </w:r>
          </w:p>
        </w:tc>
        <w:tc>
          <w:tcPr>
            <w:tcW w:w="2025" w:type="dxa"/>
          </w:tcPr>
          <w:p w14:paraId="56BEB111" w14:textId="77777777" w:rsidR="009406E4" w:rsidRPr="009406E4" w:rsidRDefault="009406E4" w:rsidP="00F966CC">
            <w:pPr>
              <w:jc w:val="center"/>
              <w:rPr>
                <w:sz w:val="22"/>
                <w:szCs w:val="22"/>
              </w:rPr>
            </w:pPr>
            <w:r w:rsidRPr="009406E4">
              <w:rPr>
                <w:sz w:val="22"/>
                <w:szCs w:val="22"/>
              </w:rPr>
              <w:t>148,3787</w:t>
            </w:r>
          </w:p>
        </w:tc>
        <w:tc>
          <w:tcPr>
            <w:tcW w:w="1561" w:type="dxa"/>
            <w:vAlign w:val="center"/>
          </w:tcPr>
          <w:p w14:paraId="6C9BAB12" w14:textId="77777777" w:rsidR="009406E4" w:rsidRPr="009406E4" w:rsidRDefault="009406E4" w:rsidP="00F966CC">
            <w:pPr>
              <w:jc w:val="center"/>
              <w:rPr>
                <w:sz w:val="22"/>
                <w:szCs w:val="22"/>
                <w:lang w:val="en-US"/>
              </w:rPr>
            </w:pPr>
            <w:r w:rsidRPr="009406E4">
              <w:rPr>
                <w:sz w:val="22"/>
                <w:szCs w:val="22"/>
                <w:lang w:val="en-US"/>
              </w:rPr>
              <w:t>35,259</w:t>
            </w:r>
          </w:p>
        </w:tc>
        <w:tc>
          <w:tcPr>
            <w:tcW w:w="1561" w:type="dxa"/>
            <w:vAlign w:val="center"/>
          </w:tcPr>
          <w:p w14:paraId="2AFEBFD6" w14:textId="77777777" w:rsidR="009406E4" w:rsidRPr="009406E4" w:rsidRDefault="009406E4" w:rsidP="00F966CC">
            <w:pPr>
              <w:jc w:val="center"/>
              <w:rPr>
                <w:sz w:val="22"/>
                <w:szCs w:val="22"/>
                <w:lang w:val="en-US"/>
              </w:rPr>
            </w:pPr>
            <w:r w:rsidRPr="009406E4">
              <w:rPr>
                <w:sz w:val="22"/>
                <w:szCs w:val="22"/>
                <w:lang w:val="en-US"/>
              </w:rPr>
              <w:t>5,9379</w:t>
            </w:r>
          </w:p>
        </w:tc>
        <w:tc>
          <w:tcPr>
            <w:tcW w:w="1561" w:type="dxa"/>
            <w:vAlign w:val="center"/>
          </w:tcPr>
          <w:p w14:paraId="0A12369C" w14:textId="77777777" w:rsidR="009406E4" w:rsidRPr="009406E4" w:rsidRDefault="009406E4" w:rsidP="00F966CC">
            <w:pPr>
              <w:jc w:val="center"/>
              <w:rPr>
                <w:sz w:val="22"/>
                <w:szCs w:val="22"/>
                <w:lang w:val="en-US"/>
              </w:rPr>
            </w:pPr>
            <w:r w:rsidRPr="009406E4">
              <w:rPr>
                <w:sz w:val="22"/>
                <w:szCs w:val="22"/>
                <w:lang w:val="en-US"/>
              </w:rPr>
              <w:t>30,8928</w:t>
            </w:r>
          </w:p>
        </w:tc>
        <w:tc>
          <w:tcPr>
            <w:tcW w:w="1561" w:type="dxa"/>
            <w:vAlign w:val="center"/>
          </w:tcPr>
          <w:p w14:paraId="77C5A52F" w14:textId="77777777" w:rsidR="009406E4" w:rsidRPr="009406E4" w:rsidRDefault="009406E4" w:rsidP="00F966CC">
            <w:pPr>
              <w:jc w:val="center"/>
              <w:rPr>
                <w:sz w:val="22"/>
                <w:szCs w:val="22"/>
                <w:lang w:val="en-US"/>
              </w:rPr>
            </w:pPr>
            <w:r w:rsidRPr="009406E4">
              <w:rPr>
                <w:sz w:val="22"/>
                <w:szCs w:val="22"/>
                <w:lang w:val="en-US"/>
              </w:rPr>
              <w:t>5,5581</w:t>
            </w:r>
          </w:p>
        </w:tc>
      </w:tr>
      <w:tr w:rsidR="009406E4" w:rsidRPr="009406E4" w14:paraId="2AAB6A2A" w14:textId="77777777" w:rsidTr="00F966CC">
        <w:trPr>
          <w:jc w:val="center"/>
        </w:trPr>
        <w:tc>
          <w:tcPr>
            <w:tcW w:w="1585" w:type="dxa"/>
            <w:vAlign w:val="center"/>
          </w:tcPr>
          <w:p w14:paraId="7757EBB2" w14:textId="77777777" w:rsidR="009406E4" w:rsidRPr="009406E4" w:rsidRDefault="009406E4" w:rsidP="00F966CC">
            <w:pPr>
              <w:jc w:val="center"/>
              <w:rPr>
                <w:sz w:val="22"/>
                <w:szCs w:val="22"/>
                <w:vertAlign w:val="subscript"/>
              </w:rPr>
            </w:pPr>
            <w:r w:rsidRPr="009406E4">
              <w:rPr>
                <w:sz w:val="22"/>
                <w:szCs w:val="22"/>
                <w:lang w:val="en-US"/>
              </w:rPr>
              <w:t>a</w:t>
            </w:r>
            <w:r w:rsidRPr="009406E4">
              <w:rPr>
                <w:sz w:val="22"/>
                <w:szCs w:val="22"/>
                <w:vertAlign w:val="subscript"/>
              </w:rPr>
              <w:t>0</w:t>
            </w:r>
          </w:p>
        </w:tc>
        <w:tc>
          <w:tcPr>
            <w:tcW w:w="2025" w:type="dxa"/>
          </w:tcPr>
          <w:p w14:paraId="02FA1337" w14:textId="77777777" w:rsidR="009406E4" w:rsidRPr="009406E4" w:rsidRDefault="009406E4" w:rsidP="00F966CC">
            <w:pPr>
              <w:jc w:val="center"/>
              <w:rPr>
                <w:sz w:val="22"/>
                <w:szCs w:val="22"/>
              </w:rPr>
            </w:pPr>
            <w:r w:rsidRPr="009406E4">
              <w:rPr>
                <w:sz w:val="22"/>
                <w:szCs w:val="22"/>
              </w:rPr>
              <w:t>112,3737</w:t>
            </w:r>
          </w:p>
        </w:tc>
        <w:tc>
          <w:tcPr>
            <w:tcW w:w="1561" w:type="dxa"/>
            <w:vAlign w:val="center"/>
          </w:tcPr>
          <w:p w14:paraId="4EBFC8B8" w14:textId="77777777" w:rsidR="009406E4" w:rsidRPr="009406E4" w:rsidRDefault="009406E4" w:rsidP="00F966CC">
            <w:pPr>
              <w:jc w:val="center"/>
              <w:rPr>
                <w:sz w:val="22"/>
                <w:szCs w:val="22"/>
                <w:lang w:val="en-US"/>
              </w:rPr>
            </w:pPr>
            <w:r w:rsidRPr="009406E4">
              <w:rPr>
                <w:sz w:val="22"/>
                <w:szCs w:val="22"/>
                <w:lang w:val="en-US"/>
              </w:rPr>
              <w:t>7,176</w:t>
            </w:r>
          </w:p>
        </w:tc>
        <w:tc>
          <w:tcPr>
            <w:tcW w:w="1561" w:type="dxa"/>
            <w:vAlign w:val="center"/>
          </w:tcPr>
          <w:p w14:paraId="2E842D57" w14:textId="77777777" w:rsidR="009406E4" w:rsidRPr="009406E4" w:rsidRDefault="009406E4" w:rsidP="00F966CC">
            <w:pPr>
              <w:jc w:val="center"/>
              <w:rPr>
                <w:sz w:val="22"/>
                <w:szCs w:val="22"/>
                <w:lang w:val="en-US"/>
              </w:rPr>
            </w:pPr>
            <w:r w:rsidRPr="009406E4">
              <w:rPr>
                <w:sz w:val="22"/>
                <w:szCs w:val="22"/>
                <w:lang w:val="en-US"/>
              </w:rPr>
              <w:t>2,6788</w:t>
            </w:r>
          </w:p>
        </w:tc>
        <w:tc>
          <w:tcPr>
            <w:tcW w:w="1561" w:type="dxa"/>
            <w:vAlign w:val="center"/>
          </w:tcPr>
          <w:p w14:paraId="1FCC1BB4" w14:textId="77777777" w:rsidR="009406E4" w:rsidRPr="009406E4" w:rsidRDefault="009406E4" w:rsidP="00F966CC">
            <w:pPr>
              <w:jc w:val="center"/>
              <w:rPr>
                <w:sz w:val="22"/>
                <w:szCs w:val="22"/>
                <w:lang w:val="en-US"/>
              </w:rPr>
            </w:pPr>
            <w:r w:rsidRPr="009406E4">
              <w:rPr>
                <w:sz w:val="22"/>
                <w:szCs w:val="22"/>
                <w:lang w:val="en-US"/>
              </w:rPr>
              <w:t>0,2787</w:t>
            </w:r>
          </w:p>
        </w:tc>
        <w:tc>
          <w:tcPr>
            <w:tcW w:w="1561" w:type="dxa"/>
            <w:vAlign w:val="center"/>
          </w:tcPr>
          <w:p w14:paraId="744F8B99" w14:textId="77777777" w:rsidR="009406E4" w:rsidRPr="009406E4" w:rsidRDefault="009406E4" w:rsidP="00F966CC">
            <w:pPr>
              <w:jc w:val="center"/>
              <w:rPr>
                <w:sz w:val="22"/>
                <w:szCs w:val="22"/>
                <w:lang w:val="en-US"/>
              </w:rPr>
            </w:pPr>
            <w:r w:rsidRPr="009406E4">
              <w:rPr>
                <w:sz w:val="22"/>
                <w:szCs w:val="22"/>
                <w:lang w:val="en-US"/>
              </w:rPr>
              <w:t>0,5279</w:t>
            </w:r>
          </w:p>
        </w:tc>
      </w:tr>
      <w:tr w:rsidR="009406E4" w:rsidRPr="009406E4" w14:paraId="12ED7C97" w14:textId="77777777" w:rsidTr="00F966CC">
        <w:trPr>
          <w:jc w:val="center"/>
        </w:trPr>
        <w:tc>
          <w:tcPr>
            <w:tcW w:w="1585" w:type="dxa"/>
            <w:vAlign w:val="center"/>
          </w:tcPr>
          <w:p w14:paraId="0D149139" w14:textId="77777777" w:rsidR="009406E4" w:rsidRPr="009406E4" w:rsidRDefault="009406E4" w:rsidP="00F966CC">
            <w:pPr>
              <w:jc w:val="center"/>
              <w:rPr>
                <w:sz w:val="22"/>
                <w:szCs w:val="22"/>
                <w:vertAlign w:val="subscript"/>
              </w:rPr>
            </w:pPr>
            <w:r w:rsidRPr="009406E4">
              <w:rPr>
                <w:sz w:val="22"/>
                <w:szCs w:val="22"/>
                <w:lang w:val="en-US"/>
              </w:rPr>
              <w:t>a</w:t>
            </w:r>
            <w:r w:rsidRPr="009406E4">
              <w:rPr>
                <w:sz w:val="22"/>
                <w:szCs w:val="22"/>
                <w:vertAlign w:val="subscript"/>
              </w:rPr>
              <w:t>1</w:t>
            </w:r>
          </w:p>
        </w:tc>
        <w:tc>
          <w:tcPr>
            <w:tcW w:w="2025" w:type="dxa"/>
          </w:tcPr>
          <w:p w14:paraId="6913E184" w14:textId="77777777" w:rsidR="009406E4" w:rsidRPr="009406E4" w:rsidRDefault="009406E4" w:rsidP="00F966CC">
            <w:pPr>
              <w:jc w:val="center"/>
              <w:rPr>
                <w:sz w:val="22"/>
                <w:szCs w:val="22"/>
              </w:rPr>
            </w:pPr>
            <w:r w:rsidRPr="009406E4">
              <w:rPr>
                <w:sz w:val="22"/>
                <w:szCs w:val="22"/>
              </w:rPr>
              <w:t>944,9386</w:t>
            </w:r>
          </w:p>
        </w:tc>
        <w:tc>
          <w:tcPr>
            <w:tcW w:w="1561" w:type="dxa"/>
            <w:vAlign w:val="center"/>
          </w:tcPr>
          <w:p w14:paraId="3ABF6C6E" w14:textId="77777777" w:rsidR="009406E4" w:rsidRPr="009406E4" w:rsidRDefault="009406E4" w:rsidP="00F966CC">
            <w:pPr>
              <w:jc w:val="center"/>
              <w:rPr>
                <w:sz w:val="22"/>
                <w:szCs w:val="22"/>
                <w:lang w:val="en-US"/>
              </w:rPr>
            </w:pPr>
            <w:r w:rsidRPr="009406E4">
              <w:rPr>
                <w:sz w:val="22"/>
                <w:szCs w:val="22"/>
                <w:lang w:val="en-US"/>
              </w:rPr>
              <w:t>373,2352</w:t>
            </w:r>
          </w:p>
        </w:tc>
        <w:tc>
          <w:tcPr>
            <w:tcW w:w="1561" w:type="dxa"/>
            <w:vAlign w:val="center"/>
          </w:tcPr>
          <w:p w14:paraId="5CAF8BE1" w14:textId="77777777" w:rsidR="009406E4" w:rsidRPr="009406E4" w:rsidRDefault="009406E4" w:rsidP="00F966CC">
            <w:pPr>
              <w:jc w:val="center"/>
              <w:rPr>
                <w:sz w:val="22"/>
                <w:szCs w:val="22"/>
                <w:lang w:val="en-US"/>
              </w:rPr>
            </w:pPr>
            <w:r w:rsidRPr="009406E4">
              <w:rPr>
                <w:sz w:val="22"/>
                <w:szCs w:val="22"/>
                <w:lang w:val="en-US"/>
              </w:rPr>
              <w:t>19,3193</w:t>
            </w:r>
          </w:p>
        </w:tc>
        <w:tc>
          <w:tcPr>
            <w:tcW w:w="1561" w:type="dxa"/>
            <w:vAlign w:val="center"/>
          </w:tcPr>
          <w:p w14:paraId="5596215C" w14:textId="77777777" w:rsidR="009406E4" w:rsidRPr="009406E4" w:rsidRDefault="009406E4" w:rsidP="00F966CC">
            <w:pPr>
              <w:jc w:val="center"/>
              <w:rPr>
                <w:sz w:val="22"/>
                <w:szCs w:val="22"/>
                <w:lang w:val="en-US"/>
              </w:rPr>
            </w:pPr>
            <w:r w:rsidRPr="009406E4">
              <w:rPr>
                <w:sz w:val="22"/>
                <w:szCs w:val="22"/>
                <w:lang w:val="en-US"/>
              </w:rPr>
              <w:t>17,1188</w:t>
            </w:r>
          </w:p>
        </w:tc>
        <w:tc>
          <w:tcPr>
            <w:tcW w:w="1561" w:type="dxa"/>
            <w:vAlign w:val="center"/>
          </w:tcPr>
          <w:p w14:paraId="7B8AB277" w14:textId="77777777" w:rsidR="009406E4" w:rsidRPr="009406E4" w:rsidRDefault="009406E4" w:rsidP="00F966CC">
            <w:pPr>
              <w:jc w:val="center"/>
              <w:rPr>
                <w:sz w:val="22"/>
                <w:szCs w:val="22"/>
                <w:lang w:val="en-US"/>
              </w:rPr>
            </w:pPr>
            <w:r w:rsidRPr="009406E4">
              <w:rPr>
                <w:sz w:val="22"/>
                <w:szCs w:val="22"/>
                <w:lang w:val="en-US"/>
              </w:rPr>
              <w:t>4,1375</w:t>
            </w:r>
          </w:p>
        </w:tc>
      </w:tr>
      <w:tr w:rsidR="009406E4" w:rsidRPr="009406E4" w14:paraId="638CCB5E" w14:textId="77777777" w:rsidTr="009406E4">
        <w:trPr>
          <w:trHeight w:val="70"/>
          <w:jc w:val="center"/>
        </w:trPr>
        <w:tc>
          <w:tcPr>
            <w:tcW w:w="1585" w:type="dxa"/>
            <w:vAlign w:val="center"/>
          </w:tcPr>
          <w:p w14:paraId="3BD15BFC" w14:textId="77777777" w:rsidR="009406E4" w:rsidRPr="009406E4" w:rsidRDefault="009406E4" w:rsidP="00F966CC">
            <w:pPr>
              <w:jc w:val="center"/>
              <w:rPr>
                <w:sz w:val="22"/>
                <w:szCs w:val="22"/>
                <w:vertAlign w:val="subscript"/>
              </w:rPr>
            </w:pPr>
            <w:r w:rsidRPr="009406E4">
              <w:rPr>
                <w:sz w:val="22"/>
                <w:szCs w:val="22"/>
                <w:lang w:val="en-US"/>
              </w:rPr>
              <w:t>a</w:t>
            </w:r>
            <w:r w:rsidRPr="009406E4">
              <w:rPr>
                <w:sz w:val="22"/>
                <w:szCs w:val="22"/>
                <w:vertAlign w:val="subscript"/>
              </w:rPr>
              <w:t>2</w:t>
            </w:r>
          </w:p>
        </w:tc>
        <w:tc>
          <w:tcPr>
            <w:tcW w:w="2025" w:type="dxa"/>
          </w:tcPr>
          <w:p w14:paraId="69C2B60D" w14:textId="77777777" w:rsidR="009406E4" w:rsidRPr="009406E4" w:rsidRDefault="009406E4" w:rsidP="00F966CC">
            <w:pPr>
              <w:jc w:val="center"/>
              <w:rPr>
                <w:sz w:val="22"/>
                <w:szCs w:val="22"/>
              </w:rPr>
            </w:pPr>
            <w:r w:rsidRPr="009406E4">
              <w:rPr>
                <w:sz w:val="22"/>
                <w:szCs w:val="22"/>
              </w:rPr>
              <w:t>91,432</w:t>
            </w:r>
          </w:p>
        </w:tc>
        <w:tc>
          <w:tcPr>
            <w:tcW w:w="1561" w:type="dxa"/>
            <w:vAlign w:val="center"/>
          </w:tcPr>
          <w:p w14:paraId="6DCEF2F4" w14:textId="77777777" w:rsidR="009406E4" w:rsidRPr="009406E4" w:rsidRDefault="009406E4" w:rsidP="00F966CC">
            <w:pPr>
              <w:jc w:val="center"/>
              <w:rPr>
                <w:sz w:val="22"/>
                <w:szCs w:val="22"/>
                <w:lang w:val="en-US"/>
              </w:rPr>
            </w:pPr>
            <w:r w:rsidRPr="009406E4">
              <w:rPr>
                <w:sz w:val="22"/>
                <w:szCs w:val="22"/>
                <w:lang w:val="en-US"/>
              </w:rPr>
              <w:t>2,5172</w:t>
            </w:r>
          </w:p>
        </w:tc>
        <w:tc>
          <w:tcPr>
            <w:tcW w:w="1561" w:type="dxa"/>
            <w:vAlign w:val="center"/>
          </w:tcPr>
          <w:p w14:paraId="374B5980" w14:textId="77777777" w:rsidR="009406E4" w:rsidRPr="009406E4" w:rsidRDefault="009406E4" w:rsidP="00F966CC">
            <w:pPr>
              <w:jc w:val="center"/>
              <w:rPr>
                <w:sz w:val="22"/>
                <w:szCs w:val="22"/>
                <w:lang w:val="en-US"/>
              </w:rPr>
            </w:pPr>
            <w:r w:rsidRPr="009406E4">
              <w:rPr>
                <w:sz w:val="22"/>
                <w:szCs w:val="22"/>
                <w:lang w:val="en-US"/>
              </w:rPr>
              <w:t>1,5866</w:t>
            </w:r>
          </w:p>
        </w:tc>
        <w:tc>
          <w:tcPr>
            <w:tcW w:w="1561" w:type="dxa"/>
            <w:vAlign w:val="center"/>
          </w:tcPr>
          <w:p w14:paraId="60B55BD7" w14:textId="77777777" w:rsidR="009406E4" w:rsidRPr="009406E4" w:rsidRDefault="009406E4" w:rsidP="00F966CC">
            <w:pPr>
              <w:jc w:val="center"/>
              <w:rPr>
                <w:sz w:val="22"/>
                <w:szCs w:val="22"/>
                <w:lang w:val="en-US"/>
              </w:rPr>
            </w:pPr>
            <w:r w:rsidRPr="009406E4">
              <w:rPr>
                <w:sz w:val="22"/>
                <w:szCs w:val="22"/>
                <w:lang w:val="en-US"/>
              </w:rPr>
              <w:t>0,303</w:t>
            </w:r>
          </w:p>
        </w:tc>
        <w:tc>
          <w:tcPr>
            <w:tcW w:w="1561" w:type="dxa"/>
            <w:vAlign w:val="center"/>
          </w:tcPr>
          <w:p w14:paraId="289126DE" w14:textId="77777777" w:rsidR="009406E4" w:rsidRPr="009406E4" w:rsidRDefault="009406E4" w:rsidP="00F966CC">
            <w:pPr>
              <w:jc w:val="center"/>
              <w:rPr>
                <w:sz w:val="22"/>
                <w:szCs w:val="22"/>
                <w:lang w:val="en-US"/>
              </w:rPr>
            </w:pPr>
            <w:r w:rsidRPr="009406E4">
              <w:rPr>
                <w:sz w:val="22"/>
                <w:szCs w:val="22"/>
                <w:lang w:val="en-US"/>
              </w:rPr>
              <w:t>0,5505</w:t>
            </w:r>
          </w:p>
        </w:tc>
      </w:tr>
      <w:tr w:rsidR="009406E4" w:rsidRPr="009406E4" w14:paraId="1A30008B" w14:textId="77777777" w:rsidTr="00F966CC">
        <w:trPr>
          <w:jc w:val="center"/>
        </w:trPr>
        <w:tc>
          <w:tcPr>
            <w:tcW w:w="1585" w:type="dxa"/>
            <w:vAlign w:val="center"/>
          </w:tcPr>
          <w:p w14:paraId="2B62C23F" w14:textId="77777777" w:rsidR="009406E4" w:rsidRPr="009406E4" w:rsidRDefault="009406E4" w:rsidP="00F966CC">
            <w:pPr>
              <w:jc w:val="center"/>
              <w:rPr>
                <w:sz w:val="22"/>
                <w:szCs w:val="22"/>
                <w:vertAlign w:val="subscript"/>
              </w:rPr>
            </w:pPr>
            <w:r w:rsidRPr="009406E4">
              <w:rPr>
                <w:sz w:val="22"/>
                <w:szCs w:val="22"/>
                <w:lang w:val="en-US"/>
              </w:rPr>
              <w:t>a</w:t>
            </w:r>
            <w:r w:rsidRPr="009406E4">
              <w:rPr>
                <w:sz w:val="22"/>
                <w:szCs w:val="22"/>
                <w:vertAlign w:val="subscript"/>
              </w:rPr>
              <w:t>3</w:t>
            </w:r>
          </w:p>
        </w:tc>
        <w:tc>
          <w:tcPr>
            <w:tcW w:w="2025" w:type="dxa"/>
          </w:tcPr>
          <w:p w14:paraId="06C2B059" w14:textId="77777777" w:rsidR="009406E4" w:rsidRPr="009406E4" w:rsidRDefault="009406E4" w:rsidP="00F966CC">
            <w:pPr>
              <w:jc w:val="center"/>
              <w:rPr>
                <w:sz w:val="22"/>
                <w:szCs w:val="22"/>
                <w:lang w:val="en-US"/>
              </w:rPr>
            </w:pPr>
            <w:r w:rsidRPr="009406E4">
              <w:rPr>
                <w:sz w:val="22"/>
                <w:szCs w:val="22"/>
              </w:rPr>
              <w:t>21,4208</w:t>
            </w:r>
          </w:p>
        </w:tc>
        <w:tc>
          <w:tcPr>
            <w:tcW w:w="1561" w:type="dxa"/>
            <w:vAlign w:val="center"/>
          </w:tcPr>
          <w:p w14:paraId="75F4086A" w14:textId="77777777" w:rsidR="009406E4" w:rsidRPr="009406E4" w:rsidRDefault="009406E4" w:rsidP="00F966CC">
            <w:pPr>
              <w:jc w:val="center"/>
              <w:rPr>
                <w:sz w:val="22"/>
                <w:szCs w:val="22"/>
                <w:lang w:val="en-US"/>
              </w:rPr>
            </w:pPr>
            <w:r w:rsidRPr="009406E4">
              <w:rPr>
                <w:sz w:val="22"/>
                <w:szCs w:val="22"/>
                <w:lang w:val="en-US"/>
              </w:rPr>
              <w:t>0,0022</w:t>
            </w:r>
          </w:p>
        </w:tc>
        <w:tc>
          <w:tcPr>
            <w:tcW w:w="1561" w:type="dxa"/>
            <w:vAlign w:val="center"/>
          </w:tcPr>
          <w:p w14:paraId="2DF3D2A7" w14:textId="77777777" w:rsidR="009406E4" w:rsidRPr="009406E4" w:rsidRDefault="009406E4" w:rsidP="00F966CC">
            <w:pPr>
              <w:jc w:val="center"/>
              <w:rPr>
                <w:sz w:val="22"/>
                <w:szCs w:val="22"/>
                <w:lang w:val="en-US"/>
              </w:rPr>
            </w:pPr>
            <w:r w:rsidRPr="009406E4">
              <w:rPr>
                <w:sz w:val="22"/>
                <w:szCs w:val="22"/>
                <w:lang w:val="en-US"/>
              </w:rPr>
              <w:t>0,0471</w:t>
            </w:r>
          </w:p>
        </w:tc>
        <w:tc>
          <w:tcPr>
            <w:tcW w:w="1561" w:type="dxa"/>
            <w:vAlign w:val="center"/>
          </w:tcPr>
          <w:p w14:paraId="7DE52C27" w14:textId="77777777" w:rsidR="009406E4" w:rsidRPr="009406E4" w:rsidRDefault="009406E4" w:rsidP="00F966CC">
            <w:pPr>
              <w:jc w:val="center"/>
              <w:rPr>
                <w:sz w:val="22"/>
                <w:szCs w:val="22"/>
                <w:lang w:val="en-US"/>
              </w:rPr>
            </w:pPr>
            <w:r w:rsidRPr="009406E4">
              <w:rPr>
                <w:sz w:val="22"/>
                <w:szCs w:val="22"/>
                <w:lang w:val="en-US"/>
              </w:rPr>
              <w:t>0,0012</w:t>
            </w:r>
          </w:p>
        </w:tc>
        <w:tc>
          <w:tcPr>
            <w:tcW w:w="1561" w:type="dxa"/>
            <w:vAlign w:val="center"/>
          </w:tcPr>
          <w:p w14:paraId="5BDBCC0D" w14:textId="77777777" w:rsidR="009406E4" w:rsidRPr="009406E4" w:rsidRDefault="009406E4" w:rsidP="00F966CC">
            <w:pPr>
              <w:jc w:val="center"/>
              <w:rPr>
                <w:sz w:val="22"/>
                <w:szCs w:val="22"/>
                <w:lang w:val="en-US"/>
              </w:rPr>
            </w:pPr>
            <w:r w:rsidRPr="009406E4">
              <w:rPr>
                <w:sz w:val="22"/>
                <w:szCs w:val="22"/>
                <w:lang w:val="en-US"/>
              </w:rPr>
              <w:t>0,035</w:t>
            </w:r>
          </w:p>
        </w:tc>
      </w:tr>
    </w:tbl>
    <w:p w14:paraId="641E9F02" w14:textId="2CB70989" w:rsidR="005D6CE5" w:rsidRPr="002C3982" w:rsidRDefault="005D6CE5" w:rsidP="002C3982">
      <w:pPr>
        <w:ind w:firstLine="567"/>
        <w:rPr>
          <w:rFonts w:ascii="Times New Roman" w:hAnsi="Times New Roman" w:cs="Times New Roman"/>
          <w:sz w:val="24"/>
          <w:szCs w:val="24"/>
        </w:rPr>
        <w:sectPr w:rsidR="005D6CE5" w:rsidRPr="002C3982" w:rsidSect="00CF5139">
          <w:pgSz w:w="11906" w:h="16838" w:code="9"/>
          <w:pgMar w:top="1134" w:right="1134" w:bottom="1134" w:left="1134" w:header="822" w:footer="992" w:gutter="0"/>
          <w:cols w:space="568"/>
          <w:docGrid w:linePitch="360"/>
        </w:sectPr>
      </w:pPr>
    </w:p>
    <w:p w14:paraId="174329FA" w14:textId="77777777" w:rsidR="00EF6A40" w:rsidRDefault="00EF6A40" w:rsidP="00EF6A40">
      <w:pPr>
        <w:pStyle w:val="a3"/>
        <w:ind w:left="0"/>
        <w:rPr>
          <w:rFonts w:ascii="Times New Roman" w:eastAsia="MingLiU-ExtB" w:hAnsi="Times New Roman" w:cs="Times New Roman"/>
          <w:i/>
          <w:iCs/>
          <w:sz w:val="24"/>
          <w:szCs w:val="24"/>
        </w:rPr>
      </w:pPr>
      <w:r w:rsidRPr="00C221F7">
        <w:rPr>
          <w:rFonts w:ascii="Times New Roman" w:eastAsia="MingLiU-ExtB" w:hAnsi="Times New Roman" w:cs="Times New Roman"/>
          <w:i/>
          <w:iCs/>
          <w:sz w:val="24"/>
          <w:szCs w:val="24"/>
        </w:rPr>
        <w:lastRenderedPageBreak/>
        <w:t>Сравнение точности настройки системы</w:t>
      </w:r>
    </w:p>
    <w:p w14:paraId="3FB647CF" w14:textId="77777777" w:rsidR="00EF6A40" w:rsidRPr="00F33455" w:rsidRDefault="00EF6A40" w:rsidP="00EF6A40">
      <w:pPr>
        <w:keepNext/>
        <w:ind w:left="-142"/>
        <w:jc w:val="center"/>
      </w:pPr>
      <w:r w:rsidRPr="006B4C8F">
        <w:rPr>
          <w:noProof/>
        </w:rPr>
        <w:drawing>
          <wp:inline distT="0" distB="0" distL="0" distR="0" wp14:anchorId="10F9D847" wp14:editId="5BEAE3DF">
            <wp:extent cx="2882978" cy="216000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2978" cy="2160000"/>
                    </a:xfrm>
                    <a:prstGeom prst="rect">
                      <a:avLst/>
                    </a:prstGeom>
                    <a:noFill/>
                    <a:ln>
                      <a:noFill/>
                    </a:ln>
                  </pic:spPr>
                </pic:pic>
              </a:graphicData>
            </a:graphic>
          </wp:inline>
        </w:drawing>
      </w:r>
      <w:r>
        <w:t xml:space="preserve"> </w:t>
      </w:r>
    </w:p>
    <w:p w14:paraId="4EEDB9B3" w14:textId="2CF1AD9F" w:rsidR="00EF6A40" w:rsidRPr="00EF6A40" w:rsidRDefault="00EF6A40" w:rsidP="00EF6A40">
      <w:pPr>
        <w:pStyle w:val="a5"/>
        <w:jc w:val="center"/>
        <w:rPr>
          <w:rFonts w:ascii="Times New Roman" w:hAnsi="Times New Roman" w:cs="Times New Roman"/>
          <w:b/>
          <w:bCs/>
          <w:i w:val="0"/>
          <w:iCs w:val="0"/>
          <w:color w:val="auto"/>
          <w:sz w:val="24"/>
          <w:szCs w:val="24"/>
        </w:rPr>
      </w:pPr>
      <w:bookmarkStart w:id="7" w:name="_Ref144414198"/>
      <w:r w:rsidRPr="00EF6A40">
        <w:rPr>
          <w:rFonts w:ascii="Times New Roman" w:hAnsi="Times New Roman" w:cs="Times New Roman"/>
          <w:i w:val="0"/>
          <w:iCs w:val="0"/>
          <w:color w:val="auto"/>
          <w:sz w:val="24"/>
          <w:szCs w:val="24"/>
        </w:rPr>
        <w:t xml:space="preserve">Рис. </w:t>
      </w:r>
      <w:r w:rsidRPr="00EF6A40">
        <w:rPr>
          <w:rFonts w:ascii="Times New Roman" w:hAnsi="Times New Roman" w:cs="Times New Roman"/>
          <w:b/>
          <w:bCs/>
          <w:i w:val="0"/>
          <w:iCs w:val="0"/>
          <w:color w:val="auto"/>
          <w:sz w:val="24"/>
          <w:szCs w:val="24"/>
        </w:rPr>
        <w:fldChar w:fldCharType="begin"/>
      </w:r>
      <w:r w:rsidRPr="00EF6A40">
        <w:rPr>
          <w:rFonts w:ascii="Times New Roman" w:hAnsi="Times New Roman" w:cs="Times New Roman"/>
          <w:i w:val="0"/>
          <w:iCs w:val="0"/>
          <w:color w:val="auto"/>
          <w:sz w:val="24"/>
          <w:szCs w:val="24"/>
        </w:rPr>
        <w:instrText xml:space="preserve"> SEQ Рис. \* ARABIC </w:instrText>
      </w:r>
      <w:r w:rsidRPr="00EF6A40">
        <w:rPr>
          <w:rFonts w:ascii="Times New Roman" w:hAnsi="Times New Roman" w:cs="Times New Roman"/>
          <w:b/>
          <w:bCs/>
          <w:i w:val="0"/>
          <w:iCs w:val="0"/>
          <w:color w:val="auto"/>
          <w:sz w:val="24"/>
          <w:szCs w:val="24"/>
        </w:rPr>
        <w:fldChar w:fldCharType="separate"/>
      </w:r>
      <w:r w:rsidR="00695AE0">
        <w:rPr>
          <w:rFonts w:ascii="Times New Roman" w:hAnsi="Times New Roman" w:cs="Times New Roman"/>
          <w:i w:val="0"/>
          <w:iCs w:val="0"/>
          <w:noProof/>
          <w:color w:val="auto"/>
          <w:sz w:val="24"/>
          <w:szCs w:val="24"/>
        </w:rPr>
        <w:t>11</w:t>
      </w:r>
      <w:r w:rsidRPr="00EF6A40">
        <w:rPr>
          <w:rFonts w:ascii="Times New Roman" w:hAnsi="Times New Roman" w:cs="Times New Roman"/>
          <w:b/>
          <w:bCs/>
          <w:i w:val="0"/>
          <w:iCs w:val="0"/>
          <w:color w:val="auto"/>
          <w:sz w:val="24"/>
          <w:szCs w:val="24"/>
        </w:rPr>
        <w:fldChar w:fldCharType="end"/>
      </w:r>
      <w:bookmarkEnd w:id="7"/>
      <w:r w:rsidRPr="00EF6A40">
        <w:rPr>
          <w:rFonts w:ascii="Times New Roman" w:hAnsi="Times New Roman" w:cs="Times New Roman"/>
          <w:i w:val="0"/>
          <w:iCs w:val="0"/>
          <w:color w:val="auto"/>
          <w:sz w:val="24"/>
          <w:szCs w:val="24"/>
        </w:rPr>
        <w:t>.  График среднеквадратичных отклонений переходных характеристик относительно переходной характеристики системы управления с номинальными параметрами и коэффициентами ПР: 1 - после настройки с помощью ИНС1, 2 - после настройки с помощью ИНС2</w:t>
      </w:r>
    </w:p>
    <w:p w14:paraId="2E1700B7" w14:textId="77777777" w:rsidR="00EF6A40" w:rsidRDefault="00EF6A40" w:rsidP="00EF6A40">
      <w:pPr>
        <w:rPr>
          <w:rFonts w:ascii="Times New Roman" w:eastAsia="MingLiU-ExtB" w:hAnsi="Times New Roman" w:cs="Times New Roman"/>
          <w:i/>
          <w:iCs/>
          <w:sz w:val="24"/>
          <w:szCs w:val="24"/>
        </w:rPr>
      </w:pPr>
      <w:r w:rsidRPr="00991D77">
        <w:rPr>
          <w:rFonts w:ascii="Times New Roman" w:eastAsia="MingLiU-ExtB" w:hAnsi="Times New Roman" w:cs="Times New Roman"/>
          <w:i/>
          <w:iCs/>
          <w:sz w:val="24"/>
          <w:szCs w:val="24"/>
        </w:rPr>
        <w:t>Сравнение устойчивости к воздействию шума</w:t>
      </w:r>
    </w:p>
    <w:p w14:paraId="438348B8" w14:textId="4C3CC922" w:rsidR="00EF6A40" w:rsidRDefault="00EF6A40" w:rsidP="00EF6A40">
      <w:pPr>
        <w:spacing w:after="0"/>
        <w:ind w:firstLine="567"/>
        <w:rPr>
          <w:rFonts w:ascii="Times New Roman" w:eastAsia="MingLiU-ExtB" w:hAnsi="Times New Roman" w:cs="Times New Roman"/>
          <w:sz w:val="24"/>
          <w:szCs w:val="24"/>
        </w:rPr>
      </w:pPr>
      <w:r>
        <w:rPr>
          <w:rFonts w:ascii="Times New Roman" w:eastAsia="MingLiU-ExtB" w:hAnsi="Times New Roman" w:cs="Times New Roman"/>
          <w:sz w:val="24"/>
          <w:szCs w:val="24"/>
        </w:rPr>
        <w:t>А</w:t>
      </w:r>
      <w:r w:rsidRPr="008873CB">
        <w:rPr>
          <w:rFonts w:ascii="Times New Roman" w:eastAsia="MingLiU-ExtB" w:hAnsi="Times New Roman" w:cs="Times New Roman"/>
          <w:sz w:val="24"/>
          <w:szCs w:val="24"/>
        </w:rPr>
        <w:t>нализ точности настройки системы управления с применением обоих рассмотренных подходов</w:t>
      </w:r>
      <w:r>
        <w:rPr>
          <w:rFonts w:ascii="Times New Roman" w:eastAsia="MingLiU-ExtB" w:hAnsi="Times New Roman" w:cs="Times New Roman"/>
          <w:sz w:val="24"/>
          <w:szCs w:val="24"/>
        </w:rPr>
        <w:t xml:space="preserve"> проводился</w:t>
      </w:r>
      <w:r w:rsidRPr="008873CB">
        <w:rPr>
          <w:rFonts w:ascii="Times New Roman" w:eastAsia="MingLiU-ExtB" w:hAnsi="Times New Roman" w:cs="Times New Roman"/>
          <w:sz w:val="24"/>
          <w:szCs w:val="24"/>
        </w:rPr>
        <w:t xml:space="preserve"> при воздействии белого шума на угловую скорость второй массы Ω</w:t>
      </w:r>
      <w:r w:rsidRPr="008873CB">
        <w:rPr>
          <w:rFonts w:ascii="Times New Roman" w:eastAsia="MingLiU-ExtB" w:hAnsi="Times New Roman" w:cs="Times New Roman"/>
          <w:sz w:val="24"/>
          <w:szCs w:val="24"/>
          <w:vertAlign w:val="subscript"/>
        </w:rPr>
        <w:t>2</w:t>
      </w:r>
      <w:r w:rsidRPr="008873CB">
        <w:rPr>
          <w:rFonts w:ascii="Times New Roman" w:eastAsia="MingLiU-ExtB" w:hAnsi="Times New Roman" w:cs="Times New Roman"/>
          <w:sz w:val="24"/>
          <w:szCs w:val="24"/>
        </w:rPr>
        <w:t xml:space="preserve">, значения которой используются в качестве входного вектора данных для ИНС. Для сравнения помехоустойчивости проводились эксперименты по подбору такого уровня спектральной плотности мощности шума, при котором максимальное среднеквадратичное отклонение переходной характеристики системы управления после настройки относительно переходной характеристики системы управления с номинальными параметрами модели объекта управления и коэффициентами ПР превышает </w:t>
      </w:r>
      <w:r>
        <w:rPr>
          <w:rFonts w:ascii="Times New Roman" w:eastAsia="MingLiU-ExtB" w:hAnsi="Times New Roman" w:cs="Times New Roman"/>
          <w:sz w:val="24"/>
          <w:szCs w:val="24"/>
        </w:rPr>
        <w:t>10</w:t>
      </w:r>
      <w:r w:rsidRPr="008873CB">
        <w:rPr>
          <w:rFonts w:ascii="Times New Roman" w:eastAsia="MingLiU-ExtB" w:hAnsi="Times New Roman" w:cs="Times New Roman"/>
          <w:sz w:val="24"/>
          <w:szCs w:val="24"/>
        </w:rPr>
        <w:t xml:space="preserve"> % от установившегося значения угловой скорости второй массы Ω</w:t>
      </w:r>
      <w:r w:rsidRPr="008873CB">
        <w:rPr>
          <w:rFonts w:ascii="Times New Roman" w:eastAsia="MingLiU-ExtB" w:hAnsi="Times New Roman" w:cs="Times New Roman"/>
          <w:sz w:val="24"/>
          <w:szCs w:val="24"/>
          <w:vertAlign w:val="subscript"/>
        </w:rPr>
        <w:t>2</w:t>
      </w:r>
      <w:r w:rsidRPr="008873CB">
        <w:rPr>
          <w:rFonts w:ascii="Times New Roman" w:eastAsia="MingLiU-ExtB" w:hAnsi="Times New Roman" w:cs="Times New Roman"/>
          <w:sz w:val="24"/>
          <w:szCs w:val="24"/>
        </w:rPr>
        <w:t xml:space="preserve"> (</w:t>
      </w:r>
      <w:r>
        <w:rPr>
          <w:rFonts w:ascii="Times New Roman" w:eastAsia="MingLiU-ExtB" w:hAnsi="Times New Roman" w:cs="Times New Roman"/>
          <w:sz w:val="24"/>
          <w:szCs w:val="24"/>
        </w:rPr>
        <w:t>10</w:t>
      </w:r>
      <w:r w:rsidRPr="008873CB">
        <w:rPr>
          <w:rFonts w:ascii="Times New Roman" w:eastAsia="MingLiU-ExtB" w:hAnsi="Times New Roman" w:cs="Times New Roman"/>
          <w:sz w:val="24"/>
          <w:szCs w:val="24"/>
        </w:rPr>
        <w:t xml:space="preserve"> рад/с). </w:t>
      </w:r>
    </w:p>
    <w:p w14:paraId="1E898553" w14:textId="6647CF04" w:rsidR="00EF6A40" w:rsidRDefault="00EF6A40" w:rsidP="00EF6A40">
      <w:pPr>
        <w:spacing w:after="0"/>
        <w:ind w:firstLine="567"/>
        <w:rPr>
          <w:rFonts w:ascii="Times New Roman" w:eastAsia="MingLiU-ExtB" w:hAnsi="Times New Roman" w:cs="Times New Roman"/>
          <w:sz w:val="24"/>
          <w:szCs w:val="24"/>
        </w:rPr>
      </w:pPr>
      <w:r>
        <w:rPr>
          <w:rFonts w:ascii="Times New Roman" w:eastAsia="MingLiU-ExtB" w:hAnsi="Times New Roman" w:cs="Times New Roman"/>
          <w:sz w:val="24"/>
          <w:szCs w:val="24"/>
        </w:rPr>
        <w:t>При идентификации параметр</w:t>
      </w:r>
      <w:r>
        <w:rPr>
          <w:rFonts w:ascii="Times New Roman" w:eastAsia="MingLiU-ExtB" w:hAnsi="Times New Roman" w:cs="Times New Roman"/>
          <w:sz w:val="24"/>
          <w:szCs w:val="24"/>
        </w:rPr>
        <w:t>ов объекта управления</w:t>
      </w:r>
      <w:r w:rsidRPr="00791107">
        <w:rPr>
          <w:rFonts w:ascii="Times New Roman" w:eastAsia="MingLiU-ExtB" w:hAnsi="Times New Roman" w:cs="Times New Roman"/>
          <w:sz w:val="24"/>
          <w:szCs w:val="24"/>
        </w:rPr>
        <w:t xml:space="preserve"> </w:t>
      </w:r>
      <w:r>
        <w:rPr>
          <w:rFonts w:ascii="Times New Roman" w:eastAsia="MingLiU-ExtB" w:hAnsi="Times New Roman" w:cs="Times New Roman"/>
          <w:sz w:val="24"/>
          <w:szCs w:val="24"/>
        </w:rPr>
        <w:t xml:space="preserve">пороговая величина шума составила </w:t>
      </w:r>
      <w:r w:rsidRPr="00EF6A40">
        <w:rPr>
          <w:rFonts w:ascii="Times New Roman" w:hAnsi="Times New Roman" w:cs="Times New Roman"/>
          <w:sz w:val="24"/>
          <w:szCs w:val="24"/>
        </w:rPr>
        <w:t>1,4·10</w:t>
      </w:r>
      <w:r w:rsidRPr="00EF6A40">
        <w:rPr>
          <w:rFonts w:ascii="Times New Roman" w:hAnsi="Times New Roman" w:cs="Times New Roman"/>
          <w:sz w:val="24"/>
          <w:szCs w:val="24"/>
          <w:vertAlign w:val="superscript"/>
        </w:rPr>
        <w:t>-4</w:t>
      </w:r>
      <w:r w:rsidRPr="00EF6A40">
        <w:rPr>
          <w:rFonts w:ascii="Times New Roman" w:hAnsi="Times New Roman" w:cs="Times New Roman"/>
          <w:sz w:val="24"/>
          <w:szCs w:val="24"/>
        </w:rPr>
        <w:t xml:space="preserve"> </w:t>
      </w:r>
      <w:proofErr w:type="spellStart"/>
      <w:r w:rsidRPr="00EF6A40">
        <w:rPr>
          <w:rFonts w:ascii="Times New Roman" w:hAnsi="Times New Roman" w:cs="Times New Roman"/>
          <w:sz w:val="24"/>
          <w:szCs w:val="24"/>
        </w:rPr>
        <w:t>Вт·с</w:t>
      </w:r>
      <w:proofErr w:type="spellEnd"/>
      <w:r>
        <w:rPr>
          <w:rFonts w:ascii="Times New Roman" w:eastAsia="MingLiU-ExtB" w:hAnsi="Times New Roman" w:cs="Times New Roman"/>
          <w:sz w:val="24"/>
          <w:szCs w:val="24"/>
        </w:rPr>
        <w:t xml:space="preserve">, а при идентификации коэффициентов </w:t>
      </w:r>
      <w:r>
        <w:rPr>
          <w:rFonts w:ascii="Times New Roman" w:hAnsi="Times New Roman" w:cs="Times New Roman"/>
          <w:sz w:val="24"/>
          <w:szCs w:val="24"/>
        </w:rPr>
        <w:t xml:space="preserve">полиномов передаточной функции – </w:t>
      </w:r>
      <w:r w:rsidR="00B533E6" w:rsidRPr="00B533E6">
        <w:rPr>
          <w:rFonts w:ascii="Times New Roman" w:hAnsi="Times New Roman" w:cs="Times New Roman"/>
          <w:sz w:val="24"/>
          <w:szCs w:val="24"/>
        </w:rPr>
        <w:t>0,3·10</w:t>
      </w:r>
      <w:r w:rsidR="00B533E6" w:rsidRPr="00B533E6">
        <w:rPr>
          <w:rFonts w:ascii="Times New Roman" w:hAnsi="Times New Roman" w:cs="Times New Roman"/>
          <w:sz w:val="24"/>
          <w:szCs w:val="24"/>
          <w:vertAlign w:val="superscript"/>
        </w:rPr>
        <w:t>-4</w:t>
      </w:r>
      <w:r w:rsidR="00B533E6" w:rsidRPr="00B533E6">
        <w:rPr>
          <w:rFonts w:ascii="Arial" w:hAnsi="Arial" w:cs="Arial"/>
          <w:sz w:val="24"/>
          <w:szCs w:val="24"/>
          <w:vertAlign w:val="subscript"/>
        </w:rPr>
        <w:t xml:space="preserve"> </w:t>
      </w:r>
      <w:proofErr w:type="spellStart"/>
      <w:r>
        <w:rPr>
          <w:rFonts w:ascii="Times New Roman" w:eastAsia="MingLiU-ExtB" w:hAnsi="Times New Roman" w:cs="Times New Roman"/>
          <w:sz w:val="24"/>
          <w:szCs w:val="24"/>
        </w:rPr>
        <w:t>Вт·с</w:t>
      </w:r>
      <w:proofErr w:type="spellEnd"/>
      <w:r>
        <w:rPr>
          <w:rFonts w:ascii="Times New Roman" w:eastAsia="MingLiU-ExtB" w:hAnsi="Times New Roman" w:cs="Times New Roman"/>
          <w:sz w:val="24"/>
          <w:szCs w:val="24"/>
        </w:rPr>
        <w:t xml:space="preserve">. Сравнение уровней шума показано </w:t>
      </w:r>
      <w:r w:rsidRPr="00B533E6">
        <w:rPr>
          <w:rFonts w:ascii="Times New Roman" w:eastAsia="MingLiU-ExtB" w:hAnsi="Times New Roman" w:cs="Times New Roman"/>
          <w:sz w:val="24"/>
          <w:szCs w:val="24"/>
        </w:rPr>
        <w:t>на</w:t>
      </w:r>
      <w:r w:rsidR="00B533E6" w:rsidRPr="00B533E6">
        <w:rPr>
          <w:rFonts w:ascii="Times New Roman" w:eastAsia="MingLiU-ExtB" w:hAnsi="Times New Roman" w:cs="Times New Roman"/>
          <w:sz w:val="24"/>
          <w:szCs w:val="24"/>
        </w:rPr>
        <w:t xml:space="preserve"> </w:t>
      </w:r>
      <w:r w:rsidR="00B533E6" w:rsidRPr="00B533E6">
        <w:rPr>
          <w:rFonts w:ascii="Times New Roman" w:eastAsia="MingLiU-ExtB" w:hAnsi="Times New Roman" w:cs="Times New Roman"/>
          <w:sz w:val="24"/>
          <w:szCs w:val="24"/>
        </w:rPr>
        <w:fldChar w:fldCharType="begin"/>
      </w:r>
      <w:r w:rsidR="00B533E6" w:rsidRPr="00B533E6">
        <w:rPr>
          <w:rFonts w:ascii="Times New Roman" w:eastAsia="MingLiU-ExtB" w:hAnsi="Times New Roman" w:cs="Times New Roman"/>
          <w:sz w:val="24"/>
          <w:szCs w:val="24"/>
        </w:rPr>
        <w:instrText xml:space="preserve"> REF _Ref144418660 \h </w:instrText>
      </w:r>
      <w:r w:rsidR="00B533E6" w:rsidRPr="00B533E6">
        <w:rPr>
          <w:rFonts w:ascii="Times New Roman" w:eastAsia="MingLiU-ExtB" w:hAnsi="Times New Roman" w:cs="Times New Roman"/>
          <w:sz w:val="24"/>
          <w:szCs w:val="24"/>
        </w:rPr>
      </w:r>
      <w:r w:rsidR="00B533E6" w:rsidRPr="00B533E6">
        <w:rPr>
          <w:rFonts w:ascii="Times New Roman" w:eastAsia="MingLiU-ExtB" w:hAnsi="Times New Roman" w:cs="Times New Roman"/>
          <w:sz w:val="24"/>
          <w:szCs w:val="24"/>
        </w:rPr>
        <w:instrText xml:space="preserve"> \* MERGEFORMAT </w:instrText>
      </w:r>
      <w:r w:rsidR="00B533E6" w:rsidRPr="00B533E6">
        <w:rPr>
          <w:rFonts w:ascii="Times New Roman" w:eastAsia="MingLiU-ExtB" w:hAnsi="Times New Roman" w:cs="Times New Roman"/>
          <w:sz w:val="24"/>
          <w:szCs w:val="24"/>
        </w:rPr>
        <w:fldChar w:fldCharType="separate"/>
      </w:r>
      <w:r w:rsidR="00695AE0" w:rsidRPr="00695AE0">
        <w:rPr>
          <w:rFonts w:ascii="Times New Roman" w:hAnsi="Times New Roman" w:cs="Times New Roman"/>
        </w:rPr>
        <w:t xml:space="preserve">Рис. </w:t>
      </w:r>
      <w:r w:rsidR="00695AE0" w:rsidRPr="00695AE0">
        <w:rPr>
          <w:rFonts w:ascii="Times New Roman" w:hAnsi="Times New Roman" w:cs="Times New Roman"/>
          <w:noProof/>
        </w:rPr>
        <w:t>12</w:t>
      </w:r>
      <w:r w:rsidR="00B533E6" w:rsidRPr="00B533E6">
        <w:rPr>
          <w:rFonts w:ascii="Times New Roman" w:eastAsia="MingLiU-ExtB" w:hAnsi="Times New Roman" w:cs="Times New Roman"/>
          <w:sz w:val="24"/>
          <w:szCs w:val="24"/>
        </w:rPr>
        <w:fldChar w:fldCharType="end"/>
      </w:r>
      <w:r w:rsidRPr="00B533E6">
        <w:rPr>
          <w:rFonts w:ascii="Times New Roman" w:eastAsia="MingLiU-ExtB" w:hAnsi="Times New Roman" w:cs="Times New Roman"/>
          <w:sz w:val="24"/>
          <w:szCs w:val="24"/>
        </w:rPr>
        <w:t>.</w:t>
      </w:r>
    </w:p>
    <w:p w14:paraId="3DA1C61D" w14:textId="77777777" w:rsidR="00B533E6" w:rsidRPr="00A86AE0" w:rsidRDefault="00B533E6" w:rsidP="00B533E6">
      <w:pPr>
        <w:keepNext/>
        <w:ind w:firstLine="567"/>
        <w:jc w:val="center"/>
        <w:rPr>
          <w:lang w:val="en-US"/>
        </w:rPr>
      </w:pPr>
      <w:r w:rsidRPr="00447C6B">
        <w:rPr>
          <w:noProof/>
        </w:rPr>
        <w:drawing>
          <wp:inline distT="0" distB="0" distL="0" distR="0" wp14:anchorId="09D6819D" wp14:editId="0537114C">
            <wp:extent cx="2882978" cy="21600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2978" cy="2160000"/>
                    </a:xfrm>
                    <a:prstGeom prst="rect">
                      <a:avLst/>
                    </a:prstGeom>
                    <a:noFill/>
                    <a:ln>
                      <a:noFill/>
                    </a:ln>
                  </pic:spPr>
                </pic:pic>
              </a:graphicData>
            </a:graphic>
          </wp:inline>
        </w:drawing>
      </w:r>
    </w:p>
    <w:p w14:paraId="023A18CF" w14:textId="480BF2D3" w:rsidR="00B533E6" w:rsidRPr="00B533E6" w:rsidRDefault="00B533E6" w:rsidP="00B533E6">
      <w:pPr>
        <w:pStyle w:val="a5"/>
        <w:jc w:val="center"/>
        <w:rPr>
          <w:rFonts w:ascii="Times New Roman" w:hAnsi="Times New Roman" w:cs="Times New Roman"/>
          <w:b/>
          <w:bCs/>
          <w:i w:val="0"/>
          <w:iCs w:val="0"/>
          <w:color w:val="auto"/>
          <w:sz w:val="22"/>
          <w:szCs w:val="22"/>
        </w:rPr>
      </w:pPr>
      <w:bookmarkStart w:id="8" w:name="_Ref144418660"/>
      <w:r w:rsidRPr="00B533E6">
        <w:rPr>
          <w:rFonts w:ascii="Times New Roman" w:hAnsi="Times New Roman" w:cs="Times New Roman"/>
          <w:i w:val="0"/>
          <w:iCs w:val="0"/>
          <w:color w:val="auto"/>
          <w:sz w:val="22"/>
          <w:szCs w:val="22"/>
        </w:rPr>
        <w:t xml:space="preserve">Рис. </w:t>
      </w:r>
      <w:r w:rsidRPr="00B533E6">
        <w:rPr>
          <w:rFonts w:ascii="Times New Roman" w:hAnsi="Times New Roman" w:cs="Times New Roman"/>
          <w:b/>
          <w:bCs/>
          <w:i w:val="0"/>
          <w:iCs w:val="0"/>
          <w:color w:val="auto"/>
          <w:sz w:val="22"/>
          <w:szCs w:val="22"/>
        </w:rPr>
        <w:fldChar w:fldCharType="begin"/>
      </w:r>
      <w:r w:rsidRPr="00B533E6">
        <w:rPr>
          <w:rFonts w:ascii="Times New Roman" w:hAnsi="Times New Roman" w:cs="Times New Roman"/>
          <w:i w:val="0"/>
          <w:iCs w:val="0"/>
          <w:color w:val="auto"/>
          <w:sz w:val="22"/>
          <w:szCs w:val="22"/>
        </w:rPr>
        <w:instrText xml:space="preserve"> SEQ Рис. \* ARABIC </w:instrText>
      </w:r>
      <w:r w:rsidRPr="00B533E6">
        <w:rPr>
          <w:rFonts w:ascii="Times New Roman" w:hAnsi="Times New Roman" w:cs="Times New Roman"/>
          <w:b/>
          <w:bCs/>
          <w:i w:val="0"/>
          <w:iCs w:val="0"/>
          <w:color w:val="auto"/>
          <w:sz w:val="22"/>
          <w:szCs w:val="22"/>
        </w:rPr>
        <w:fldChar w:fldCharType="separate"/>
      </w:r>
      <w:r w:rsidR="00695AE0">
        <w:rPr>
          <w:rFonts w:ascii="Times New Roman" w:hAnsi="Times New Roman" w:cs="Times New Roman"/>
          <w:i w:val="0"/>
          <w:iCs w:val="0"/>
          <w:noProof/>
          <w:color w:val="auto"/>
          <w:sz w:val="22"/>
          <w:szCs w:val="22"/>
        </w:rPr>
        <w:t>12</w:t>
      </w:r>
      <w:r w:rsidRPr="00B533E6">
        <w:rPr>
          <w:rFonts w:ascii="Times New Roman" w:hAnsi="Times New Roman" w:cs="Times New Roman"/>
          <w:b/>
          <w:bCs/>
          <w:i w:val="0"/>
          <w:iCs w:val="0"/>
          <w:color w:val="auto"/>
          <w:sz w:val="22"/>
          <w:szCs w:val="22"/>
        </w:rPr>
        <w:fldChar w:fldCharType="end"/>
      </w:r>
      <w:bookmarkEnd w:id="8"/>
      <w:r w:rsidRPr="00B533E6">
        <w:rPr>
          <w:rFonts w:ascii="Times New Roman" w:hAnsi="Times New Roman" w:cs="Times New Roman"/>
          <w:i w:val="0"/>
          <w:iCs w:val="0"/>
          <w:color w:val="auto"/>
          <w:sz w:val="22"/>
          <w:szCs w:val="22"/>
        </w:rPr>
        <w:t>. Уровень белого шума сигнала угловой скорости второй массы Ω</w:t>
      </w:r>
      <w:r w:rsidRPr="00B533E6">
        <w:rPr>
          <w:rFonts w:ascii="Times New Roman" w:hAnsi="Times New Roman" w:cs="Times New Roman"/>
          <w:i w:val="0"/>
          <w:iCs w:val="0"/>
          <w:color w:val="auto"/>
          <w:sz w:val="22"/>
          <w:szCs w:val="22"/>
          <w:vertAlign w:val="subscript"/>
        </w:rPr>
        <w:t>2</w:t>
      </w:r>
      <w:r w:rsidRPr="00B533E6">
        <w:rPr>
          <w:rFonts w:ascii="Times New Roman" w:hAnsi="Times New Roman" w:cs="Times New Roman"/>
          <w:i w:val="0"/>
          <w:iCs w:val="0"/>
          <w:color w:val="auto"/>
          <w:sz w:val="22"/>
          <w:szCs w:val="22"/>
        </w:rPr>
        <w:t>, при котором среднеквадратичное отклонение переходной характеристики системы управления после настройки относительно переходной характеристики системы управления с номинальными параметрами модели объекта управления и коэффициентами ПР превышает 10 % от установившегося значения угловой скорости второй массы Ω</w:t>
      </w:r>
      <w:r w:rsidRPr="00B533E6">
        <w:rPr>
          <w:rFonts w:ascii="Times New Roman" w:hAnsi="Times New Roman" w:cs="Times New Roman"/>
          <w:i w:val="0"/>
          <w:iCs w:val="0"/>
          <w:color w:val="auto"/>
          <w:sz w:val="22"/>
          <w:szCs w:val="22"/>
          <w:vertAlign w:val="subscript"/>
        </w:rPr>
        <w:t>2</w:t>
      </w:r>
      <w:r w:rsidRPr="00B533E6">
        <w:rPr>
          <w:rFonts w:ascii="Times New Roman" w:hAnsi="Times New Roman" w:cs="Times New Roman"/>
          <w:i w:val="0"/>
          <w:iCs w:val="0"/>
          <w:color w:val="auto"/>
          <w:sz w:val="22"/>
          <w:szCs w:val="22"/>
        </w:rPr>
        <w:t xml:space="preserve"> </w:t>
      </w:r>
    </w:p>
    <w:p w14:paraId="2E735C19" w14:textId="15CFBC10" w:rsidR="00695AE0" w:rsidRDefault="00695AE0" w:rsidP="00695AE0">
      <w:pPr>
        <w:rPr>
          <w:rFonts w:ascii="Times New Roman" w:hAnsi="Times New Roman" w:cs="Times New Roman"/>
          <w:sz w:val="24"/>
          <w:szCs w:val="24"/>
        </w:rPr>
      </w:pPr>
      <w:r>
        <w:rPr>
          <w:rFonts w:ascii="Times New Roman" w:hAnsi="Times New Roman" w:cs="Times New Roman"/>
          <w:sz w:val="24"/>
          <w:szCs w:val="24"/>
        </w:rPr>
        <w:lastRenderedPageBreak/>
        <w:t>Результаты сравнения эффективности подходов идентификации сведены в</w:t>
      </w:r>
      <w:r>
        <w:rPr>
          <w:rFonts w:ascii="Times New Roman" w:hAnsi="Times New Roman" w:cs="Times New Roman"/>
          <w:sz w:val="24"/>
          <w:szCs w:val="24"/>
        </w:rPr>
        <w:t xml:space="preserve"> </w:t>
      </w:r>
      <w:r w:rsidRPr="00695AE0">
        <w:rPr>
          <w:rFonts w:ascii="Times New Roman" w:hAnsi="Times New Roman" w:cs="Times New Roman"/>
          <w:sz w:val="24"/>
          <w:szCs w:val="24"/>
        </w:rPr>
        <w:fldChar w:fldCharType="begin"/>
      </w:r>
      <w:r w:rsidRPr="00695AE0">
        <w:rPr>
          <w:rFonts w:ascii="Times New Roman" w:hAnsi="Times New Roman" w:cs="Times New Roman"/>
          <w:sz w:val="24"/>
          <w:szCs w:val="24"/>
        </w:rPr>
        <w:instrText xml:space="preserve"> REF _Ref148807514 \h </w:instrText>
      </w:r>
      <w:r w:rsidRPr="00695AE0">
        <w:rPr>
          <w:rFonts w:ascii="Times New Roman" w:hAnsi="Times New Roman" w:cs="Times New Roman"/>
          <w:sz w:val="24"/>
          <w:szCs w:val="24"/>
        </w:rPr>
      </w:r>
      <w:r w:rsidRPr="00695AE0">
        <w:rPr>
          <w:rFonts w:ascii="Times New Roman" w:hAnsi="Times New Roman" w:cs="Times New Roman"/>
          <w:sz w:val="24"/>
          <w:szCs w:val="24"/>
        </w:rPr>
        <w:instrText xml:space="preserve"> \* MERGEFORMAT </w:instrText>
      </w:r>
      <w:r w:rsidRPr="00695AE0">
        <w:rPr>
          <w:rFonts w:ascii="Times New Roman" w:hAnsi="Times New Roman" w:cs="Times New Roman"/>
          <w:sz w:val="24"/>
          <w:szCs w:val="24"/>
        </w:rPr>
        <w:fldChar w:fldCharType="separate"/>
      </w:r>
      <w:r w:rsidRPr="00695AE0">
        <w:rPr>
          <w:rFonts w:ascii="Times New Roman" w:hAnsi="Times New Roman" w:cs="Times New Roman"/>
          <w:sz w:val="24"/>
          <w:szCs w:val="24"/>
        </w:rPr>
        <w:t xml:space="preserve">Таблица </w:t>
      </w:r>
      <w:r w:rsidRPr="00695AE0">
        <w:rPr>
          <w:rFonts w:ascii="Times New Roman" w:hAnsi="Times New Roman" w:cs="Times New Roman"/>
          <w:noProof/>
          <w:sz w:val="24"/>
          <w:szCs w:val="24"/>
        </w:rPr>
        <w:t>4</w:t>
      </w:r>
      <w:r w:rsidRPr="00695AE0">
        <w:rPr>
          <w:rFonts w:ascii="Times New Roman" w:hAnsi="Times New Roman" w:cs="Times New Roman"/>
          <w:sz w:val="24"/>
          <w:szCs w:val="24"/>
        </w:rPr>
        <w:fldChar w:fldCharType="end"/>
      </w:r>
      <w:r w:rsidRPr="00695AE0">
        <w:rPr>
          <w:rFonts w:ascii="Times New Roman" w:hAnsi="Times New Roman" w:cs="Times New Roman"/>
          <w:sz w:val="24"/>
          <w:szCs w:val="24"/>
        </w:rPr>
        <w:t>.</w:t>
      </w:r>
    </w:p>
    <w:p w14:paraId="1AA0EF32" w14:textId="2EB76AC5" w:rsidR="00695AE0" w:rsidRPr="004E7FDE" w:rsidRDefault="00695AE0" w:rsidP="00695AE0">
      <w:pPr>
        <w:pStyle w:val="a5"/>
        <w:keepNext/>
        <w:spacing w:after="0"/>
        <w:rPr>
          <w:rFonts w:ascii="Times New Roman" w:hAnsi="Times New Roman" w:cs="Times New Roman"/>
          <w:i w:val="0"/>
          <w:iCs w:val="0"/>
          <w:color w:val="auto"/>
          <w:sz w:val="24"/>
          <w:szCs w:val="24"/>
        </w:rPr>
      </w:pPr>
      <w:bookmarkStart w:id="9" w:name="_Ref148807514"/>
      <w:r w:rsidRPr="004E7FDE">
        <w:rPr>
          <w:rFonts w:ascii="Times New Roman" w:hAnsi="Times New Roman" w:cs="Times New Roman"/>
          <w:i w:val="0"/>
          <w:iCs w:val="0"/>
          <w:color w:val="auto"/>
          <w:sz w:val="24"/>
          <w:szCs w:val="24"/>
        </w:rPr>
        <w:t xml:space="preserve">Таблица </w:t>
      </w:r>
      <w:r w:rsidRPr="004E7FDE">
        <w:rPr>
          <w:rFonts w:ascii="Times New Roman" w:hAnsi="Times New Roman" w:cs="Times New Roman"/>
          <w:i w:val="0"/>
          <w:iCs w:val="0"/>
          <w:color w:val="auto"/>
          <w:sz w:val="24"/>
          <w:szCs w:val="24"/>
        </w:rPr>
        <w:fldChar w:fldCharType="begin"/>
      </w:r>
      <w:r w:rsidRPr="004E7FDE">
        <w:rPr>
          <w:rFonts w:ascii="Times New Roman" w:hAnsi="Times New Roman" w:cs="Times New Roman"/>
          <w:i w:val="0"/>
          <w:iCs w:val="0"/>
          <w:color w:val="auto"/>
          <w:sz w:val="24"/>
          <w:szCs w:val="24"/>
        </w:rPr>
        <w:instrText xml:space="preserve"> SEQ Таблица \* ARABIC </w:instrText>
      </w:r>
      <w:r w:rsidRPr="004E7FDE">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4</w:t>
      </w:r>
      <w:r w:rsidRPr="004E7FDE">
        <w:rPr>
          <w:rFonts w:ascii="Times New Roman" w:hAnsi="Times New Roman" w:cs="Times New Roman"/>
          <w:i w:val="0"/>
          <w:iCs w:val="0"/>
          <w:color w:val="auto"/>
          <w:sz w:val="24"/>
          <w:szCs w:val="24"/>
        </w:rPr>
        <w:fldChar w:fldCharType="end"/>
      </w:r>
      <w:bookmarkEnd w:id="9"/>
    </w:p>
    <w:tbl>
      <w:tblPr>
        <w:tblStyle w:val="a7"/>
        <w:tblW w:w="0" w:type="auto"/>
        <w:tblLook w:val="04A0" w:firstRow="1" w:lastRow="0" w:firstColumn="1" w:lastColumn="0" w:noHBand="0" w:noVBand="1"/>
      </w:tblPr>
      <w:tblGrid>
        <w:gridCol w:w="3115"/>
        <w:gridCol w:w="3115"/>
        <w:gridCol w:w="3115"/>
      </w:tblGrid>
      <w:tr w:rsidR="00695AE0" w14:paraId="58104E82" w14:textId="77777777" w:rsidTr="00F966CC">
        <w:tc>
          <w:tcPr>
            <w:tcW w:w="3115" w:type="dxa"/>
            <w:tcBorders>
              <w:left w:val="nil"/>
            </w:tcBorders>
            <w:vAlign w:val="center"/>
          </w:tcPr>
          <w:p w14:paraId="2B0508EA" w14:textId="77777777" w:rsidR="00695AE0" w:rsidRDefault="00695AE0" w:rsidP="00F966CC">
            <w:pPr>
              <w:jc w:val="center"/>
              <w:rPr>
                <w:sz w:val="24"/>
                <w:szCs w:val="24"/>
              </w:rPr>
            </w:pPr>
          </w:p>
        </w:tc>
        <w:tc>
          <w:tcPr>
            <w:tcW w:w="3115" w:type="dxa"/>
            <w:vAlign w:val="center"/>
          </w:tcPr>
          <w:p w14:paraId="7B33B1E0" w14:textId="517B6B65" w:rsidR="00695AE0" w:rsidRPr="00CE4F8D" w:rsidRDefault="00695AE0" w:rsidP="00F966CC">
            <w:pPr>
              <w:jc w:val="center"/>
              <w:rPr>
                <w:sz w:val="24"/>
                <w:szCs w:val="24"/>
              </w:rPr>
            </w:pPr>
            <w:r>
              <w:rPr>
                <w:sz w:val="24"/>
                <w:szCs w:val="24"/>
              </w:rPr>
              <w:t xml:space="preserve">Идентификация </w:t>
            </w:r>
            <w:r w:rsidR="00CE4F8D">
              <w:rPr>
                <w:sz w:val="24"/>
                <w:szCs w:val="24"/>
              </w:rPr>
              <w:t>параметров</w:t>
            </w:r>
          </w:p>
        </w:tc>
        <w:tc>
          <w:tcPr>
            <w:tcW w:w="3115" w:type="dxa"/>
            <w:tcBorders>
              <w:right w:val="nil"/>
            </w:tcBorders>
            <w:vAlign w:val="center"/>
          </w:tcPr>
          <w:p w14:paraId="093BD969" w14:textId="2842781D" w:rsidR="00695AE0" w:rsidRPr="00CE4F8D" w:rsidRDefault="00695AE0" w:rsidP="00F966CC">
            <w:pPr>
              <w:jc w:val="center"/>
              <w:rPr>
                <w:sz w:val="24"/>
                <w:szCs w:val="24"/>
              </w:rPr>
            </w:pPr>
            <w:r>
              <w:rPr>
                <w:sz w:val="24"/>
                <w:szCs w:val="24"/>
              </w:rPr>
              <w:t xml:space="preserve">Идентификация </w:t>
            </w:r>
            <w:r w:rsidR="00CE4F8D">
              <w:rPr>
                <w:sz w:val="24"/>
                <w:szCs w:val="24"/>
              </w:rPr>
              <w:t>коэффициентов полиномов ПФ</w:t>
            </w:r>
          </w:p>
        </w:tc>
      </w:tr>
      <w:tr w:rsidR="00695AE0" w14:paraId="47875A37" w14:textId="77777777" w:rsidTr="001D5F59">
        <w:tc>
          <w:tcPr>
            <w:tcW w:w="3115" w:type="dxa"/>
            <w:tcBorders>
              <w:left w:val="nil"/>
            </w:tcBorders>
            <w:vAlign w:val="center"/>
          </w:tcPr>
          <w:p w14:paraId="04A0C85E" w14:textId="77777777" w:rsidR="00695AE0" w:rsidRDefault="00695AE0" w:rsidP="00F966CC">
            <w:pPr>
              <w:jc w:val="center"/>
              <w:rPr>
                <w:sz w:val="24"/>
                <w:szCs w:val="24"/>
              </w:rPr>
            </w:pPr>
            <w:r>
              <w:rPr>
                <w:sz w:val="24"/>
                <w:szCs w:val="24"/>
              </w:rPr>
              <w:t>Точность идентификации параметров ОУ</w:t>
            </w:r>
          </w:p>
        </w:tc>
        <w:tc>
          <w:tcPr>
            <w:tcW w:w="3115" w:type="dxa"/>
            <w:vAlign w:val="center"/>
          </w:tcPr>
          <w:p w14:paraId="27336A48" w14:textId="6862DA4D" w:rsidR="00695AE0" w:rsidRDefault="00695AE0" w:rsidP="00F966CC">
            <w:pPr>
              <w:jc w:val="center"/>
              <w:rPr>
                <w:sz w:val="24"/>
                <w:szCs w:val="24"/>
              </w:rPr>
            </w:pPr>
          </w:p>
        </w:tc>
        <w:tc>
          <w:tcPr>
            <w:tcW w:w="3115" w:type="dxa"/>
            <w:tcBorders>
              <w:bottom w:val="single" w:sz="4" w:space="0" w:color="auto"/>
              <w:right w:val="nil"/>
            </w:tcBorders>
            <w:vAlign w:val="center"/>
          </w:tcPr>
          <w:p w14:paraId="7A812578" w14:textId="335D9B35" w:rsidR="00695AE0" w:rsidRDefault="00CE4F8D" w:rsidP="00F966CC">
            <w:pPr>
              <w:jc w:val="center"/>
              <w:rPr>
                <w:sz w:val="24"/>
                <w:szCs w:val="24"/>
              </w:rPr>
            </w:pPr>
            <w:r>
              <w:rPr>
                <w:sz w:val="24"/>
                <w:szCs w:val="24"/>
              </w:rPr>
              <w:t>+</w:t>
            </w:r>
          </w:p>
        </w:tc>
      </w:tr>
      <w:tr w:rsidR="00CE4F8D" w14:paraId="014E7331" w14:textId="77777777" w:rsidTr="001D5F59">
        <w:tc>
          <w:tcPr>
            <w:tcW w:w="3115" w:type="dxa"/>
            <w:tcBorders>
              <w:left w:val="nil"/>
            </w:tcBorders>
            <w:vAlign w:val="center"/>
          </w:tcPr>
          <w:p w14:paraId="2E9CBFEE" w14:textId="77777777" w:rsidR="00CE4F8D" w:rsidRDefault="00CE4F8D" w:rsidP="00F966CC">
            <w:pPr>
              <w:jc w:val="center"/>
              <w:rPr>
                <w:sz w:val="24"/>
                <w:szCs w:val="24"/>
              </w:rPr>
            </w:pPr>
            <w:r>
              <w:rPr>
                <w:sz w:val="24"/>
                <w:szCs w:val="24"/>
              </w:rPr>
              <w:t>Точность настройки</w:t>
            </w:r>
          </w:p>
        </w:tc>
        <w:tc>
          <w:tcPr>
            <w:tcW w:w="3115" w:type="dxa"/>
            <w:vAlign w:val="center"/>
          </w:tcPr>
          <w:p w14:paraId="2CFB845D" w14:textId="4811A7E5" w:rsidR="00CE4F8D" w:rsidRDefault="00CE4F8D" w:rsidP="00F966CC">
            <w:pPr>
              <w:jc w:val="center"/>
              <w:rPr>
                <w:sz w:val="24"/>
                <w:szCs w:val="24"/>
              </w:rPr>
            </w:pPr>
            <w:r>
              <w:rPr>
                <w:sz w:val="24"/>
                <w:szCs w:val="24"/>
              </w:rPr>
              <w:t>+</w:t>
            </w:r>
          </w:p>
        </w:tc>
        <w:tc>
          <w:tcPr>
            <w:tcW w:w="3115" w:type="dxa"/>
            <w:tcBorders>
              <w:right w:val="nil"/>
            </w:tcBorders>
            <w:vAlign w:val="center"/>
          </w:tcPr>
          <w:p w14:paraId="4E7BE008" w14:textId="27BD8747" w:rsidR="00CE4F8D" w:rsidRDefault="00CE4F8D" w:rsidP="00F966CC">
            <w:pPr>
              <w:jc w:val="center"/>
              <w:rPr>
                <w:sz w:val="24"/>
                <w:szCs w:val="24"/>
              </w:rPr>
            </w:pPr>
          </w:p>
        </w:tc>
      </w:tr>
      <w:tr w:rsidR="00695AE0" w14:paraId="5A3C1594" w14:textId="77777777" w:rsidTr="00F966CC">
        <w:tc>
          <w:tcPr>
            <w:tcW w:w="3115" w:type="dxa"/>
            <w:tcBorders>
              <w:left w:val="nil"/>
            </w:tcBorders>
            <w:vAlign w:val="center"/>
          </w:tcPr>
          <w:p w14:paraId="39A5E1F0" w14:textId="77777777" w:rsidR="00695AE0" w:rsidRDefault="00695AE0" w:rsidP="00F966CC">
            <w:pPr>
              <w:jc w:val="center"/>
              <w:rPr>
                <w:sz w:val="24"/>
                <w:szCs w:val="24"/>
              </w:rPr>
            </w:pPr>
            <w:r>
              <w:rPr>
                <w:sz w:val="24"/>
                <w:szCs w:val="24"/>
              </w:rPr>
              <w:t>Устойчивость к воздействию шума</w:t>
            </w:r>
          </w:p>
        </w:tc>
        <w:tc>
          <w:tcPr>
            <w:tcW w:w="3115" w:type="dxa"/>
            <w:vAlign w:val="center"/>
          </w:tcPr>
          <w:p w14:paraId="2BD98470" w14:textId="1BE78551" w:rsidR="00695AE0" w:rsidRDefault="00CE4F8D" w:rsidP="00F966CC">
            <w:pPr>
              <w:jc w:val="center"/>
              <w:rPr>
                <w:sz w:val="24"/>
                <w:szCs w:val="24"/>
              </w:rPr>
            </w:pPr>
            <w:r>
              <w:rPr>
                <w:sz w:val="24"/>
                <w:szCs w:val="24"/>
              </w:rPr>
              <w:t>+</w:t>
            </w:r>
          </w:p>
        </w:tc>
        <w:tc>
          <w:tcPr>
            <w:tcW w:w="3115" w:type="dxa"/>
            <w:tcBorders>
              <w:right w:val="nil"/>
            </w:tcBorders>
            <w:vAlign w:val="center"/>
          </w:tcPr>
          <w:p w14:paraId="52BA903B" w14:textId="291814ED" w:rsidR="00695AE0" w:rsidRDefault="00695AE0" w:rsidP="00F966CC">
            <w:pPr>
              <w:jc w:val="center"/>
              <w:rPr>
                <w:sz w:val="24"/>
                <w:szCs w:val="24"/>
              </w:rPr>
            </w:pPr>
          </w:p>
        </w:tc>
      </w:tr>
    </w:tbl>
    <w:p w14:paraId="1D541476" w14:textId="77777777" w:rsidR="00B533E6" w:rsidRDefault="00B533E6" w:rsidP="00EF6A40">
      <w:pPr>
        <w:spacing w:after="0"/>
        <w:ind w:firstLine="567"/>
        <w:rPr>
          <w:rFonts w:ascii="Times New Roman" w:eastAsia="MingLiU-ExtB" w:hAnsi="Times New Roman" w:cs="Times New Roman"/>
          <w:sz w:val="24"/>
          <w:szCs w:val="24"/>
        </w:rPr>
      </w:pPr>
    </w:p>
    <w:p w14:paraId="62351A86" w14:textId="77777777" w:rsidR="00CF5139" w:rsidRPr="00CF5139" w:rsidRDefault="00CF5139" w:rsidP="00CF5139">
      <w:pPr>
        <w:ind w:firstLine="567"/>
        <w:rPr>
          <w:rFonts w:ascii="Times New Roman" w:hAnsi="Times New Roman" w:cs="Times New Roman"/>
          <w:sz w:val="24"/>
          <w:szCs w:val="24"/>
        </w:rPr>
      </w:pPr>
    </w:p>
    <w:p w14:paraId="58D0BCD8" w14:textId="77777777" w:rsidR="00E8100D" w:rsidRPr="001D5F59" w:rsidRDefault="00E8100D" w:rsidP="00E8100D">
      <w:pPr>
        <w:ind w:left="-567" w:firstLine="567"/>
        <w:rPr>
          <w:rFonts w:ascii="Times New Roman" w:hAnsi="Times New Roman" w:cs="Times New Roman"/>
          <w:sz w:val="24"/>
          <w:szCs w:val="24"/>
          <w:lang w:val="en-US"/>
        </w:rPr>
      </w:pPr>
    </w:p>
    <w:sectPr w:rsidR="00E8100D" w:rsidRPr="001D5F59" w:rsidSect="00CF51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MingLiU-ExtB">
    <w:panose1 w:val="02020500000000000000"/>
    <w:charset w:val="88"/>
    <w:family w:val="roman"/>
    <w:pitch w:val="variable"/>
    <w:sig w:usb0="8000002F" w:usb1="0A080008" w:usb2="00000010" w:usb3="00000000" w:csb0="001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B7014"/>
    <w:multiLevelType w:val="hybridMultilevel"/>
    <w:tmpl w:val="F2BA6A1A"/>
    <w:lvl w:ilvl="0" w:tplc="8B0610DA">
      <w:start w:val="1"/>
      <w:numFmt w:val="bullet"/>
      <w:lvlText w:val="-"/>
      <w:lvlJc w:val="left"/>
      <w:pPr>
        <w:ind w:left="927" w:hanging="360"/>
      </w:pPr>
      <w:rPr>
        <w:rFonts w:ascii="Times New Roman" w:eastAsia="MingLiU-ExtB"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 w15:restartNumberingAfterBreak="0">
    <w:nsid w:val="25003375"/>
    <w:multiLevelType w:val="hybridMultilevel"/>
    <w:tmpl w:val="C82CE9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6EC67AD"/>
    <w:multiLevelType w:val="hybridMultilevel"/>
    <w:tmpl w:val="180E3468"/>
    <w:lvl w:ilvl="0" w:tplc="5EA099FE">
      <w:start w:val="1"/>
      <w:numFmt w:val="decimal"/>
      <w:lvlText w:val="%1)"/>
      <w:lvlJc w:val="left"/>
      <w:pPr>
        <w:ind w:left="3192" w:hanging="360"/>
      </w:pPr>
      <w:rPr>
        <w:rFonts w:hint="default"/>
      </w:rPr>
    </w:lvl>
    <w:lvl w:ilvl="1" w:tplc="04190019" w:tentative="1">
      <w:start w:val="1"/>
      <w:numFmt w:val="lowerLetter"/>
      <w:lvlText w:val="%2."/>
      <w:lvlJc w:val="left"/>
      <w:pPr>
        <w:ind w:left="3912" w:hanging="360"/>
      </w:pPr>
    </w:lvl>
    <w:lvl w:ilvl="2" w:tplc="0419001B" w:tentative="1">
      <w:start w:val="1"/>
      <w:numFmt w:val="lowerRoman"/>
      <w:lvlText w:val="%3."/>
      <w:lvlJc w:val="right"/>
      <w:pPr>
        <w:ind w:left="4632" w:hanging="180"/>
      </w:pPr>
    </w:lvl>
    <w:lvl w:ilvl="3" w:tplc="0419000F" w:tentative="1">
      <w:start w:val="1"/>
      <w:numFmt w:val="decimal"/>
      <w:lvlText w:val="%4."/>
      <w:lvlJc w:val="left"/>
      <w:pPr>
        <w:ind w:left="5352" w:hanging="360"/>
      </w:pPr>
    </w:lvl>
    <w:lvl w:ilvl="4" w:tplc="04190019" w:tentative="1">
      <w:start w:val="1"/>
      <w:numFmt w:val="lowerLetter"/>
      <w:lvlText w:val="%5."/>
      <w:lvlJc w:val="left"/>
      <w:pPr>
        <w:ind w:left="6072" w:hanging="360"/>
      </w:pPr>
    </w:lvl>
    <w:lvl w:ilvl="5" w:tplc="0419001B" w:tentative="1">
      <w:start w:val="1"/>
      <w:numFmt w:val="lowerRoman"/>
      <w:lvlText w:val="%6."/>
      <w:lvlJc w:val="right"/>
      <w:pPr>
        <w:ind w:left="6792" w:hanging="180"/>
      </w:pPr>
    </w:lvl>
    <w:lvl w:ilvl="6" w:tplc="0419000F" w:tentative="1">
      <w:start w:val="1"/>
      <w:numFmt w:val="decimal"/>
      <w:lvlText w:val="%7."/>
      <w:lvlJc w:val="left"/>
      <w:pPr>
        <w:ind w:left="7512" w:hanging="360"/>
      </w:pPr>
    </w:lvl>
    <w:lvl w:ilvl="7" w:tplc="04190019" w:tentative="1">
      <w:start w:val="1"/>
      <w:numFmt w:val="lowerLetter"/>
      <w:lvlText w:val="%8."/>
      <w:lvlJc w:val="left"/>
      <w:pPr>
        <w:ind w:left="8232" w:hanging="360"/>
      </w:pPr>
    </w:lvl>
    <w:lvl w:ilvl="8" w:tplc="0419001B" w:tentative="1">
      <w:start w:val="1"/>
      <w:numFmt w:val="lowerRoman"/>
      <w:lvlText w:val="%9."/>
      <w:lvlJc w:val="right"/>
      <w:pPr>
        <w:ind w:left="8952" w:hanging="180"/>
      </w:pPr>
    </w:lvl>
  </w:abstractNum>
  <w:abstractNum w:abstractNumId="3" w15:restartNumberingAfterBreak="0">
    <w:nsid w:val="79760672"/>
    <w:multiLevelType w:val="hybridMultilevel"/>
    <w:tmpl w:val="E2AEBF3A"/>
    <w:lvl w:ilvl="0" w:tplc="67CC9BA0">
      <w:start w:val="1"/>
      <w:numFmt w:val="bullet"/>
      <w:lvlText w:val="-"/>
      <w:lvlJc w:val="left"/>
      <w:pPr>
        <w:ind w:left="927" w:hanging="360"/>
      </w:pPr>
      <w:rPr>
        <w:rFonts w:ascii="Times New Roman" w:eastAsia="MingLiU-ExtB"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AE5"/>
    <w:rsid w:val="000661FB"/>
    <w:rsid w:val="0006681B"/>
    <w:rsid w:val="001D5F59"/>
    <w:rsid w:val="002108D4"/>
    <w:rsid w:val="002B4A2F"/>
    <w:rsid w:val="002C3982"/>
    <w:rsid w:val="002D28DA"/>
    <w:rsid w:val="00302D06"/>
    <w:rsid w:val="003D1848"/>
    <w:rsid w:val="0042161F"/>
    <w:rsid w:val="004C1BE9"/>
    <w:rsid w:val="004E7FDE"/>
    <w:rsid w:val="005C5D7D"/>
    <w:rsid w:val="005D6CE5"/>
    <w:rsid w:val="006174B5"/>
    <w:rsid w:val="00676AE5"/>
    <w:rsid w:val="00695AE0"/>
    <w:rsid w:val="006D3183"/>
    <w:rsid w:val="006F17AE"/>
    <w:rsid w:val="00746A0A"/>
    <w:rsid w:val="00751C83"/>
    <w:rsid w:val="00791107"/>
    <w:rsid w:val="007A5C96"/>
    <w:rsid w:val="00806F10"/>
    <w:rsid w:val="008873CB"/>
    <w:rsid w:val="008A457E"/>
    <w:rsid w:val="009406E4"/>
    <w:rsid w:val="00947CE8"/>
    <w:rsid w:val="00991D77"/>
    <w:rsid w:val="009F4249"/>
    <w:rsid w:val="00A27E1A"/>
    <w:rsid w:val="00A70BA0"/>
    <w:rsid w:val="00B36501"/>
    <w:rsid w:val="00B533E6"/>
    <w:rsid w:val="00BA7394"/>
    <w:rsid w:val="00BD0585"/>
    <w:rsid w:val="00C01FA6"/>
    <w:rsid w:val="00C221F7"/>
    <w:rsid w:val="00C83A12"/>
    <w:rsid w:val="00CE4F8D"/>
    <w:rsid w:val="00CF4F76"/>
    <w:rsid w:val="00CF5139"/>
    <w:rsid w:val="00E15D6E"/>
    <w:rsid w:val="00E66E76"/>
    <w:rsid w:val="00E8100D"/>
    <w:rsid w:val="00EF6A40"/>
    <w:rsid w:val="00F15AB0"/>
    <w:rsid w:val="00F50F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06070"/>
  <w15:chartTrackingRefBased/>
  <w15:docId w15:val="{7067D2DF-EEE9-4435-A231-9A7B4B66A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BA7394"/>
    <w:pPr>
      <w:ind w:left="720"/>
      <w:contextualSpacing/>
    </w:pPr>
  </w:style>
  <w:style w:type="paragraph" w:styleId="a5">
    <w:name w:val="caption"/>
    <w:basedOn w:val="a"/>
    <w:next w:val="a"/>
    <w:uiPriority w:val="35"/>
    <w:unhideWhenUsed/>
    <w:qFormat/>
    <w:rsid w:val="00BA7394"/>
    <w:pPr>
      <w:spacing w:after="200" w:line="240" w:lineRule="auto"/>
    </w:pPr>
    <w:rPr>
      <w:i/>
      <w:iCs/>
      <w:color w:val="44546A" w:themeColor="text2"/>
      <w:sz w:val="18"/>
      <w:szCs w:val="18"/>
    </w:rPr>
  </w:style>
  <w:style w:type="character" w:styleId="a6">
    <w:name w:val="Placeholder Text"/>
    <w:basedOn w:val="a0"/>
    <w:uiPriority w:val="99"/>
    <w:semiHidden/>
    <w:rsid w:val="00E66E76"/>
    <w:rPr>
      <w:color w:val="808080"/>
    </w:rPr>
  </w:style>
  <w:style w:type="table" w:styleId="a7">
    <w:name w:val="Table Grid"/>
    <w:basedOn w:val="a1"/>
    <w:uiPriority w:val="99"/>
    <w:rsid w:val="008A457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Абзац списка Знак"/>
    <w:link w:val="a3"/>
    <w:uiPriority w:val="34"/>
    <w:locked/>
    <w:rsid w:val="005D6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916A5-9822-442E-965B-3C4036E41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8</Pages>
  <Words>1460</Words>
  <Characters>8328</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Куприн</dc:creator>
  <cp:keywords/>
  <dc:description/>
  <cp:lastModifiedBy>Илья Куприн</cp:lastModifiedBy>
  <cp:revision>47</cp:revision>
  <dcterms:created xsi:type="dcterms:W3CDTF">2023-10-21T12:23:00Z</dcterms:created>
  <dcterms:modified xsi:type="dcterms:W3CDTF">2023-10-21T19:14:00Z</dcterms:modified>
</cp:coreProperties>
</file>