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 table 5: Review of the functions and related processes and diseases states regarding the lysosomal related genes.</w:t>
      </w: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0.0" w:type="dxa"/>
        <w:tblLayout w:type="fixed"/>
        <w:tblLook w:val="0000"/>
      </w:tblPr>
      <w:tblGrid>
        <w:gridCol w:w="1440"/>
        <w:gridCol w:w="4050"/>
        <w:gridCol w:w="5775"/>
        <w:tblGridChange w:id="0">
          <w:tblGrid>
            <w:gridCol w:w="1440"/>
            <w:gridCol w:w="4050"/>
            <w:gridCol w:w="5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tumor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Van Rappard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2016;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Kovacs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Kovacs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2019; Bhattacharyya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2017; Bhattacharyya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ASAH1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Vijayan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2019;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Lai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2017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; Sänger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Xu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2019;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Makoukji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2015;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Rylova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Renal Cell Carcinoma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Cameron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Cancer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Journet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Cancer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Journet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Kleer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2008; Shambhavi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2018; Liang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2019;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Leusink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2018, Herroon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2013; Xu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Cancer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Journet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CTSZ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Cancer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Journet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FUCA1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Ho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 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2019;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Tsuchida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2017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; Ezawa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2016;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Cheng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2015;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Bonin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Anji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2015;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Zwerschke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2000;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Zhao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2017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; Yao-Hsien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Zhao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2015;Beier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Ho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 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2019; Bhattacharyya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2017; Hamza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Mistry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2013;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Choy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2011; Rosenbloom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Tanemura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; Thurberg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2016; Cybulla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Wagner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2015;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Journet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2002; Brandt-Rauf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and Lung Cancer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Journet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2002; Brandt-Rauf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HEXB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Journet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2002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Brandt-Rauf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2006 Brattain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1977; Masaki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1983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HYAL1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Witzel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2017; McAtee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2014; Tan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McAtee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cancer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Singh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Cancer and Melanoma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Journet et al., 2002; Shin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LAMP2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Morell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2016; Li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Zheng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Staege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2010; Yan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,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MAN2B1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and Gastric Cancer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Journet et al., 2002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Nakamura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Colorectal and Ovarian Cancer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Gao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2008; Hoogstraat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96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MCOLN1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Hu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2019; Kasitinon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Morelli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Saburi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Krzeslak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2010; Coelho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Hou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2016; Yagi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Chen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Chen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2018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Liao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Rebecca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2019 Buono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cancer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Buono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TPP1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Hepatocellular carcinoma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Zou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et al.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,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* When this lysosomal gene was present in more than two types of tumors.</w:t>
      </w:r>
    </w:p>
    <w:sectPr>
      <w:headerReference r:id="rId7" w:type="default"/>
      <w:pgSz w:h="11906" w:w="16838" w:orient="landscape"/>
      <w:pgMar w:bottom="1133.8582677165355" w:top="1133.8582677165355" w:left="1133.8582677165355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tulo">
    <w:name w:val="Título"/>
    <w:basedOn w:val="Normal1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1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1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Contedodatabela">
    <w:name w:val="Conteúdo da tabela"/>
    <w:basedOn w:val="Normal1"/>
    <w:qFormat w:val="1"/>
    <w:pPr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0+PNczsi5hQUXUk0v/saOMo59g==">AMUW2mWeQEX/zn2rbagtbz+GNQtlI3AGtdSucCiKbF3VbV2Rsf/s0q64juv4mI1fNKPUdoHWIF798ffEJPiho0Pc5NmiWDyvmHjtDcIfajk9tFraliZfSeY=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2020-02-03T14:36:35Z</dcterms:created>
</cp:coreProperties>
</file>