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xhykna1hi63b" w:id="0"/>
      <w:bookmarkEnd w:id="0"/>
      <w:r w:rsidDel="00000000" w:rsidR="00000000" w:rsidRPr="00000000">
        <w:rPr>
          <w:rtl w:val="0"/>
        </w:rPr>
        <w:t xml:space="preserve">Point of sale system</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jc w:val="left"/>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momj3gmagen">
            <w:r w:rsidDel="00000000" w:rsidR="00000000" w:rsidRPr="00000000">
              <w:rPr>
                <w:b w:val="1"/>
                <w:i w:val="0"/>
                <w:smallCaps w:val="0"/>
                <w:strike w:val="0"/>
                <w:color w:val="000000"/>
                <w:sz w:val="24"/>
                <w:szCs w:val="24"/>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jc w:val="left"/>
            <w:rPr>
              <w:b w:val="1"/>
              <w:i w:val="0"/>
              <w:smallCaps w:val="0"/>
              <w:strike w:val="0"/>
              <w:color w:val="000000"/>
              <w:sz w:val="22"/>
              <w:szCs w:val="22"/>
              <w:u w:val="none"/>
              <w:shd w:fill="auto" w:val="clear"/>
              <w:vertAlign w:val="baseline"/>
            </w:rPr>
          </w:pPr>
          <w:hyperlink w:anchor="_hnhdiymodj74">
            <w:r w:rsidDel="00000000" w:rsidR="00000000" w:rsidRPr="00000000">
              <w:rPr>
                <w:b w:val="1"/>
                <w:i w:val="0"/>
                <w:smallCaps w:val="0"/>
                <w:strike w:val="0"/>
                <w:color w:val="000000"/>
                <w:sz w:val="24"/>
                <w:szCs w:val="24"/>
                <w:u w:val="none"/>
                <w:shd w:fill="auto" w:val="clear"/>
                <w:vertAlign w:val="baseline"/>
                <w:rtl w:val="0"/>
              </w:rPr>
              <w:t xml:space="preserve">Flows</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jc w:val="left"/>
            <w:rPr>
              <w:i w:val="0"/>
              <w:smallCaps w:val="0"/>
              <w:strike w:val="0"/>
              <w:color w:val="000000"/>
              <w:sz w:val="22"/>
              <w:szCs w:val="22"/>
              <w:u w:val="none"/>
              <w:shd w:fill="auto" w:val="clear"/>
              <w:vertAlign w:val="baseline"/>
            </w:rPr>
          </w:pPr>
          <w:hyperlink w:anchor="_yyuduwibgx7u">
            <w:r w:rsidDel="00000000" w:rsidR="00000000" w:rsidRPr="00000000">
              <w:rPr>
                <w:i w:val="0"/>
                <w:smallCaps w:val="0"/>
                <w:strike w:val="0"/>
                <w:color w:val="000000"/>
                <w:sz w:val="22"/>
                <w:szCs w:val="22"/>
                <w:u w:val="none"/>
                <w:shd w:fill="auto" w:val="clear"/>
                <w:vertAlign w:val="baseline"/>
                <w:rtl w:val="0"/>
              </w:rPr>
              <w:t xml:space="preserve">Reservation</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jc w:val="left"/>
            <w:rPr>
              <w:i w:val="0"/>
              <w:smallCaps w:val="0"/>
              <w:strike w:val="0"/>
              <w:color w:val="000000"/>
              <w:sz w:val="22"/>
              <w:szCs w:val="22"/>
              <w:u w:val="none"/>
              <w:shd w:fill="auto" w:val="clear"/>
              <w:vertAlign w:val="baseline"/>
            </w:rPr>
          </w:pPr>
          <w:hyperlink w:anchor="_6x04q21c9o4b">
            <w:r w:rsidDel="00000000" w:rsidR="00000000" w:rsidRPr="00000000">
              <w:rPr>
                <w:i w:val="0"/>
                <w:smallCaps w:val="0"/>
                <w:strike w:val="0"/>
                <w:color w:val="000000"/>
                <w:sz w:val="22"/>
                <w:szCs w:val="22"/>
                <w:u w:val="none"/>
                <w:shd w:fill="auto" w:val="clear"/>
                <w:vertAlign w:val="baseline"/>
                <w:rtl w:val="0"/>
              </w:rPr>
              <w:t xml:space="preserve">Order</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jc w:val="left"/>
            <w:rPr>
              <w:i w:val="0"/>
              <w:smallCaps w:val="0"/>
              <w:strike w:val="0"/>
              <w:color w:val="000000"/>
              <w:sz w:val="22"/>
              <w:szCs w:val="22"/>
              <w:u w:val="none"/>
              <w:shd w:fill="auto" w:val="clear"/>
              <w:vertAlign w:val="baseline"/>
            </w:rPr>
          </w:pPr>
          <w:hyperlink w:anchor="_weyyiepez03y">
            <w:r w:rsidDel="00000000" w:rsidR="00000000" w:rsidRPr="00000000">
              <w:rPr>
                <w:i w:val="0"/>
                <w:smallCaps w:val="0"/>
                <w:strike w:val="0"/>
                <w:color w:val="000000"/>
                <w:sz w:val="22"/>
                <w:szCs w:val="22"/>
                <w:u w:val="none"/>
                <w:shd w:fill="auto" w:val="clear"/>
                <w:vertAlign w:val="baseline"/>
                <w:rtl w:val="0"/>
              </w:rPr>
              <w:t xml:space="preserve">Order discount</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jc w:val="left"/>
            <w:rPr>
              <w:i w:val="0"/>
              <w:smallCaps w:val="0"/>
              <w:strike w:val="0"/>
              <w:color w:val="000000"/>
              <w:sz w:val="22"/>
              <w:szCs w:val="22"/>
              <w:u w:val="none"/>
              <w:shd w:fill="auto" w:val="clear"/>
              <w:vertAlign w:val="baseline"/>
            </w:rPr>
          </w:pPr>
          <w:hyperlink w:anchor="_cuplhivzjatb">
            <w:r w:rsidDel="00000000" w:rsidR="00000000" w:rsidRPr="00000000">
              <w:rPr>
                <w:i w:val="0"/>
                <w:smallCaps w:val="0"/>
                <w:strike w:val="0"/>
                <w:color w:val="000000"/>
                <w:sz w:val="22"/>
                <w:szCs w:val="22"/>
                <w:u w:val="none"/>
                <w:shd w:fill="auto" w:val="clear"/>
                <w:vertAlign w:val="baseline"/>
                <w:rtl w:val="0"/>
              </w:rPr>
              <w:t xml:space="preserve">Available discounts</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jc w:val="left"/>
            <w:rPr>
              <w:i w:val="0"/>
              <w:smallCaps w:val="0"/>
              <w:strike w:val="0"/>
              <w:color w:val="000000"/>
              <w:sz w:val="22"/>
              <w:szCs w:val="22"/>
              <w:u w:val="none"/>
              <w:shd w:fill="auto" w:val="clear"/>
              <w:vertAlign w:val="baseline"/>
            </w:rPr>
          </w:pPr>
          <w:hyperlink w:anchor="_4nptgflg03k">
            <w:r w:rsidDel="00000000" w:rsidR="00000000" w:rsidRPr="00000000">
              <w:rPr>
                <w:i w:val="0"/>
                <w:smallCaps w:val="0"/>
                <w:strike w:val="0"/>
                <w:color w:val="000000"/>
                <w:sz w:val="22"/>
                <w:szCs w:val="22"/>
                <w:u w:val="none"/>
                <w:shd w:fill="auto" w:val="clear"/>
                <w:vertAlign w:val="baseline"/>
                <w:rtl w:val="0"/>
              </w:rPr>
              <w:t xml:space="preserve">Refund</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jc w:val="left"/>
            <w:rPr>
              <w:i w:val="0"/>
              <w:smallCaps w:val="0"/>
              <w:strike w:val="0"/>
              <w:color w:val="000000"/>
              <w:sz w:val="22"/>
              <w:szCs w:val="22"/>
              <w:u w:val="none"/>
              <w:shd w:fill="auto" w:val="clear"/>
              <w:vertAlign w:val="baseline"/>
            </w:rPr>
          </w:pPr>
          <w:hyperlink w:anchor="_kmlyv8onid6i">
            <w:r w:rsidDel="00000000" w:rsidR="00000000" w:rsidRPr="00000000">
              <w:rPr>
                <w:i w:val="0"/>
                <w:smallCaps w:val="0"/>
                <w:strike w:val="0"/>
                <w:color w:val="000000"/>
                <w:sz w:val="22"/>
                <w:szCs w:val="22"/>
                <w:u w:val="none"/>
                <w:shd w:fill="auto" w:val="clear"/>
                <w:vertAlign w:val="baseline"/>
                <w:rtl w:val="0"/>
              </w:rPr>
              <w:t xml:space="preserve">Log in</w:t>
              <w:tab/>
              <w:t xml:space="preserve">6</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jc w:val="left"/>
            <w:rPr>
              <w:i w:val="0"/>
              <w:smallCaps w:val="0"/>
              <w:strike w:val="0"/>
              <w:color w:val="000000"/>
              <w:sz w:val="22"/>
              <w:szCs w:val="22"/>
              <w:u w:val="none"/>
              <w:shd w:fill="auto" w:val="clear"/>
              <w:vertAlign w:val="baseline"/>
            </w:rPr>
          </w:pPr>
          <w:hyperlink w:anchor="_d0cuavscjwiy">
            <w:r w:rsidDel="00000000" w:rsidR="00000000" w:rsidRPr="00000000">
              <w:rPr>
                <w:i w:val="0"/>
                <w:smallCaps w:val="0"/>
                <w:strike w:val="0"/>
                <w:color w:val="000000"/>
                <w:sz w:val="22"/>
                <w:szCs w:val="22"/>
                <w:u w:val="none"/>
                <w:shd w:fill="auto" w:val="clear"/>
                <w:vertAlign w:val="baseline"/>
                <w:rtl w:val="0"/>
              </w:rPr>
              <w:t xml:space="preserve">Employee</w:t>
              <w:tab/>
              <w:t xml:space="preserve">7</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jc w:val="left"/>
            <w:rPr>
              <w:b w:val="1"/>
              <w:i w:val="0"/>
              <w:smallCaps w:val="0"/>
              <w:strike w:val="0"/>
              <w:color w:val="000000"/>
              <w:sz w:val="22"/>
              <w:szCs w:val="22"/>
              <w:u w:val="none"/>
              <w:shd w:fill="auto" w:val="clear"/>
              <w:vertAlign w:val="baseline"/>
            </w:rPr>
          </w:pPr>
          <w:hyperlink w:anchor="_40ocslrosky4">
            <w:r w:rsidDel="00000000" w:rsidR="00000000" w:rsidRPr="00000000">
              <w:rPr>
                <w:b w:val="1"/>
                <w:i w:val="0"/>
                <w:smallCaps w:val="0"/>
                <w:strike w:val="0"/>
                <w:color w:val="000000"/>
                <w:sz w:val="24"/>
                <w:szCs w:val="24"/>
                <w:u w:val="none"/>
                <w:shd w:fill="auto" w:val="clear"/>
                <w:vertAlign w:val="baseline"/>
                <w:rtl w:val="0"/>
              </w:rPr>
              <w:t xml:space="preserve">Data model</w:t>
              <w:tab/>
              <w:t xml:space="preserve">8</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jc w:val="left"/>
            <w:rPr>
              <w:i w:val="0"/>
              <w:smallCaps w:val="0"/>
              <w:strike w:val="0"/>
              <w:color w:val="000000"/>
              <w:sz w:val="22"/>
              <w:szCs w:val="22"/>
              <w:u w:val="none"/>
              <w:shd w:fill="auto" w:val="clear"/>
              <w:vertAlign w:val="baseline"/>
            </w:rPr>
          </w:pPr>
          <w:hyperlink w:anchor="_ez9xcvhcueyn">
            <w:r w:rsidDel="00000000" w:rsidR="00000000" w:rsidRPr="00000000">
              <w:rPr>
                <w:i w:val="0"/>
                <w:smallCaps w:val="0"/>
                <w:strike w:val="0"/>
                <w:color w:val="000000"/>
                <w:sz w:val="22"/>
                <w:szCs w:val="22"/>
                <w:u w:val="none"/>
                <w:shd w:fill="auto" w:val="clear"/>
                <w:vertAlign w:val="baseline"/>
                <w:rtl w:val="0"/>
              </w:rPr>
              <w:t xml:space="preserve">EventTime</w:t>
              <w:tab/>
              <w:t xml:space="preserve">8</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jc w:val="left"/>
            <w:rPr>
              <w:b w:val="1"/>
              <w:i w:val="0"/>
              <w:smallCaps w:val="0"/>
              <w:strike w:val="0"/>
              <w:color w:val="000000"/>
              <w:sz w:val="22"/>
              <w:szCs w:val="22"/>
              <w:u w:val="none"/>
              <w:shd w:fill="auto" w:val="clear"/>
              <w:vertAlign w:val="baseline"/>
            </w:rPr>
          </w:pPr>
          <w:hyperlink w:anchor="_pax88b6d6b3u">
            <w:r w:rsidDel="00000000" w:rsidR="00000000" w:rsidRPr="00000000">
              <w:rPr>
                <w:b w:val="1"/>
                <w:i w:val="0"/>
                <w:smallCaps w:val="0"/>
                <w:strike w:val="0"/>
                <w:color w:val="000000"/>
                <w:sz w:val="22"/>
                <w:szCs w:val="22"/>
                <w:u w:val="none"/>
                <w:shd w:fill="auto" w:val="clear"/>
                <w:vertAlign w:val="baseline"/>
                <w:rtl w:val="0"/>
              </w:rPr>
              <w:t xml:space="preserve">Package diagram</w:t>
              <w:tab/>
              <w:t xml:space="preserve">8</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jc w:val="left"/>
            <w:rPr>
              <w:b w:val="1"/>
              <w:i w:val="0"/>
              <w:smallCaps w:val="0"/>
              <w:strike w:val="0"/>
              <w:color w:val="000000"/>
              <w:sz w:val="22"/>
              <w:szCs w:val="22"/>
              <w:u w:val="none"/>
              <w:shd w:fill="auto" w:val="clear"/>
              <w:vertAlign w:val="baseline"/>
            </w:rPr>
          </w:pPr>
          <w:hyperlink w:anchor="_drw2zunk0lp8">
            <w:r w:rsidDel="00000000" w:rsidR="00000000" w:rsidRPr="00000000">
              <w:rPr>
                <w:b w:val="1"/>
                <w:i w:val="0"/>
                <w:smallCaps w:val="0"/>
                <w:strike w:val="0"/>
                <w:color w:val="000000"/>
                <w:sz w:val="24"/>
                <w:szCs w:val="24"/>
                <w:u w:val="none"/>
                <w:shd w:fill="auto" w:val="clear"/>
                <w:vertAlign w:val="baseline"/>
                <w:rtl w:val="0"/>
              </w:rPr>
              <w:t xml:space="preserve">Roles and permissions</w:t>
              <w:tab/>
              <w:t xml:space="preserve">9</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jc w:val="left"/>
            <w:rPr>
              <w:i w:val="0"/>
              <w:smallCaps w:val="0"/>
              <w:strike w:val="0"/>
              <w:color w:val="000000"/>
              <w:sz w:val="22"/>
              <w:szCs w:val="22"/>
              <w:u w:val="none"/>
              <w:shd w:fill="auto" w:val="clear"/>
              <w:vertAlign w:val="baseline"/>
            </w:rPr>
          </w:pPr>
          <w:hyperlink w:anchor="_8o5j9exoule">
            <w:r w:rsidDel="00000000" w:rsidR="00000000" w:rsidRPr="00000000">
              <w:rPr>
                <w:i w:val="0"/>
                <w:smallCaps w:val="0"/>
                <w:strike w:val="0"/>
                <w:color w:val="000000"/>
                <w:sz w:val="24"/>
                <w:szCs w:val="24"/>
                <w:u w:val="none"/>
                <w:shd w:fill="auto" w:val="clear"/>
                <w:vertAlign w:val="baseline"/>
                <w:rtl w:val="0"/>
              </w:rPr>
              <w:t xml:space="preserve">Roles</w:t>
              <w:tab/>
              <w:t xml:space="preserve">9</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jc w:val="left"/>
            <w:rPr>
              <w:i w:val="0"/>
              <w:smallCaps w:val="0"/>
              <w:strike w:val="0"/>
              <w:color w:val="000000"/>
              <w:sz w:val="22"/>
              <w:szCs w:val="22"/>
              <w:u w:val="none"/>
              <w:shd w:fill="auto" w:val="clear"/>
              <w:vertAlign w:val="baseline"/>
            </w:rPr>
          </w:pPr>
          <w:hyperlink w:anchor="_ufhk1cv0jvrg">
            <w:r w:rsidDel="00000000" w:rsidR="00000000" w:rsidRPr="00000000">
              <w:rPr>
                <w:i w:val="0"/>
                <w:smallCaps w:val="0"/>
                <w:strike w:val="0"/>
                <w:color w:val="000000"/>
                <w:sz w:val="24"/>
                <w:szCs w:val="24"/>
                <w:u w:val="none"/>
                <w:shd w:fill="auto" w:val="clear"/>
                <w:vertAlign w:val="baseline"/>
                <w:rtl w:val="0"/>
              </w:rPr>
              <w:t xml:space="preserve">Data manipulation</w:t>
              <w:tab/>
              <w:t xml:space="preserve">10</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jc w:val="left"/>
            <w:rPr>
              <w:b w:val="1"/>
              <w:i w:val="0"/>
              <w:smallCaps w:val="0"/>
              <w:strike w:val="0"/>
              <w:color w:val="000000"/>
              <w:sz w:val="22"/>
              <w:szCs w:val="22"/>
              <w:u w:val="none"/>
              <w:shd w:fill="auto" w:val="clear"/>
              <w:vertAlign w:val="baseline"/>
            </w:rPr>
          </w:pPr>
          <w:hyperlink w:anchor="_3iwcotu2ulwj">
            <w:r w:rsidDel="00000000" w:rsidR="00000000" w:rsidRPr="00000000">
              <w:rPr>
                <w:b w:val="1"/>
                <w:i w:val="0"/>
                <w:smallCaps w:val="0"/>
                <w:strike w:val="0"/>
                <w:color w:val="000000"/>
                <w:sz w:val="24"/>
                <w:szCs w:val="24"/>
                <w:u w:val="none"/>
                <w:shd w:fill="auto" w:val="clear"/>
                <w:vertAlign w:val="baseline"/>
                <w:rtl w:val="0"/>
              </w:rPr>
              <w:t xml:space="preserve">Audit data</w:t>
              <w:tab/>
              <w:t xml:space="preserve">10</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jc w:val="left"/>
            <w:rPr>
              <w:b w:val="1"/>
              <w:i w:val="0"/>
              <w:smallCaps w:val="0"/>
              <w:strike w:val="0"/>
              <w:color w:val="000000"/>
              <w:sz w:val="22"/>
              <w:szCs w:val="22"/>
              <w:u w:val="none"/>
              <w:shd w:fill="auto" w:val="clear"/>
              <w:vertAlign w:val="baseline"/>
            </w:rPr>
          </w:pPr>
          <w:hyperlink w:anchor="_c1xg8axwy1f">
            <w:r w:rsidDel="00000000" w:rsidR="00000000" w:rsidRPr="00000000">
              <w:rPr>
                <w:b w:val="1"/>
                <w:i w:val="0"/>
                <w:smallCaps w:val="0"/>
                <w:strike w:val="0"/>
                <w:color w:val="000000"/>
                <w:sz w:val="24"/>
                <w:szCs w:val="24"/>
                <w:u w:val="none"/>
                <w:shd w:fill="auto" w:val="clear"/>
                <w:vertAlign w:val="baseline"/>
                <w:rtl w:val="0"/>
              </w:rPr>
              <w:t xml:space="preserve">API contracts</w:t>
              <w:tab/>
              <w:t xml:space="preserve">11</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jc w:val="left"/>
            <w:rPr>
              <w:b w:val="1"/>
              <w:i w:val="0"/>
              <w:smallCaps w:val="0"/>
              <w:strike w:val="0"/>
              <w:color w:val="000000"/>
              <w:sz w:val="22"/>
              <w:szCs w:val="22"/>
              <w:u w:val="none"/>
              <w:shd w:fill="auto" w:val="clear"/>
              <w:vertAlign w:val="baseline"/>
            </w:rPr>
          </w:pPr>
          <w:hyperlink w:anchor="_vqvvc0z7h5m6">
            <w:r w:rsidDel="00000000" w:rsidR="00000000" w:rsidRPr="00000000">
              <w:rPr>
                <w:b w:val="1"/>
                <w:i w:val="0"/>
                <w:smallCaps w:val="0"/>
                <w:strike w:val="0"/>
                <w:color w:val="000000"/>
                <w:sz w:val="24"/>
                <w:szCs w:val="24"/>
                <w:u w:val="none"/>
                <w:shd w:fill="auto" w:val="clear"/>
                <w:vertAlign w:val="baseline"/>
                <w:rtl w:val="0"/>
              </w:rPr>
              <w:t xml:space="preserve">Appendix</w:t>
              <w:tab/>
              <w:t xml:space="preserve">11</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1p050134i29">
            <w:r w:rsidDel="00000000" w:rsidR="00000000" w:rsidRPr="00000000">
              <w:rPr>
                <w:i w:val="0"/>
                <w:smallCaps w:val="0"/>
                <w:strike w:val="0"/>
                <w:color w:val="000000"/>
                <w:sz w:val="24"/>
                <w:szCs w:val="24"/>
                <w:u w:val="none"/>
                <w:shd w:fill="auto" w:val="clear"/>
                <w:vertAlign w:val="baseline"/>
                <w:rtl w:val="0"/>
              </w:rPr>
              <w:t xml:space="preserve">Audit variation A</w:t>
            </w:r>
          </w:hyperlink>
          <w:hyperlink w:anchor="_a1p050134i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Style w:val="Title"/>
        <w:jc w:val="center"/>
        <w:rPr/>
      </w:pPr>
      <w:bookmarkStart w:colFirst="0" w:colLast="0" w:name="_w2a2dhil7n3c" w:id="1"/>
      <w:bookmarkEnd w:id="1"/>
      <w:r w:rsidDel="00000000" w:rsidR="00000000" w:rsidRPr="00000000">
        <w:br w:type="page"/>
      </w:r>
      <w:r w:rsidDel="00000000" w:rsidR="00000000" w:rsidRPr="00000000">
        <w:rPr>
          <w:rtl w:val="0"/>
        </w:rPr>
      </w:r>
    </w:p>
    <w:p w:rsidR="00000000" w:rsidDel="00000000" w:rsidP="00000000" w:rsidRDefault="00000000" w:rsidRPr="00000000" w14:paraId="00000016">
      <w:pPr>
        <w:pStyle w:val="Title"/>
        <w:jc w:val="center"/>
        <w:rPr>
          <w:rFonts w:ascii="Times New Roman" w:cs="Times New Roman" w:eastAsia="Times New Roman" w:hAnsi="Times New Roman"/>
        </w:rPr>
      </w:pPr>
      <w:bookmarkStart w:colFirst="0" w:colLast="0" w:name="_q0i0vkfw5mqx" w:id="2"/>
      <w:bookmarkEnd w:id="2"/>
      <w:r w:rsidDel="00000000" w:rsidR="00000000" w:rsidRPr="00000000">
        <w:rPr>
          <w:rFonts w:ascii="Times New Roman" w:cs="Times New Roman" w:eastAsia="Times New Roman" w:hAnsi="Times New Roman"/>
          <w:rtl w:val="0"/>
        </w:rPr>
        <w:t xml:space="preserve">Technical documentation</w:t>
      </w:r>
    </w:p>
    <w:p w:rsidR="00000000" w:rsidDel="00000000" w:rsidP="00000000" w:rsidRDefault="00000000" w:rsidRPr="00000000" w14:paraId="00000017">
      <w:pPr>
        <w:pStyle w:val="Heading1"/>
        <w:rPr/>
      </w:pPr>
      <w:bookmarkStart w:colFirst="0" w:colLast="0" w:name="_8momj3gmagen" w:id="3"/>
      <w:bookmarkEnd w:id="3"/>
      <w:commentRangeStart w:id="0"/>
      <w:r w:rsidDel="00000000" w:rsidR="00000000" w:rsidRPr="00000000">
        <w:rPr>
          <w:rtl w:val="0"/>
        </w:rPr>
        <w:t xml:space="preserve">Introduction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Point of Sale (POS) system is designed to streamline business operations by enabling employees to create, modify, and manage customer orders. It supports multiple payment methods, including cash, gift cards, and card payments (with future integration for Stripe or Elavon). Features include split payments, tip and discount application, and comprehensive tax management for different items.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system also offers inventory tracking, ensuring that stock is updated in real time. A robust user management system allows business owners and managers to control employee access and roles. Closed orders are preserved indefinitely, with options for refunds when necessary, ensuring efficient handling of transactions and customer service.</w:t>
      </w:r>
    </w:p>
    <w:p w:rsidR="00000000" w:rsidDel="00000000" w:rsidP="00000000" w:rsidRDefault="00000000" w:rsidRPr="00000000" w14:paraId="0000001B">
      <w:pPr>
        <w:pStyle w:val="Heading1"/>
        <w:rPr/>
      </w:pPr>
      <w:bookmarkStart w:colFirst="0" w:colLast="0" w:name="_hnhdiymodj74" w:id="4"/>
      <w:bookmarkEnd w:id="4"/>
      <w:commentRangeStart w:id="1"/>
      <w:r w:rsidDel="00000000" w:rsidR="00000000" w:rsidRPr="00000000">
        <w:rPr>
          <w:rtl w:val="0"/>
        </w:rPr>
        <w:t xml:space="preserve">Flows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main program flows are presented here. The blueish color is representing an inner process that will be shown in more detail in later flows.</w:t>
      </w:r>
    </w:p>
    <w:p w:rsidR="00000000" w:rsidDel="00000000" w:rsidP="00000000" w:rsidRDefault="00000000" w:rsidRPr="00000000" w14:paraId="0000001D">
      <w:pPr>
        <w:pStyle w:val="Heading2"/>
        <w:rPr/>
      </w:pPr>
      <w:bookmarkStart w:colFirst="0" w:colLast="0" w:name="_yyuduwibgx7u" w:id="5"/>
      <w:bookmarkEnd w:id="5"/>
      <w:r w:rsidDel="00000000" w:rsidR="00000000" w:rsidRPr="00000000">
        <w:rPr>
          <w:rtl w:val="0"/>
        </w:rPr>
        <w:t xml:space="preserve">Reservation</w:t>
      </w:r>
    </w:p>
    <w:p w:rsidR="00000000" w:rsidDel="00000000" w:rsidP="00000000" w:rsidRDefault="00000000" w:rsidRPr="00000000" w14:paraId="0000001E">
      <w:pPr>
        <w:rPr/>
      </w:pPr>
      <w:r w:rsidDel="00000000" w:rsidR="00000000" w:rsidRPr="00000000">
        <w:rPr>
          <w:rtl w:val="0"/>
        </w:rPr>
        <w:t xml:space="preserve">Reservation could be made by the customer or employee. They are also able to cancel it. The reservation’s state would be changed.</w:t>
      </w:r>
    </w:p>
    <w:p w:rsidR="00000000" w:rsidDel="00000000" w:rsidP="00000000" w:rsidRDefault="00000000" w:rsidRPr="00000000" w14:paraId="0000001F">
      <w:pPr>
        <w:jc w:val="center"/>
        <w:rPr/>
      </w:pPr>
      <w:r w:rsidDel="00000000" w:rsidR="00000000" w:rsidRPr="00000000">
        <w:rPr/>
        <w:drawing>
          <wp:inline distB="114300" distT="114300" distL="114300" distR="114300">
            <wp:extent cx="4295775" cy="5248275"/>
            <wp:effectExtent b="0" l="0" r="0" t="0"/>
            <wp:docPr id="1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295775" cy="52482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2"/>
        <w:rPr/>
      </w:pPr>
      <w:bookmarkStart w:colFirst="0" w:colLast="0" w:name="_6x04q21c9o4b" w:id="6"/>
      <w:bookmarkEnd w:id="6"/>
      <w:r w:rsidDel="00000000" w:rsidR="00000000" w:rsidRPr="00000000">
        <w:rPr>
          <w:rtl w:val="0"/>
        </w:rPr>
        <w:t xml:space="preserve">Order</w:t>
      </w:r>
    </w:p>
    <w:p w:rsidR="00000000" w:rsidDel="00000000" w:rsidP="00000000" w:rsidRDefault="00000000" w:rsidRPr="00000000" w14:paraId="00000021">
      <w:pPr>
        <w:rPr/>
      </w:pPr>
      <w:r w:rsidDel="00000000" w:rsidR="00000000" w:rsidRPr="00000000">
        <w:rPr>
          <w:rtl w:val="0"/>
        </w:rPr>
        <w:t xml:space="preserve">Order flow is showing how order is being processed. Adding a discount is an optional process that may be started by employee.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43600" cy="3035300"/>
            <wp:effectExtent b="0" l="0" r="0" t="0"/>
            <wp:docPr id="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2"/>
        <w:rPr/>
      </w:pPr>
      <w:bookmarkStart w:colFirst="0" w:colLast="0" w:name="_weyyiepez03y" w:id="7"/>
      <w:bookmarkEnd w:id="7"/>
      <w:r w:rsidDel="00000000" w:rsidR="00000000" w:rsidRPr="00000000">
        <w:rPr>
          <w:rtl w:val="0"/>
        </w:rPr>
        <w:t xml:space="preserve">Order discount</w:t>
      </w:r>
    </w:p>
    <w:p w:rsidR="00000000" w:rsidDel="00000000" w:rsidP="00000000" w:rsidRDefault="00000000" w:rsidRPr="00000000" w14:paraId="00000025">
      <w:pPr>
        <w:rPr/>
      </w:pPr>
      <w:r w:rsidDel="00000000" w:rsidR="00000000" w:rsidRPr="00000000">
        <w:rPr>
          <w:rtl w:val="0"/>
        </w:rPr>
        <w:t xml:space="preserve">Employees will be shown all available discounts on that order at the current time. Then the employee is able to apply the discount on the current order.</w:t>
      </w:r>
    </w:p>
    <w:p w:rsidR="00000000" w:rsidDel="00000000" w:rsidP="00000000" w:rsidRDefault="00000000" w:rsidRPr="00000000" w14:paraId="00000026">
      <w:pPr>
        <w:jc w:val="center"/>
        <w:rPr/>
      </w:pPr>
      <w:r w:rsidDel="00000000" w:rsidR="00000000" w:rsidRPr="00000000">
        <w:rPr/>
        <w:drawing>
          <wp:inline distB="114300" distT="114300" distL="114300" distR="114300">
            <wp:extent cx="3152775" cy="2867025"/>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15277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2"/>
        <w:rPr/>
      </w:pPr>
      <w:bookmarkStart w:colFirst="0" w:colLast="0" w:name="_cuplhivzjatb" w:id="8"/>
      <w:bookmarkEnd w:id="8"/>
      <w:r w:rsidDel="00000000" w:rsidR="00000000" w:rsidRPr="00000000">
        <w:rPr>
          <w:rtl w:val="0"/>
        </w:rPr>
        <w:t xml:space="preserve">Available discounts</w:t>
      </w:r>
    </w:p>
    <w:p w:rsidR="00000000" w:rsidDel="00000000" w:rsidP="00000000" w:rsidRDefault="00000000" w:rsidRPr="00000000" w14:paraId="00000028">
      <w:pPr>
        <w:rPr/>
      </w:pPr>
      <w:r w:rsidDel="00000000" w:rsidR="00000000" w:rsidRPr="00000000">
        <w:rPr>
          <w:rtl w:val="0"/>
        </w:rPr>
        <w:t xml:space="preserve">It is getting all available discounts at the current time. It is possible that some discounts are not valid at the current time of the day. Or they are not valid at all. Those will be skipped.</w:t>
      </w:r>
    </w:p>
    <w:p w:rsidR="00000000" w:rsidDel="00000000" w:rsidP="00000000" w:rsidRDefault="00000000" w:rsidRPr="00000000" w14:paraId="00000029">
      <w:pPr>
        <w:jc w:val="center"/>
        <w:rPr/>
      </w:pPr>
      <w:r w:rsidDel="00000000" w:rsidR="00000000" w:rsidRPr="00000000">
        <w:rPr/>
        <w:drawing>
          <wp:inline distB="114300" distT="114300" distL="114300" distR="114300">
            <wp:extent cx="2324100" cy="3533775"/>
            <wp:effectExtent b="0" l="0" r="0" t="0"/>
            <wp:docPr id="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3241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2"/>
        <w:rPr/>
      </w:pPr>
      <w:bookmarkStart w:colFirst="0" w:colLast="0" w:name="_4nptgflg03k" w:id="9"/>
      <w:bookmarkEnd w:id="9"/>
      <w:r w:rsidDel="00000000" w:rsidR="00000000" w:rsidRPr="00000000">
        <w:rPr>
          <w:rtl w:val="0"/>
        </w:rPr>
        <w:t xml:space="preserve">Refund</w:t>
      </w:r>
    </w:p>
    <w:p w:rsidR="00000000" w:rsidDel="00000000" w:rsidP="00000000" w:rsidRDefault="00000000" w:rsidRPr="00000000" w14:paraId="0000002B">
      <w:pPr>
        <w:rPr/>
      </w:pPr>
      <w:r w:rsidDel="00000000" w:rsidR="00000000" w:rsidRPr="00000000">
        <w:rPr>
          <w:rtl w:val="0"/>
        </w:rPr>
        <w:t xml:space="preserve">Refunds will be done this way. New entry of payment will be added with “Refunded” status enum and negative value of </w:t>
      </w:r>
      <w:r w:rsidDel="00000000" w:rsidR="00000000" w:rsidRPr="00000000">
        <w:rPr>
          <w:i w:val="1"/>
          <w:rtl w:val="0"/>
        </w:rPr>
        <w:t xml:space="preserve">PaymentSize</w:t>
      </w:r>
      <w:r w:rsidDel="00000000" w:rsidR="00000000" w:rsidRPr="00000000">
        <w:rPr>
          <w:rtl w:val="0"/>
        </w:rPr>
        <w:t xml:space="preserve"> column.</w:t>
      </w:r>
    </w:p>
    <w:p w:rsidR="00000000" w:rsidDel="00000000" w:rsidP="00000000" w:rsidRDefault="00000000" w:rsidRPr="00000000" w14:paraId="0000002C">
      <w:pPr>
        <w:jc w:val="center"/>
        <w:rPr/>
      </w:pPr>
      <w:r w:rsidDel="00000000" w:rsidR="00000000" w:rsidRPr="00000000">
        <w:rPr/>
        <w:drawing>
          <wp:inline distB="114300" distT="114300" distL="114300" distR="114300">
            <wp:extent cx="4581525" cy="3724275"/>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581525"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2"/>
        <w:rPr/>
      </w:pPr>
      <w:bookmarkStart w:colFirst="0" w:colLast="0" w:name="_kmlyv8onid6i" w:id="10"/>
      <w:bookmarkEnd w:id="10"/>
      <w:r w:rsidDel="00000000" w:rsidR="00000000" w:rsidRPr="00000000">
        <w:rPr>
          <w:rtl w:val="0"/>
        </w:rPr>
        <w:t xml:space="preserve">Log in</w:t>
      </w:r>
    </w:p>
    <w:p w:rsidR="00000000" w:rsidDel="00000000" w:rsidP="00000000" w:rsidRDefault="00000000" w:rsidRPr="00000000" w14:paraId="0000002E">
      <w:pPr>
        <w:rPr/>
      </w:pPr>
      <w:r w:rsidDel="00000000" w:rsidR="00000000" w:rsidRPr="00000000">
        <w:rPr>
          <w:rtl w:val="0"/>
        </w:rPr>
        <w:t xml:space="preserve">On login every user with the right credentials will get a token and be assigned his role. Then the user is able to proceed on using the point of sale system with the given token.</w:t>
      </w:r>
    </w:p>
    <w:p w:rsidR="00000000" w:rsidDel="00000000" w:rsidP="00000000" w:rsidRDefault="00000000" w:rsidRPr="00000000" w14:paraId="0000002F">
      <w:pPr>
        <w:jc w:val="center"/>
        <w:rPr/>
      </w:pPr>
      <w:r w:rsidDel="00000000" w:rsidR="00000000" w:rsidRPr="00000000">
        <w:rPr/>
        <w:drawing>
          <wp:inline distB="114300" distT="114300" distL="114300" distR="114300">
            <wp:extent cx="3152775" cy="4295775"/>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152775"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2"/>
        <w:jc w:val="center"/>
        <w:rPr/>
      </w:pPr>
      <w:bookmarkStart w:colFirst="0" w:colLast="0" w:name="_d0cuavscjwiy" w:id="11"/>
      <w:bookmarkEnd w:id="11"/>
      <w:r w:rsidDel="00000000" w:rsidR="00000000" w:rsidRPr="00000000">
        <w:rPr>
          <w:rtl w:val="0"/>
        </w:rPr>
        <w:t xml:space="preserve">Employee</w:t>
      </w:r>
    </w:p>
    <w:p w:rsidR="00000000" w:rsidDel="00000000" w:rsidP="00000000" w:rsidRDefault="00000000" w:rsidRPr="00000000" w14:paraId="00000031">
      <w:pPr>
        <w:rPr/>
      </w:pPr>
      <w:r w:rsidDel="00000000" w:rsidR="00000000" w:rsidRPr="00000000">
        <w:rPr>
          <w:rtl w:val="0"/>
        </w:rPr>
        <w:t xml:space="preserve">We are showing one create operation for clarity purposes. This flow creates an employee.</w:t>
      </w:r>
    </w:p>
    <w:p w:rsidR="00000000" w:rsidDel="00000000" w:rsidP="00000000" w:rsidRDefault="00000000" w:rsidRPr="00000000" w14:paraId="00000032">
      <w:pPr>
        <w:jc w:val="center"/>
        <w:rPr/>
      </w:pPr>
      <w:r w:rsidDel="00000000" w:rsidR="00000000" w:rsidRPr="00000000">
        <w:rPr/>
        <w:drawing>
          <wp:inline distB="114300" distT="114300" distL="114300" distR="114300">
            <wp:extent cx="2771775" cy="4295775"/>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771775"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1"/>
        <w:rPr/>
      </w:pPr>
      <w:bookmarkStart w:colFirst="0" w:colLast="0" w:name="_40ocslrosky4" w:id="12"/>
      <w:bookmarkEnd w:id="12"/>
      <w:commentRangeStart w:id="2"/>
      <w:r w:rsidDel="00000000" w:rsidR="00000000" w:rsidRPr="00000000">
        <w:rPr>
          <w:rtl w:val="0"/>
        </w:rPr>
        <w:t xml:space="preserve">Data model</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4">
      <w:pPr>
        <w:pStyle w:val="Heading2"/>
        <w:rPr/>
      </w:pPr>
      <w:bookmarkStart w:colFirst="0" w:colLast="0" w:name="_ez9xcvhcueyn" w:id="13"/>
      <w:bookmarkEnd w:id="13"/>
      <w:r w:rsidDel="00000000" w:rsidR="00000000" w:rsidRPr="00000000">
        <w:rPr>
          <w:rtl w:val="0"/>
        </w:rPr>
        <w:t xml:space="preserve">EventTime</w:t>
      </w:r>
    </w:p>
    <w:p w:rsidR="00000000" w:rsidDel="00000000" w:rsidP="00000000" w:rsidRDefault="00000000" w:rsidRPr="00000000" w14:paraId="00000035">
      <w:pPr>
        <w:rPr/>
      </w:pPr>
      <w:r w:rsidDel="00000000" w:rsidR="00000000" w:rsidRPr="00000000">
        <w:rPr>
          <w:b w:val="1"/>
          <w:rtl w:val="0"/>
        </w:rPr>
        <w:t xml:space="preserve">Event Time</w:t>
      </w:r>
      <w:r w:rsidDel="00000000" w:rsidR="00000000" w:rsidRPr="00000000">
        <w:rPr>
          <w:rtl w:val="0"/>
        </w:rPr>
        <w:t xml:space="preserve"> is designed for applying discounts, and potentially for handling taxes in the future. It allows you to make discounts time-sensitive. For example, a discount could be valid from October 1, 2024 to November 1, 2024, between 12:00 and 15:00 every day until the end date.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Event Time</w:t>
      </w:r>
      <w:r w:rsidDel="00000000" w:rsidR="00000000" w:rsidRPr="00000000">
        <w:rPr>
          <w:rtl w:val="0"/>
        </w:rPr>
        <w:t xml:space="preserve"> stores the time in the </w:t>
      </w:r>
      <w:r w:rsidDel="00000000" w:rsidR="00000000" w:rsidRPr="00000000">
        <w:rPr>
          <w:b w:val="1"/>
          <w:rtl w:val="0"/>
        </w:rPr>
        <w:t xml:space="preserve">HH:MM </w:t>
      </w:r>
      <w:r w:rsidDel="00000000" w:rsidR="00000000" w:rsidRPr="00000000">
        <w:rPr>
          <w:rtl w:val="0"/>
        </w:rPr>
        <w:t xml:space="preserve">format, making it possible to check and compare the current time to determine if the discount applies.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pax88b6d6b3u" w:id="14"/>
      <w:bookmarkEnd w:id="14"/>
      <w:r w:rsidDel="00000000" w:rsidR="00000000" w:rsidRPr="00000000">
        <w:rPr>
          <w:rtl w:val="0"/>
        </w:rPr>
        <w:t xml:space="preserve">Package diagram</w:t>
      </w:r>
    </w:p>
    <w:p w:rsidR="00000000" w:rsidDel="00000000" w:rsidP="00000000" w:rsidRDefault="00000000" w:rsidRPr="00000000" w14:paraId="0000003A">
      <w:pPr>
        <w:rPr/>
      </w:pPr>
      <w:r w:rsidDel="00000000" w:rsidR="00000000" w:rsidRPr="00000000">
        <w:rPr>
          <w:rtl w:val="0"/>
        </w:rPr>
        <w:t xml:space="preserve">​​This package diagram shows the key parts of a point of sale system and how they interact. It includes </w:t>
      </w:r>
      <w:r w:rsidDel="00000000" w:rsidR="00000000" w:rsidRPr="00000000">
        <w:rPr>
          <w:b w:val="1"/>
          <w:rtl w:val="0"/>
        </w:rPr>
        <w:t xml:space="preserve">Customer</w:t>
      </w:r>
      <w:r w:rsidDel="00000000" w:rsidR="00000000" w:rsidRPr="00000000">
        <w:rPr>
          <w:rtl w:val="0"/>
        </w:rPr>
        <w:t xml:space="preserve">, </w:t>
      </w:r>
      <w:r w:rsidDel="00000000" w:rsidR="00000000" w:rsidRPr="00000000">
        <w:rPr>
          <w:b w:val="1"/>
          <w:rtl w:val="0"/>
        </w:rPr>
        <w:t xml:space="preserve">Employee</w:t>
      </w:r>
      <w:r w:rsidDel="00000000" w:rsidR="00000000" w:rsidRPr="00000000">
        <w:rPr>
          <w:rtl w:val="0"/>
        </w:rPr>
        <w:t xml:space="preserve">, </w:t>
      </w:r>
      <w:r w:rsidDel="00000000" w:rsidR="00000000" w:rsidRPr="00000000">
        <w:rPr>
          <w:b w:val="1"/>
          <w:rtl w:val="0"/>
        </w:rPr>
        <w:t xml:space="preserve">Orders</w:t>
      </w:r>
      <w:r w:rsidDel="00000000" w:rsidR="00000000" w:rsidRPr="00000000">
        <w:rPr>
          <w:rtl w:val="0"/>
        </w:rPr>
        <w:t xml:space="preserve">, and </w:t>
      </w:r>
      <w:r w:rsidDel="00000000" w:rsidR="00000000" w:rsidRPr="00000000">
        <w:rPr>
          <w:b w:val="1"/>
          <w:rtl w:val="0"/>
        </w:rPr>
        <w:t xml:space="preserve">Product</w:t>
      </w:r>
      <w:r w:rsidDel="00000000" w:rsidR="00000000" w:rsidRPr="00000000">
        <w:rPr>
          <w:rtl w:val="0"/>
        </w:rPr>
        <w:t xml:space="preserve">, which are essential for managing business operations. Other components like </w:t>
      </w:r>
      <w:r w:rsidDel="00000000" w:rsidR="00000000" w:rsidRPr="00000000">
        <w:rPr>
          <w:b w:val="1"/>
          <w:rtl w:val="0"/>
        </w:rPr>
        <w:t xml:space="preserve">Tax</w:t>
      </w:r>
      <w:r w:rsidDel="00000000" w:rsidR="00000000" w:rsidRPr="00000000">
        <w:rPr>
          <w:rtl w:val="0"/>
        </w:rPr>
        <w:t xml:space="preserve">, </w:t>
      </w:r>
      <w:r w:rsidDel="00000000" w:rsidR="00000000" w:rsidRPr="00000000">
        <w:rPr>
          <w:b w:val="1"/>
          <w:rtl w:val="0"/>
        </w:rPr>
        <w:t xml:space="preserve">Payment</w:t>
      </w:r>
      <w:r w:rsidDel="00000000" w:rsidR="00000000" w:rsidRPr="00000000">
        <w:rPr>
          <w:rtl w:val="0"/>
        </w:rPr>
        <w:t xml:space="preserve">, </w:t>
      </w:r>
      <w:r w:rsidDel="00000000" w:rsidR="00000000" w:rsidRPr="00000000">
        <w:rPr>
          <w:b w:val="1"/>
          <w:rtl w:val="0"/>
        </w:rPr>
        <w:t xml:space="preserve">Discount</w:t>
      </w:r>
      <w:r w:rsidDel="00000000" w:rsidR="00000000" w:rsidRPr="00000000">
        <w:rPr>
          <w:rtl w:val="0"/>
        </w:rPr>
        <w:t xml:space="preserve">, and </w:t>
      </w:r>
      <w:r w:rsidDel="00000000" w:rsidR="00000000" w:rsidRPr="00000000">
        <w:rPr>
          <w:b w:val="1"/>
          <w:rtl w:val="0"/>
        </w:rPr>
        <w:t xml:space="preserve">GiftCard</w:t>
      </w:r>
      <w:r w:rsidDel="00000000" w:rsidR="00000000" w:rsidRPr="00000000">
        <w:rPr>
          <w:rtl w:val="0"/>
        </w:rPr>
        <w:t xml:space="preserve"> handle financial details and promotions. Inventory tracks stock levels, while </w:t>
      </w:r>
      <w:r w:rsidDel="00000000" w:rsidR="00000000" w:rsidRPr="00000000">
        <w:rPr>
          <w:b w:val="1"/>
          <w:rtl w:val="0"/>
        </w:rPr>
        <w:t xml:space="preserve">Product Location</w:t>
      </w:r>
      <w:r w:rsidDel="00000000" w:rsidR="00000000" w:rsidRPr="00000000">
        <w:rPr>
          <w:rtl w:val="0"/>
        </w:rPr>
        <w:t xml:space="preserve"> and </w:t>
      </w:r>
      <w:r w:rsidDel="00000000" w:rsidR="00000000" w:rsidRPr="00000000">
        <w:rPr>
          <w:b w:val="1"/>
          <w:rtl w:val="0"/>
        </w:rPr>
        <w:t xml:space="preserve">Business Location</w:t>
      </w:r>
      <w:r w:rsidDel="00000000" w:rsidR="00000000" w:rsidRPr="00000000">
        <w:rPr>
          <w:rtl w:val="0"/>
        </w:rPr>
        <w:t xml:space="preserve"> manage where products and business locations are stored. </w:t>
      </w:r>
      <w:r w:rsidDel="00000000" w:rsidR="00000000" w:rsidRPr="00000000">
        <w:rPr>
          <w:b w:val="1"/>
          <w:rtl w:val="0"/>
        </w:rPr>
        <w:t xml:space="preserve">Service</w:t>
      </w:r>
      <w:r w:rsidDel="00000000" w:rsidR="00000000" w:rsidRPr="00000000">
        <w:rPr>
          <w:rtl w:val="0"/>
        </w:rPr>
        <w:t xml:space="preserve"> and </w:t>
      </w:r>
      <w:r w:rsidDel="00000000" w:rsidR="00000000" w:rsidRPr="00000000">
        <w:rPr>
          <w:b w:val="1"/>
          <w:rtl w:val="0"/>
        </w:rPr>
        <w:t xml:space="preserve">Reservation</w:t>
      </w:r>
      <w:r w:rsidDel="00000000" w:rsidR="00000000" w:rsidRPr="00000000">
        <w:rPr>
          <w:rtl w:val="0"/>
        </w:rPr>
        <w:t xml:space="preserve"> deal with bookings and services offered. The </w:t>
      </w:r>
      <w:r w:rsidDel="00000000" w:rsidR="00000000" w:rsidRPr="00000000">
        <w:rPr>
          <w:b w:val="1"/>
          <w:rtl w:val="0"/>
        </w:rPr>
        <w:t xml:space="preserve">&lt;&lt;import&gt;&gt;</w:t>
      </w:r>
      <w:r w:rsidDel="00000000" w:rsidR="00000000" w:rsidRPr="00000000">
        <w:rPr>
          <w:rtl w:val="0"/>
        </w:rPr>
        <w:t xml:space="preserve"> and </w:t>
      </w:r>
      <w:r w:rsidDel="00000000" w:rsidR="00000000" w:rsidRPr="00000000">
        <w:rPr>
          <w:b w:val="1"/>
          <w:rtl w:val="0"/>
        </w:rPr>
        <w:t xml:space="preserve">&lt;&lt;access&gt;&gt; </w:t>
      </w:r>
      <w:r w:rsidDel="00000000" w:rsidR="00000000" w:rsidRPr="00000000">
        <w:rPr>
          <w:rtl w:val="0"/>
        </w:rPr>
        <w:t xml:space="preserve">dependencies show how different parts of the system connect and rely on each other.</w:t>
      </w: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943600" cy="3708400"/>
            <wp:effectExtent b="0" l="0" r="0" t="0"/>
            <wp:docPr id="4"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1"/>
        <w:rPr/>
      </w:pPr>
      <w:bookmarkStart w:colFirst="0" w:colLast="0" w:name="_drw2zunk0lp8" w:id="15"/>
      <w:bookmarkEnd w:id="15"/>
      <w:r w:rsidDel="00000000" w:rsidR="00000000" w:rsidRPr="00000000">
        <w:rPr>
          <w:rtl w:val="0"/>
        </w:rPr>
        <w:t xml:space="preserve">Roles and permissions</w:t>
      </w:r>
    </w:p>
    <w:p w:rsidR="00000000" w:rsidDel="00000000" w:rsidP="00000000" w:rsidRDefault="00000000" w:rsidRPr="00000000" w14:paraId="0000003D">
      <w:pPr>
        <w:pStyle w:val="Heading2"/>
        <w:rPr/>
      </w:pPr>
      <w:bookmarkStart w:colFirst="0" w:colLast="0" w:name="_8o5j9exoule" w:id="16"/>
      <w:bookmarkEnd w:id="16"/>
      <w:r w:rsidDel="00000000" w:rsidR="00000000" w:rsidRPr="00000000">
        <w:rPr>
          <w:rtl w:val="0"/>
        </w:rPr>
        <w:t xml:space="preserve">Roles</w:t>
      </w:r>
    </w:p>
    <w:p w:rsidR="00000000" w:rsidDel="00000000" w:rsidP="00000000" w:rsidRDefault="00000000" w:rsidRPr="00000000" w14:paraId="0000003E">
      <w:pPr>
        <w:rPr/>
      </w:pPr>
      <w:r w:rsidDel="00000000" w:rsidR="00000000" w:rsidRPr="00000000">
        <w:rPr>
          <w:rtl w:val="0"/>
        </w:rPr>
        <w:t xml:space="preserve">Each endpoint in our system is assigned a unique permission. For instance, permissions like:</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Employee.Get</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Employee.Put</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Employee.Post</w:t>
      </w:r>
    </w:p>
    <w:p w:rsidR="00000000" w:rsidDel="00000000" w:rsidP="00000000" w:rsidRDefault="00000000" w:rsidRPr="00000000" w14:paraId="00000042">
      <w:pPr>
        <w:rPr/>
      </w:pPr>
      <w:r w:rsidDel="00000000" w:rsidR="00000000" w:rsidRPr="00000000">
        <w:rPr>
          <w:rtl w:val="0"/>
        </w:rPr>
        <w:t xml:space="preserve">and others will represent distinct permissions. These permissions are stored in the SystemModule table, where each is associated with a unique integer ID.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Additionally, businesses will have the flexibility to define custom roles, referred to as UserTypes, tailored to their specific needs. Each role can be assigned a set of permissions, which will be maintained in a many-to-many relationship table called UserSystemModuleRow.</w:t>
      </w:r>
    </w:p>
    <w:p w:rsidR="00000000" w:rsidDel="00000000" w:rsidP="00000000" w:rsidRDefault="00000000" w:rsidRPr="00000000" w14:paraId="00000045">
      <w:pPr>
        <w:pStyle w:val="Heading2"/>
        <w:rPr/>
      </w:pPr>
      <w:bookmarkStart w:colFirst="0" w:colLast="0" w:name="_ufhk1cv0jvrg" w:id="17"/>
      <w:bookmarkEnd w:id="17"/>
      <w:r w:rsidDel="00000000" w:rsidR="00000000" w:rsidRPr="00000000">
        <w:rPr>
          <w:rtl w:val="0"/>
        </w:rPr>
        <w:t xml:space="preserve">Data manipulation</w:t>
      </w:r>
    </w:p>
    <w:p w:rsidR="00000000" w:rsidDel="00000000" w:rsidP="00000000" w:rsidRDefault="00000000" w:rsidRPr="00000000" w14:paraId="00000046">
      <w:pPr>
        <w:rPr/>
      </w:pPr>
      <w:r w:rsidDel="00000000" w:rsidR="00000000" w:rsidRPr="00000000">
        <w:rPr>
          <w:rtl w:val="0"/>
        </w:rPr>
        <w:t xml:space="preserve">Each endpoint should verify whether the user initiating the request intends to modify data belonging to their own business. If this condition is not met, an error message should be displayed to the user.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This could be done by middleware. In this approach, middleware acts as a centralized access control mechanism that ensures each user action in the system adheres to the appropriate permission boundaries. It operates by intercepting requests before they reach the actual application logic and evaluates whether the user initiating the request possesses the necessary permissions to proceed.</w:t>
      </w:r>
    </w:p>
    <w:p w:rsidR="00000000" w:rsidDel="00000000" w:rsidP="00000000" w:rsidRDefault="00000000" w:rsidRPr="00000000" w14:paraId="00000049">
      <w:pPr>
        <w:pStyle w:val="Heading1"/>
        <w:rPr/>
      </w:pPr>
      <w:bookmarkStart w:colFirst="0" w:colLast="0" w:name="_3iwcotu2ulwj" w:id="18"/>
      <w:bookmarkEnd w:id="18"/>
      <w:r w:rsidDel="00000000" w:rsidR="00000000" w:rsidRPr="00000000">
        <w:rPr>
          <w:rtl w:val="0"/>
        </w:rPr>
        <w:t xml:space="preserve">Audit data</w:t>
      </w:r>
    </w:p>
    <w:p w:rsidR="00000000" w:rsidDel="00000000" w:rsidP="00000000" w:rsidRDefault="00000000" w:rsidRPr="00000000" w14:paraId="0000004A">
      <w:pPr>
        <w:jc w:val="both"/>
        <w:rPr/>
      </w:pPr>
      <w:r w:rsidDel="00000000" w:rsidR="00000000" w:rsidRPr="00000000">
        <w:rPr>
          <w:rtl w:val="0"/>
        </w:rPr>
        <w:t xml:space="preserve">A data audit should be implemented using triggers on every entity table, triggered by the actions </w:t>
      </w:r>
      <w:r w:rsidDel="00000000" w:rsidR="00000000" w:rsidRPr="00000000">
        <w:rPr>
          <w:rFonts w:ascii="Source Code Pro" w:cs="Source Code Pro" w:eastAsia="Source Code Pro" w:hAnsi="Source Code Pro"/>
          <w:rtl w:val="0"/>
        </w:rPr>
        <w:t xml:space="preserve">INSERT</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UPDATE</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DELETE</w:t>
      </w:r>
      <w:r w:rsidDel="00000000" w:rsidR="00000000" w:rsidRPr="00000000">
        <w:rPr>
          <w:rtl w:val="0"/>
        </w:rPr>
        <w:t xml:space="preserve">. </w:t>
      </w:r>
    </w:p>
    <w:p w:rsidR="00000000" w:rsidDel="00000000" w:rsidP="00000000" w:rsidRDefault="00000000" w:rsidRPr="00000000" w14:paraId="0000004B">
      <w:pPr>
        <w:jc w:val="center"/>
        <w:rPr/>
      </w:pPr>
      <w:r w:rsidDel="00000000" w:rsidR="00000000" w:rsidRPr="00000000">
        <w:rPr/>
        <w:drawing>
          <wp:inline distB="114300" distT="114300" distL="114300" distR="114300">
            <wp:extent cx="4000500" cy="3609975"/>
            <wp:effectExtent b="0" l="0" r="0" t="0"/>
            <wp:docPr id="5" name="image1.png"/>
            <a:graphic>
              <a:graphicData uri="http://schemas.openxmlformats.org/drawingml/2006/picture">
                <pic:pic>
                  <pic:nvPicPr>
                    <pic:cNvPr id="0" name="image1.png"/>
                    <pic:cNvPicPr preferRelativeResize="0"/>
                  </pic:nvPicPr>
                  <pic:blipFill>
                    <a:blip r:embed="rId15"/>
                    <a:srcRect b="4447" l="0" r="0" t="4447"/>
                    <a:stretch>
                      <a:fillRect/>
                    </a:stretch>
                  </pic:blipFill>
                  <pic:spPr>
                    <a:xfrm>
                      <a:off x="0" y="0"/>
                      <a:ext cx="4000500"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table presented here is an abstract audit table, containing every field from the corresponding entity table. In addition, it includes four extra fields: </w:t>
      </w:r>
      <w:r w:rsidDel="00000000" w:rsidR="00000000" w:rsidRPr="00000000">
        <w:rPr>
          <w:b w:val="1"/>
          <w:rtl w:val="0"/>
        </w:rPr>
        <w:t xml:space="preserve">Id</w:t>
      </w:r>
      <w:r w:rsidDel="00000000" w:rsidR="00000000" w:rsidRPr="00000000">
        <w:rPr>
          <w:rtl w:val="0"/>
        </w:rPr>
        <w:t xml:space="preserve">, </w:t>
      </w:r>
      <w:r w:rsidDel="00000000" w:rsidR="00000000" w:rsidRPr="00000000">
        <w:rPr>
          <w:b w:val="1"/>
          <w:rtl w:val="0"/>
        </w:rPr>
        <w:t xml:space="preserve">Action</w:t>
      </w:r>
      <w:r w:rsidDel="00000000" w:rsidR="00000000" w:rsidRPr="00000000">
        <w:rPr>
          <w:rtl w:val="0"/>
        </w:rPr>
        <w:t xml:space="preserve">, </w:t>
      </w:r>
      <w:r w:rsidDel="00000000" w:rsidR="00000000" w:rsidRPr="00000000">
        <w:rPr>
          <w:b w:val="1"/>
          <w:rtl w:val="0"/>
        </w:rPr>
        <w:t xml:space="preserve">DBDate</w:t>
      </w:r>
      <w:r w:rsidDel="00000000" w:rsidR="00000000" w:rsidRPr="00000000">
        <w:rPr>
          <w:rtl w:val="0"/>
        </w:rPr>
        <w:t xml:space="preserve">, and </w:t>
      </w:r>
      <w:r w:rsidDel="00000000" w:rsidR="00000000" w:rsidRPr="00000000">
        <w:rPr>
          <w:b w:val="1"/>
          <w:rtl w:val="0"/>
        </w:rPr>
        <w:t xml:space="preserve">DBUser</w:t>
      </w:r>
      <w:r w:rsidDel="00000000" w:rsidR="00000000" w:rsidRPr="00000000">
        <w:rPr>
          <w:rtl w:val="0"/>
        </w:rPr>
        <w:t xml:space="preserve">. Each entity table will have three triggers (one for each action). These triggers will insert the previous data into the audit table and populate the additional fields as follows:</w:t>
      </w:r>
    </w:p>
    <w:p w:rsidR="00000000" w:rsidDel="00000000" w:rsidP="00000000" w:rsidRDefault="00000000" w:rsidRPr="00000000" w14:paraId="0000004D">
      <w:pPr>
        <w:numPr>
          <w:ilvl w:val="0"/>
          <w:numId w:val="2"/>
        </w:numPr>
        <w:ind w:left="720" w:hanging="360"/>
        <w:rPr>
          <w:u w:val="none"/>
        </w:rPr>
      </w:pPr>
      <w:r w:rsidDel="00000000" w:rsidR="00000000" w:rsidRPr="00000000">
        <w:rPr>
          <w:b w:val="1"/>
          <w:rtl w:val="0"/>
        </w:rPr>
        <w:t xml:space="preserve">Id</w:t>
      </w:r>
      <w:r w:rsidDel="00000000" w:rsidR="00000000" w:rsidRPr="00000000">
        <w:rPr>
          <w:rtl w:val="0"/>
        </w:rPr>
        <w:t xml:space="preserve">: An auto-incrementing integer.</w:t>
      </w:r>
    </w:p>
    <w:p w:rsidR="00000000" w:rsidDel="00000000" w:rsidP="00000000" w:rsidRDefault="00000000" w:rsidRPr="00000000" w14:paraId="0000004E">
      <w:pPr>
        <w:numPr>
          <w:ilvl w:val="0"/>
          <w:numId w:val="2"/>
        </w:numPr>
        <w:ind w:left="720" w:hanging="360"/>
        <w:rPr>
          <w:u w:val="none"/>
        </w:rPr>
      </w:pPr>
      <w:r w:rsidDel="00000000" w:rsidR="00000000" w:rsidRPr="00000000">
        <w:rPr>
          <w:b w:val="1"/>
          <w:rtl w:val="0"/>
        </w:rPr>
        <w:t xml:space="preserve">Action</w:t>
      </w:r>
      <w:r w:rsidDel="00000000" w:rsidR="00000000" w:rsidRPr="00000000">
        <w:rPr>
          <w:rtl w:val="0"/>
        </w:rPr>
        <w:t xml:space="preserve">: A value from the set {</w:t>
      </w:r>
      <w:r w:rsidDel="00000000" w:rsidR="00000000" w:rsidRPr="00000000">
        <w:rPr>
          <w:rFonts w:ascii="Source Code Pro" w:cs="Source Code Pro" w:eastAsia="Source Code Pro" w:hAnsi="Source Code Pro"/>
          <w:sz w:val="22"/>
          <w:szCs w:val="22"/>
          <w:rtl w:val="0"/>
        </w:rPr>
        <w:t xml:space="preserve">“Insert”, “Update”, “Delete”</w:t>
      </w:r>
      <w:r w:rsidDel="00000000" w:rsidR="00000000" w:rsidRPr="00000000">
        <w:rPr>
          <w:rtl w:val="0"/>
        </w:rPr>
        <w:t xml:space="preserve">}, representing the action performed on the entity table.</w:t>
      </w:r>
    </w:p>
    <w:p w:rsidR="00000000" w:rsidDel="00000000" w:rsidP="00000000" w:rsidRDefault="00000000" w:rsidRPr="00000000" w14:paraId="0000004F">
      <w:pPr>
        <w:numPr>
          <w:ilvl w:val="0"/>
          <w:numId w:val="2"/>
        </w:numPr>
        <w:ind w:left="720" w:hanging="360"/>
        <w:rPr>
          <w:u w:val="none"/>
        </w:rPr>
      </w:pPr>
      <w:r w:rsidDel="00000000" w:rsidR="00000000" w:rsidRPr="00000000">
        <w:rPr>
          <w:b w:val="1"/>
          <w:rtl w:val="0"/>
        </w:rPr>
        <w:t xml:space="preserve">DBDate</w:t>
      </w:r>
      <w:r w:rsidDel="00000000" w:rsidR="00000000" w:rsidRPr="00000000">
        <w:rPr>
          <w:rtl w:val="0"/>
        </w:rPr>
        <w:t xml:space="preserve">: The date the action was performed.</w:t>
      </w:r>
    </w:p>
    <w:p w:rsidR="00000000" w:rsidDel="00000000" w:rsidP="00000000" w:rsidRDefault="00000000" w:rsidRPr="00000000" w14:paraId="00000050">
      <w:pPr>
        <w:numPr>
          <w:ilvl w:val="0"/>
          <w:numId w:val="2"/>
        </w:numPr>
        <w:ind w:left="720" w:hanging="360"/>
        <w:rPr>
          <w:u w:val="none"/>
        </w:rPr>
      </w:pPr>
      <w:r w:rsidDel="00000000" w:rsidR="00000000" w:rsidRPr="00000000">
        <w:rPr>
          <w:b w:val="1"/>
          <w:rtl w:val="0"/>
        </w:rPr>
        <w:t xml:space="preserve">DBUser</w:t>
      </w:r>
      <w:r w:rsidDel="00000000" w:rsidR="00000000" w:rsidRPr="00000000">
        <w:rPr>
          <w:rtl w:val="0"/>
        </w:rPr>
        <w:t xml:space="preserve">: The user who performed the action.</w:t>
      </w: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5943600" cy="4064000"/>
            <wp:effectExtent b="0" l="0" r="0" t="0"/>
            <wp:docPr id="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Audit table example. In summary, the audit table contains all the fields of the entity table, with the addition of these four new fields: </w:t>
      </w:r>
      <w:r w:rsidDel="00000000" w:rsidR="00000000" w:rsidRPr="00000000">
        <w:rPr>
          <w:b w:val="1"/>
          <w:rtl w:val="0"/>
        </w:rPr>
        <w:t xml:space="preserve">Id</w:t>
      </w:r>
      <w:r w:rsidDel="00000000" w:rsidR="00000000" w:rsidRPr="00000000">
        <w:rPr>
          <w:rtl w:val="0"/>
        </w:rPr>
        <w:t xml:space="preserve">, </w:t>
      </w:r>
      <w:r w:rsidDel="00000000" w:rsidR="00000000" w:rsidRPr="00000000">
        <w:rPr>
          <w:b w:val="1"/>
          <w:rtl w:val="0"/>
        </w:rPr>
        <w:t xml:space="preserve">Action</w:t>
      </w:r>
      <w:r w:rsidDel="00000000" w:rsidR="00000000" w:rsidRPr="00000000">
        <w:rPr>
          <w:rtl w:val="0"/>
        </w:rPr>
        <w:t xml:space="preserve">, </w:t>
      </w:r>
      <w:r w:rsidDel="00000000" w:rsidR="00000000" w:rsidRPr="00000000">
        <w:rPr>
          <w:b w:val="1"/>
          <w:rtl w:val="0"/>
        </w:rPr>
        <w:t xml:space="preserve">DBDate</w:t>
      </w:r>
      <w:r w:rsidDel="00000000" w:rsidR="00000000" w:rsidRPr="00000000">
        <w:rPr>
          <w:rtl w:val="0"/>
        </w:rPr>
        <w:t xml:space="preserve">, and </w:t>
      </w:r>
      <w:r w:rsidDel="00000000" w:rsidR="00000000" w:rsidRPr="00000000">
        <w:rPr>
          <w:b w:val="1"/>
          <w:rtl w:val="0"/>
        </w:rPr>
        <w:t xml:space="preserve">DBUser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3">
      <w:pPr>
        <w:pStyle w:val="Heading1"/>
        <w:rPr/>
      </w:pPr>
      <w:bookmarkStart w:colFirst="0" w:colLast="0" w:name="_c1xg8axwy1f" w:id="19"/>
      <w:bookmarkEnd w:id="19"/>
      <w:r w:rsidDel="00000000" w:rsidR="00000000" w:rsidRPr="00000000">
        <w:rPr>
          <w:rtl w:val="0"/>
        </w:rPr>
        <w:t xml:space="preserve">API contracts</w:t>
      </w:r>
    </w:p>
    <w:p w:rsidR="00000000" w:rsidDel="00000000" w:rsidP="00000000" w:rsidRDefault="00000000" w:rsidRPr="00000000" w14:paraId="00000054">
      <w:pPr>
        <w:rPr/>
      </w:pPr>
      <w:r w:rsidDel="00000000" w:rsidR="00000000" w:rsidRPr="00000000">
        <w:rPr>
          <w:rtl w:val="0"/>
        </w:rPr>
        <w:t xml:space="preserve">Everything related to the API contracts and this project could be found here: </w:t>
      </w:r>
      <w:hyperlink r:id="rId17">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55">
      <w:pPr>
        <w:pStyle w:val="Heading1"/>
        <w:rPr/>
      </w:pPr>
      <w:bookmarkStart w:colFirst="0" w:colLast="0" w:name="_vqvvc0z7h5m6" w:id="20"/>
      <w:bookmarkEnd w:id="20"/>
      <w:r w:rsidDel="00000000" w:rsidR="00000000" w:rsidRPr="00000000">
        <w:rPr>
          <w:rtl w:val="0"/>
        </w:rPr>
        <w:t xml:space="preserve">Appendix</w:t>
      </w:r>
    </w:p>
    <w:p w:rsidR="00000000" w:rsidDel="00000000" w:rsidP="00000000" w:rsidRDefault="00000000" w:rsidRPr="00000000" w14:paraId="00000056">
      <w:pPr>
        <w:pStyle w:val="Heading2"/>
        <w:rPr/>
      </w:pPr>
      <w:bookmarkStart w:colFirst="0" w:colLast="0" w:name="_a1p050134i29" w:id="21"/>
      <w:bookmarkEnd w:id="21"/>
      <w:r w:rsidDel="00000000" w:rsidR="00000000" w:rsidRPr="00000000">
        <w:rPr>
          <w:rtl w:val="0"/>
        </w:rPr>
        <w:t xml:space="preserve">Audit variation A</w:t>
      </w:r>
    </w:p>
    <w:p w:rsidR="00000000" w:rsidDel="00000000" w:rsidP="00000000" w:rsidRDefault="00000000" w:rsidRPr="00000000" w14:paraId="00000057">
      <w:pPr>
        <w:rPr/>
      </w:pPr>
      <w:r w:rsidDel="00000000" w:rsidR="00000000" w:rsidRPr="00000000">
        <w:rPr>
          <w:rtl w:val="0"/>
        </w:rPr>
        <w:t xml:space="preserve">We also considered an "Insert-only" data model, where data would not be deleted from the entity table but instead marked with a timestamp. The latest data would be retrieved based on this timestamp.</w:t>
      </w:r>
    </w:p>
    <w:p w:rsidR="00000000" w:rsidDel="00000000" w:rsidP="00000000" w:rsidRDefault="00000000" w:rsidRPr="00000000" w14:paraId="00000058">
      <w:pPr>
        <w:rPr/>
      </w:pPr>
      <w:r w:rsidDel="00000000" w:rsidR="00000000" w:rsidRPr="00000000">
        <w:rPr>
          <w:rtl w:val="0"/>
        </w:rPr>
        <w:t xml:space="preserve">However, this approach did not seem ideal for several reasons:</w:t>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The main table would grow rapidly, which would slow down data retrieval.</w:t>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Our data model includes several many-to-many relationships, which would make data retrieval more complex in this scenario.</w:t>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Retrieving historical data from the audit table is faster and more efficient than doing so from the main entity table.</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ominykas Černovas" w:id="1" w:date="2024-10-02T10:14:40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Keleta flow chartų.</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Order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Reservation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Payment???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Employees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Discounts/Events</w:t>
      </w:r>
    </w:p>
  </w:comment>
  <w:comment w:author="Dominykas Černovas" w:id="2" w:date="2024-10-02T10:15:07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Nesu tikras ką čia reiktų rašyti tinkamai</w:t>
      </w:r>
    </w:p>
  </w:comment>
  <w:comment w:author="Dominykas Černovas" w:id="0" w:date="2024-10-02T10:14:07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Reikia background aprašyti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Times New Roman" w:cs="Times New Roman" w:eastAsia="Times New Roman" w:hAnsi="Times New Roman"/>
      <w:sz w:val="40"/>
      <w:szCs w:val="40"/>
    </w:rPr>
  </w:style>
  <w:style w:type="paragraph" w:styleId="Heading2">
    <w:name w:val="heading 2"/>
    <w:basedOn w:val="Normal"/>
    <w:next w:val="Normal"/>
    <w:pPr>
      <w:keepNext w:val="1"/>
      <w:keepLines w:val="1"/>
      <w:spacing w:after="120" w:before="360" w:lineRule="auto"/>
      <w:jc w:val="center"/>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ind w:left="2160" w:hanging="360"/>
      <w:jc w:val="center"/>
    </w:pPr>
    <w:rPr>
      <w:rFonts w:ascii="Times New Roman" w:cs="Times New Roman" w:eastAsia="Times New Roman" w:hAnsi="Times New Roman"/>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15" Type="http://schemas.openxmlformats.org/officeDocument/2006/relationships/image" Target="media/image1.png"/><Relationship Id="rId14" Type="http://schemas.openxmlformats.org/officeDocument/2006/relationships/image" Target="media/image8.jpg"/><Relationship Id="rId17" Type="http://schemas.openxmlformats.org/officeDocument/2006/relationships/hyperlink" Target="https://github.com/Kurbamit/PSP1" TargetMode="External"/><Relationship Id="rId16"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