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5E6B"/>
          <w:spacing w:val="40"/>
          <w:sz w:val="20"/>
          <w:szCs w:val="20"/>
        </w:rPr>
        <w:t xml:space="preserve">PORTFOLIO  ·  GAME TESTING</w:t>
      </w:r>
    </w:p>
    <w:p>
      <w:pPr>
        <w:pStyle w:val="Title"/>
        <w:spacing w:after="120"/>
      </w:pPr>
      <w:r>
        <w:rPr>
          <w:rFonts w:ascii="Calibri" w:cs="Calibri" w:eastAsia="Calibri" w:hAnsi="Calibri"/>
          <w:b/>
          <w:bCs/>
          <w:color w:val="1F2933"/>
          <w:sz w:val="44"/>
          <w:szCs w:val="44"/>
        </w:rPr>
        <w:t xml:space="preserve">QA Case: Multiplayer Military Simulator</w:t>
      </w:r>
    </w:p>
    <w:p>
      <w:pPr>
        <w:spacing w:after="240"/>
      </w:pPr>
      <w:r>
        <w:rPr>
          <w:rFonts w:ascii="Calibri" w:cs="Calibri" w:eastAsia="Calibri" w:hAnsi="Calibri"/>
          <w:color w:val="5B6770"/>
          <w:sz w:val="24"/>
          <w:szCs w:val="24"/>
        </w:rPr>
        <w:t xml:space="preserve">Denis Kurchikov, QA Engineer</w:t>
      </w:r>
    </w:p>
    <w:tbl>
      <w:tblPr>
        <w:tblW w:type="dxa" w:w="9638"/>
        <w:tblBorders>
          <w:top w:val="none" w:color="FFFFFF" w:sz="0"/>
          <w:left w:val="none" w:color="FFFFFF" w:sz="0"/>
          <w:bottom w:val="none" w:color="FFFFFF" w:sz="0"/>
          <w:right w:val="none" w:color="FFFFFF" w:sz="0"/>
          <w:insideH w:val="none" w:color="FFFFFF" w:sz="0"/>
          <w:insideV w:val="single" w:color="FFFFFF" w:sz="12"/>
        </w:tblBorders>
        <w:tblLayout w:type="fixed"/>
      </w:tblPr>
      <w:tblGrid>
        <w:gridCol w:w="3212"/>
        <w:gridCol w:w="3212"/>
        <w:gridCol w:w="3214"/>
      </w:tblGrid>
      <w:tr>
        <w:tc>
          <w:tcPr>
            <w:tcW w:type="dxa" w:w="3212"/>
            <w:shd w:fill="E7F1F3" w:color="auto" w:val="clear"/>
            <w:tcMar>
              <w:top w:type="dxa" w:w="160"/>
              <w:left w:type="dxa" w:w="200"/>
              <w:bottom w:type="dxa" w:w="160"/>
              <w:right w:type="dxa" w:w="200"/>
            </w:tcMar>
          </w:tcPr>
          <w:p>
            <w:pPr>
              <w:spacing w:after="20"/>
            </w:pPr>
            <w:r>
              <w:rPr>
                <w:rFonts w:ascii="Calibri" w:cs="Calibri" w:eastAsia="Calibri" w:hAnsi="Calibri"/>
                <w:b/>
                <w:bCs/>
                <w:color w:val="1B5E6B"/>
                <w:sz w:val="48"/>
                <w:szCs w:val="48"/>
              </w:rPr>
              <w:t xml:space="preserve">3</w:t>
            </w:r>
          </w:p>
          <w:p>
            <w:pPr>
              <w:spacing w:after="0"/>
            </w:pPr>
            <w:r>
              <w:rPr>
                <w:rFonts w:ascii="Calibri" w:cs="Calibri" w:eastAsia="Calibri" w:hAnsi="Calibri"/>
                <w:color w:val="5B6770"/>
                <w:sz w:val="20"/>
                <w:szCs w:val="20"/>
              </w:rPr>
              <w:t xml:space="preserve">bug reports from video</w:t>
            </w:r>
          </w:p>
        </w:tc>
        <w:tc>
          <w:tcPr>
            <w:tcW w:type="dxa" w:w="3212"/>
            <w:shd w:fill="E7F1F3" w:color="auto" w:val="clear"/>
            <w:tcMar>
              <w:top w:type="dxa" w:w="160"/>
              <w:left w:type="dxa" w:w="200"/>
              <w:bottom w:type="dxa" w:w="160"/>
              <w:right w:type="dxa" w:w="200"/>
            </w:tcMar>
          </w:tcPr>
          <w:p>
            <w:pPr>
              <w:spacing w:after="20"/>
            </w:pPr>
            <w:r>
              <w:rPr>
                <w:rFonts w:ascii="Calibri" w:cs="Calibri" w:eastAsia="Calibri" w:hAnsi="Calibri"/>
                <w:b/>
                <w:bCs/>
                <w:color w:val="1B5E6B"/>
                <w:sz w:val="48"/>
                <w:szCs w:val="48"/>
              </w:rPr>
              <w:t xml:space="preserve">8</w:t>
            </w:r>
          </w:p>
          <w:p>
            <w:pPr>
              <w:spacing w:after="0"/>
            </w:pPr>
            <w:r>
              <w:rPr>
                <w:rFonts w:ascii="Calibri" w:cs="Calibri" w:eastAsia="Calibri" w:hAnsi="Calibri"/>
                <w:color w:val="5B6770"/>
                <w:sz w:val="20"/>
                <w:szCs w:val="20"/>
              </w:rPr>
              <w:t xml:space="preserve">checks in a showstopper checklist</w:t>
            </w:r>
          </w:p>
        </w:tc>
        <w:tc>
          <w:tcPr>
            <w:tcW w:type="dxa" w:w="3214"/>
            <w:shd w:fill="E7F1F3" w:color="auto" w:val="clear"/>
            <w:tcMar>
              <w:top w:type="dxa" w:w="160"/>
              <w:left w:type="dxa" w:w="200"/>
              <w:bottom w:type="dxa" w:w="160"/>
              <w:right w:type="dxa" w:w="200"/>
            </w:tcMar>
          </w:tcPr>
          <w:p>
            <w:pPr>
              <w:spacing w:after="20"/>
            </w:pPr>
            <w:r>
              <w:rPr>
                <w:rFonts w:ascii="Calibri" w:cs="Calibri" w:eastAsia="Calibri" w:hAnsi="Calibri"/>
                <w:b/>
                <w:bCs/>
                <w:color w:val="1B5E6B"/>
                <w:sz w:val="48"/>
                <w:szCs w:val="48"/>
              </w:rPr>
              <w:t xml:space="preserve">8</w:t>
            </w:r>
          </w:p>
          <w:p>
            <w:pPr>
              <w:spacing w:after="0"/>
            </w:pPr>
            <w:r>
              <w:rPr>
                <w:rFonts w:ascii="Calibri" w:cs="Calibri" w:eastAsia="Calibri" w:hAnsi="Calibri"/>
                <w:color w:val="5B6770"/>
                <w:sz w:val="20"/>
                <w:szCs w:val="20"/>
              </w:rPr>
              <w:t xml:space="preserve">test cases for a new effect</w:t>
            </w:r>
          </w:p>
        </w:tc>
      </w:tr>
    </w:tbl>
    <w:p>
      <w:pPr>
        <w:spacing w:after="60"/>
      </w:pPr>
    </w:p>
    <w:p>
      <w:pPr>
        <w:pStyle w:val="Heading2"/>
        <w:keepNext/>
        <w:pBdr>
          <w:bottom w:val="single" w:color="1B5E6B" w:sz="8" w:space="4"/>
        </w:pBdr>
        <w:spacing w:after="160" w:before="360"/>
      </w:pPr>
      <w:r>
        <w:rPr>
          <w:rFonts w:ascii="Calibri" w:cs="Calibri" w:eastAsia="Calibri" w:hAnsi="Calibri"/>
          <w:b/>
          <w:bCs/>
          <w:color w:val="1F2933"/>
          <w:sz w:val="32"/>
          <w:szCs w:val="32"/>
        </w:rPr>
        <w:t xml:space="preserve">About the case</w:t>
      </w:r>
    </w:p>
    <w:p>
      <w:pPr>
        <w:spacing w:after="120" w:line="288"/>
      </w:pPr>
      <w:r>
        <w:rPr>
          <w:rFonts w:ascii="Calibri" w:cs="Calibri" w:eastAsia="Calibri" w:hAnsi="Calibri"/>
          <w:color w:val="1F2933"/>
        </w:rPr>
        <w:t xml:space="preserve">A functional testing case on a multiplayer military simulator. It consists of three independent tasks:</w:t>
      </w:r>
    </w:p>
    <w:p>
      <w:pPr>
        <w:pStyle w:val="ListParagraph"/>
        <w:numPr>
          <w:ilvl w:val="0"/>
          <w:numId w:val="2"/>
        </w:numPr>
        <w:spacing w:after="100" w:line="288"/>
      </w:pPr>
      <w:r>
        <w:rPr>
          <w:rFonts w:ascii="Calibri" w:cs="Calibri" w:eastAsia="Calibri" w:hAnsi="Calibri"/>
          <w:b/>
          <w:bCs/>
          <w:color w:val="1F2933"/>
        </w:rPr>
        <w:t xml:space="preserve">Task 1. Hangar bugs. </w:t>
      </w:r>
      <w:r>
        <w:rPr>
          <w:rFonts w:ascii="Calibri" w:cs="Calibri" w:eastAsia="Calibri" w:hAnsi="Calibri"/>
          <w:color w:val="1F2933"/>
        </w:rPr>
        <w:t xml:space="preserve">Find bugs in a video and write bug reports.</w:t>
      </w:r>
    </w:p>
    <w:p>
      <w:pPr>
        <w:pStyle w:val="ListParagraph"/>
        <w:numPr>
          <w:ilvl w:val="0"/>
          <w:numId w:val="2"/>
        </w:numPr>
        <w:spacing w:after="100" w:line="288"/>
      </w:pPr>
      <w:r>
        <w:rPr>
          <w:rFonts w:ascii="Calibri" w:cs="Calibri" w:eastAsia="Calibri" w:hAnsi="Calibri"/>
          <w:b/>
          <w:bCs/>
          <w:color w:val="1F2933"/>
        </w:rPr>
        <w:t xml:space="preserve">Task 2. Crew progression. </w:t>
      </w:r>
      <w:r>
        <w:rPr>
          <w:rFonts w:ascii="Calibri" w:cs="Calibri" w:eastAsia="Calibri" w:hAnsi="Calibri"/>
          <w:color w:val="1F2933"/>
        </w:rPr>
        <w:t xml:space="preserve">Write a checklist of up to 10 items to catch critical issues in the feature shown in the video.</w:t>
      </w:r>
    </w:p>
    <w:p>
      <w:pPr>
        <w:pStyle w:val="ListParagraph"/>
        <w:numPr>
          <w:ilvl w:val="0"/>
          <w:numId w:val="2"/>
        </w:numPr>
        <w:spacing w:after="100" w:line="288"/>
      </w:pPr>
      <w:r>
        <w:rPr>
          <w:rFonts w:ascii="Calibri" w:cs="Calibri" w:eastAsia="Calibri" w:hAnsi="Calibri"/>
          <w:b/>
          <w:bCs/>
          <w:color w:val="1F2933"/>
        </w:rPr>
        <w:t xml:space="preserve">Task 3. Afterburner flame. </w:t>
      </w:r>
      <w:r>
        <w:rPr>
          <w:rFonts w:ascii="Calibri" w:cs="Calibri" w:eastAsia="Calibri" w:hAnsi="Calibri"/>
          <w:color w:val="1F2933"/>
        </w:rPr>
        <w:t xml:space="preserve">Write five prioritized test cases for a new visual effect.</w:t>
      </w:r>
    </w:p>
    <w:p>
      <w:pPr>
        <w:spacing w:after="120" w:before="120" w:line="288"/>
      </w:pPr>
      <w:r>
        <w:rPr>
          <w:rFonts w:ascii="Calibri" w:cs="Calibri" w:eastAsia="Calibri" w:hAnsi="Calibri"/>
          <w:color w:val="1F2933"/>
        </w:rPr>
        <w:t xml:space="preserve">There was no access to a test build, so bugs were found from video recordings only, and debatable points were checked against the current live client. The game UI in the screenshots is in Russian.</w:t>
      </w:r>
    </w:p>
    <w:p>
      <w:pPr>
        <w:keepNext/>
        <w:spacing w:after="60" w:before="480"/>
      </w:pPr>
      <w:r>
        <w:rPr>
          <w:rFonts w:ascii="Calibri" w:cs="Calibri" w:eastAsia="Calibri" w:hAnsi="Calibri"/>
          <w:b/>
          <w:bCs/>
          <w:color w:val="1B5E6B"/>
          <w:spacing w:val="40"/>
          <w:sz w:val="20"/>
          <w:szCs w:val="20"/>
        </w:rPr>
        <w:t xml:space="preserve">TASK 1</w:t>
      </w:r>
    </w:p>
    <w:p>
      <w:pPr>
        <w:pStyle w:val="Heading2"/>
        <w:keepNext/>
        <w:spacing w:after="160"/>
      </w:pPr>
      <w:r>
        <w:rPr>
          <w:rFonts w:ascii="Calibri" w:cs="Calibri" w:eastAsia="Calibri" w:hAnsi="Calibri"/>
          <w:b/>
          <w:bCs/>
          <w:color w:val="1F2933"/>
          <w:sz w:val="36"/>
          <w:szCs w:val="36"/>
        </w:rPr>
        <w:t xml:space="preserve">Hangar bugs: finding bugs in a video and reporting them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1B5E6B" w:sz="24"/>
              <w:bottom w:val="none" w:color="FFFFFF" w:sz="0"/>
              <w:right w:val="none" w:color="FFFFFF" w:sz="0"/>
            </w:tcBorders>
            <w:shd w:fill="E7F1F3" w:color="auto" w:val="clear"/>
            <w:tcMar>
              <w:top w:type="dxa" w:w="140"/>
              <w:left w:type="dxa" w:w="240"/>
              <w:bottom w:type="dxa" w:w="140"/>
              <w:right w:type="dxa" w:w="240"/>
            </w:tcMar>
          </w:tcPr>
          <w:p>
            <w:pPr>
              <w:keepNext/>
              <w:spacing w:after="40"/>
            </w:pPr>
            <w:r>
              <w:rPr>
                <w:rFonts w:ascii="Calibri" w:cs="Calibri" w:eastAsia="Calibri" w:hAnsi="Calibri"/>
                <w:b/>
                <w:bCs/>
                <w:color w:val="1F2933"/>
                <w:sz w:val="22"/>
                <w:szCs w:val="22"/>
              </w:rPr>
              <w:t xml:space="preserve">Task video: </w:t>
            </w:r>
            <w:r>
              <w:rPr>
                <w:rFonts w:ascii="Calibri" w:cs="Calibri" w:eastAsia="Calibri" w:hAnsi="Calibri"/>
                <w:color w:val="5B6770"/>
                <w:sz w:val="22"/>
                <w:szCs w:val="22"/>
              </w:rPr>
              <w:t xml:space="preserve">hangar, premium account purchase, UI</w:t>
            </w:r>
          </w:p>
          <w:p>
            <w:pPr>
              <w:keepNext/>
              <w:spacing w:after="0"/>
            </w:pPr>
            <w:hyperlink w:history="1" r:id="rIduoyompijlmoctsggnxyoq">
              <w:r>
                <w:rPr>
                  <w:rFonts w:ascii="Calibri" w:cs="Calibri" w:eastAsia="Calibri" w:hAnsi="Calibri"/>
                  <w:b/>
                  <w:bCs/>
                  <w:color w:val="1B5E6B"/>
                  <w:sz w:val="24"/>
                  <w:szCs w:val="24"/>
                </w:rPr>
                <w:t xml:space="preserve">https://youtu.be/ao7LViPzk28</w:t>
              </w:r>
            </w:hyperlink>
          </w:p>
        </w:tc>
      </w:tr>
    </w:tbl>
    <w:p>
      <w:pPr>
        <w:keepNext/>
        <w:spacing w:after="120"/>
      </w:pPr>
    </w:p>
    <w:p>
      <w:pPr>
        <w:spacing w:after="120" w:line="288"/>
      </w:pPr>
      <w:r>
        <w:rPr>
          <w:rFonts w:ascii="Calibri" w:cs="Calibri" w:eastAsia="Calibri" w:hAnsi="Calibri"/>
          <w:b/>
          <w:bCs/>
          <w:color w:val="1F2933"/>
        </w:rPr>
        <w:t xml:space="preserve">Assignment: </w:t>
      </w:r>
      <w:r>
        <w:rPr>
          <w:rFonts w:ascii="Calibri" w:cs="Calibri" w:eastAsia="Calibri" w:hAnsi="Calibri"/>
          <w:color w:val="1F2933"/>
        </w:rPr>
        <w:t xml:space="preserve">find bugs in the video and write bug reports with all the attributes I consider necessary.</w:t>
      </w:r>
    </w:p>
    <w:p>
      <w:pPr>
        <w:pStyle w:val="Heading3"/>
        <w:keepNext/>
        <w:spacing w:after="100" w:before="220"/>
      </w:pPr>
      <w:r>
        <w:rPr>
          <w:rFonts w:ascii="Calibri" w:cs="Calibri" w:eastAsia="Calibri" w:hAnsi="Calibri"/>
          <w:b/>
          <w:bCs/>
          <w:color w:val="1B5E6B"/>
          <w:sz w:val="26"/>
          <w:szCs w:val="26"/>
        </w:rPr>
        <w:t xml:space="preserve">Bugs found</w:t>
      </w:r>
    </w:p>
    <w:p>
      <w:pPr>
        <w:keepNext/>
        <w:spacing w:after="120" w:before="60"/>
      </w:pPr>
      <w:r>
        <w:rPr>
          <w:rFonts w:ascii="Calibri" w:cs="Calibri" w:eastAsia="Calibri" w:hAnsi="Calibri"/>
          <w:color w:val="5B6770"/>
          <w:sz w:val="18"/>
          <w:szCs w:val="18"/>
        </w:rPr>
        <w:t xml:space="preserve">Color - severity:  </w:t>
      </w:r>
      <w:r>
        <w:rPr>
          <w:rFonts w:ascii="Calibri" w:cs="Calibri" w:eastAsia="Calibri" w:hAnsi="Calibri"/>
          <w:color w:val="1F2933"/>
          <w:sz w:val="18"/>
          <w:szCs w:val="18"/>
          <w:shd w:fill="FBE4E1" w:color="auto" w:val="clear"/>
        </w:rPr>
        <w:t xml:space="preserve">  Critical  </w:t>
      </w:r>
      <w:r>
        <w:rPr>
          <w:rFonts w:ascii="Calibri" w:cs="Calibri" w:eastAsia="Calibri" w:hAnsi="Calibri"/>
          <w:color w:val="1F2933"/>
          <w:sz w:val="18"/>
          <w:szCs w:val="18"/>
        </w:rPr>
        <w:t xml:space="preserve">   </w:t>
      </w:r>
      <w:r>
        <w:rPr>
          <w:rFonts w:ascii="Calibri" w:cs="Calibri" w:eastAsia="Calibri" w:hAnsi="Calibri"/>
          <w:color w:val="1F2933"/>
          <w:sz w:val="18"/>
          <w:szCs w:val="18"/>
          <w:shd w:fill="FDF0D5" w:color="auto" w:val="clear"/>
        </w:rPr>
        <w:t xml:space="preserve">  Medium  </w:t>
      </w:r>
      <w:r>
        <w:rPr>
          <w:rFonts w:ascii="Calibri" w:cs="Calibri" w:eastAsia="Calibri" w:hAnsi="Calibri"/>
          <w:color w:val="1F2933"/>
          <w:sz w:val="18"/>
          <w:szCs w:val="18"/>
        </w:rPr>
        <w:t xml:space="preserve">   </w:t>
      </w:r>
      <w:r>
        <w:rPr>
          <w:rFonts w:ascii="Calibri" w:cs="Calibri" w:eastAsia="Calibri" w:hAnsi="Calibri"/>
          <w:color w:val="1F2933"/>
          <w:sz w:val="18"/>
          <w:szCs w:val="18"/>
          <w:shd w:fill="E5F2E7" w:color="auto" w:val="clear"/>
        </w:rPr>
        <w:t xml:space="preserve">  Low  </w:t>
      </w:r>
      <w:r>
        <w:rPr>
          <w:rFonts w:ascii="Calibri" w:cs="Calibri" w:eastAsia="Calibri" w:hAnsi="Calibri"/>
          <w:color w:val="1F2933"/>
          <w:sz w:val="18"/>
          <w:szCs w:val="18"/>
        </w:rPr>
        <w:t xml:space="preserve">   </w:t>
      </w: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600"/>
        <w:gridCol w:w="5638"/>
        <w:gridCol w:w="1700"/>
        <w:gridCol w:w="1700"/>
      </w:tblGrid>
      <w:tr>
        <w:trPr>
          <w:cantSplit/>
          <w:tblHeader/>
        </w:trPr>
        <w:tc>
          <w:tcPr>
            <w:tcW w:type="dxa" w:w="60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w:t>
            </w:r>
          </w:p>
        </w:tc>
        <w:tc>
          <w:tcPr>
            <w:tcW w:type="dxa" w:w="5638"/>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Bug</w:t>
            </w:r>
          </w:p>
        </w:tc>
        <w:tc>
          <w:tcPr>
            <w:tcW w:type="dxa" w:w="170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Severity</w:t>
            </w:r>
          </w:p>
        </w:tc>
        <w:tc>
          <w:tcPr>
            <w:tcW w:type="dxa" w:w="170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Priority</w:t>
            </w:r>
          </w:p>
        </w:tc>
      </w:tr>
      <w:tr>
        <w:trPr>
          <w:cantSplit/>
        </w:trPr>
        <w:tc>
          <w:tcPr>
            <w:tcW w:type="dxa" w:w="600"/>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w:t>
            </w:r>
          </w:p>
        </w:tc>
        <w:tc>
          <w:tcPr>
            <w:tcW w:type="dxa" w:w="5638"/>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Buying a premium account adds Silver Lions instead of deducting Golden Eagles</w:t>
            </w:r>
          </w:p>
        </w:tc>
        <w:tc>
          <w:tcPr>
            <w:tcW w:type="dxa" w:w="1700"/>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Critical</w:t>
            </w:r>
          </w:p>
        </w:tc>
        <w:tc>
          <w:tcPr>
            <w:tcW w:type="dxa" w:w="1700"/>
            <w:shd w:fill="FBE4E1"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High</w:t>
            </w:r>
          </w:p>
        </w:tc>
      </w:tr>
      <w:tr>
        <w:trPr>
          <w:cantSplit/>
        </w:trPr>
        <w:tc>
          <w:tcPr>
            <w:tcW w:type="dxa" w:w="6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2</w:t>
            </w:r>
          </w:p>
        </w:tc>
        <w:tc>
          <w:tcPr>
            <w:tcW w:type="dxa" w:w="5638"/>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Nation names in the Research panel are shown as English abbreviations</w:t>
            </w:r>
          </w:p>
        </w:tc>
        <w:tc>
          <w:tcPr>
            <w:tcW w:type="dxa" w:w="17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Medium</w:t>
            </w:r>
          </w:p>
        </w:tc>
        <w:tc>
          <w:tcPr>
            <w:tcW w:type="dxa" w:w="1700"/>
            <w:shd w:fill="FDF0D5"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Medium</w:t>
            </w:r>
          </w:p>
        </w:tc>
      </w:tr>
      <w:tr>
        <w:trPr>
          <w:cantSplit/>
        </w:trPr>
        <w:tc>
          <w:tcPr>
            <w:tcW w:type="dxa" w:w="6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3</w:t>
            </w:r>
          </w:p>
        </w:tc>
        <w:tc>
          <w:tcPr>
            <w:tcW w:type="dxa" w:w="5638"/>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Tooltips do not appear on hover during a camera transition</w:t>
            </w:r>
          </w:p>
        </w:tc>
        <w:tc>
          <w:tcPr>
            <w:tcW w:type="dxa" w:w="17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Low</w:t>
            </w:r>
          </w:p>
        </w:tc>
        <w:tc>
          <w:tcPr>
            <w:tcW w:type="dxa" w:w="1700"/>
            <w:shd w:fill="E5F2E7"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Low</w:t>
            </w:r>
          </w:p>
        </w:tc>
      </w:tr>
    </w:tbl>
    <w:p>
      <w:pPr>
        <w:pageBreakBefore/>
        <w:spacing w:after="0" w:line="240"/>
      </w:pPr>
      <w:r>
        <w:rPr>
          <w:rFonts w:ascii="Calibri" w:cs="Calibri" w:eastAsia="Calibri" w:hAnsi="Calibri"/>
          <w:color w:val="1F2933"/>
          <w:sz w:val="2"/>
          <w:szCs w:val="2"/>
        </w:rPr>
        <w:t xml:space="preserve"/>
      </w: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300"/>
        <w:gridCol w:w="7338"/>
      </w:tblGrid>
      <w:tr>
        <w:trPr>
          <w:cantSplit/>
        </w:trPr>
        <w:tc>
          <w:tcPr>
            <w:tcW w:type="dxa" w:w="9638"/>
            <w:gridSpan w:val="2"/>
            <w:shd w:fill="FBE4E1" w:color="auto" w:val="clear"/>
            <w:tcMar>
              <w:top w:type="dxa" w:w="120"/>
              <w:left w:type="dxa" w:w="140"/>
              <w:bottom w:type="dxa" w:w="120"/>
              <w:right w:type="dxa" w:w="140"/>
            </w:tcMar>
          </w:tcPr>
          <w:p>
            <w:pPr>
              <w:keepNext/>
              <w:spacing w:after="0"/>
            </w:pPr>
            <w:r>
              <w:rPr>
                <w:rFonts w:ascii="Calibri" w:cs="Calibri" w:eastAsia="Calibri" w:hAnsi="Calibri"/>
                <w:b/>
                <w:bCs/>
                <w:color w:val="1B5E6B"/>
                <w:sz w:val="22"/>
                <w:szCs w:val="22"/>
              </w:rPr>
              <w:t xml:space="preserve">Bug report 1.  </w:t>
            </w:r>
            <w:r>
              <w:rPr>
                <w:rFonts w:ascii="Calibri" w:cs="Calibri" w:eastAsia="Calibri" w:hAnsi="Calibri"/>
                <w:b/>
                <w:bCs/>
                <w:color w:val="1F2933"/>
                <w:sz w:val="22"/>
                <w:szCs w:val="22"/>
              </w:rPr>
              <w:t xml:space="preserve">Buying a premium account adds Silver Lions instead of deducting Golden Eagles</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Precondition</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200+ Golden Eagles on balance</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Steps</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color w:val="1F2933"/>
                <w:sz w:val="19"/>
                <w:szCs w:val="19"/>
              </w:rPr>
              <w:t xml:space="preserve">1) Launch the game.</w:t>
            </w:r>
            <w:r>
              <w:rPr>
                <w:rFonts w:ascii="Calibri" w:cs="Calibri" w:eastAsia="Calibri" w:hAnsi="Calibri"/>
                <w:color w:val="1F2933"/>
              </w:rPr>
              <w:br/>
              <w:t xml:space="preserve"/>
            </w:r>
            <w:r>
              <w:rPr>
                <w:rFonts w:ascii="Calibri" w:cs="Calibri" w:eastAsia="Calibri" w:hAnsi="Calibri"/>
                <w:color w:val="1F2933"/>
                <w:sz w:val="19"/>
                <w:szCs w:val="19"/>
              </w:rPr>
              <w:t xml:space="preserve">2) Open the hangar of any vehicle.</w:t>
            </w:r>
            <w:r>
              <w:rPr>
                <w:rFonts w:ascii="Calibri" w:cs="Calibri" w:eastAsia="Calibri" w:hAnsi="Calibri"/>
                <w:color w:val="1F2933"/>
              </w:rPr>
              <w:br/>
              <w:t xml:space="preserve"/>
            </w:r>
            <w:r>
              <w:rPr>
                <w:rFonts w:ascii="Calibri" w:cs="Calibri" w:eastAsia="Calibri" w:hAnsi="Calibri"/>
                <w:color w:val="1F2933"/>
                <w:sz w:val="19"/>
                <w:szCs w:val="19"/>
              </w:rPr>
              <w:t xml:space="preserve">3) Click "Premium account".</w:t>
            </w:r>
            <w:r>
              <w:rPr>
                <w:rFonts w:ascii="Calibri" w:cs="Calibri" w:eastAsia="Calibri" w:hAnsi="Calibri"/>
                <w:color w:val="1F2933"/>
              </w:rPr>
              <w:br/>
              <w:t xml:space="preserve"/>
            </w:r>
            <w:r>
              <w:rPr>
                <w:rFonts w:ascii="Calibri" w:cs="Calibri" w:eastAsia="Calibri" w:hAnsi="Calibri"/>
                <w:color w:val="1F2933"/>
                <w:sz w:val="19"/>
                <w:szCs w:val="19"/>
              </w:rPr>
              <w:t xml:space="preserve">4) Note the Golden Eagles and Silver Lions balance.</w:t>
            </w:r>
            <w:r>
              <w:rPr>
                <w:rFonts w:ascii="Calibri" w:cs="Calibri" w:eastAsia="Calibri" w:hAnsi="Calibri"/>
                <w:color w:val="1F2933"/>
              </w:rPr>
              <w:br/>
              <w:t xml:space="preserve"/>
            </w:r>
            <w:r>
              <w:rPr>
                <w:rFonts w:ascii="Calibri" w:cs="Calibri" w:eastAsia="Calibri" w:hAnsi="Calibri"/>
                <w:color w:val="1F2933"/>
                <w:sz w:val="19"/>
                <w:szCs w:val="19"/>
              </w:rPr>
              <w:t xml:space="preserve">5) Buy a 1-day premium account.</w:t>
            </w:r>
            <w:r>
              <w:rPr>
                <w:rFonts w:ascii="Calibri" w:cs="Calibri" w:eastAsia="Calibri" w:hAnsi="Calibri"/>
                <w:color w:val="1F2933"/>
              </w:rPr>
              <w:br/>
              <w:t xml:space="preserve"/>
            </w:r>
            <w:r>
              <w:rPr>
                <w:rFonts w:ascii="Calibri" w:cs="Calibri" w:eastAsia="Calibri" w:hAnsi="Calibri"/>
                <w:color w:val="1F2933"/>
                <w:sz w:val="19"/>
                <w:szCs w:val="19"/>
              </w:rPr>
              <w:t xml:space="preserve">6) Compare the Golden Eagles and Silver Lions balance.</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Expected result</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Golden Eagles decrease by 190, Silver Lions stay the same</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Actual result</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Golden Eagles stay the same (1,125), Silver Lions increase by 190 (273,746 → 273,936)</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Severity / priority</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Critical / High: the player gets a paid service for free and extra currency on top</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Environment, frequency</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Unknown (report based on video)</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Screenshot</w:t>
            </w:r>
          </w:p>
        </w:tc>
        <w:tc>
          <w:tcPr>
            <w:tcW w:type="dxa" w:w="7338"/>
            <w:tcMar>
              <w:top w:type="dxa" w:w="80"/>
              <w:left w:type="dxa" w:w="110"/>
              <w:bottom w:type="dxa" w:w="80"/>
              <w:right w:type="dxa" w:w="110"/>
            </w:tcMar>
          </w:tcPr>
          <w:p>
            <w:pPr>
              <w:spacing w:after="60"/>
            </w:pPr>
            <w:r>
              <w:drawing>
                <wp:inline distT="0" distB="0" distL="0" distR="0">
                  <wp:extent cx="3048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438275"/>
                          </a:xfrm>
                          <a:prstGeom prst="rect">
                            <a:avLst/>
                          </a:prstGeom>
                        </pic:spPr>
                      </pic:pic>
                    </a:graphicData>
                  </a:graphic>
                </wp:inline>
              </w:drawing>
            </w:r>
          </w:p>
          <w:p>
            <w:pPr>
              <w:spacing w:after="0"/>
            </w:pPr>
            <w:r>
              <w:rPr>
                <w:rFonts w:ascii="Calibri" w:cs="Calibri" w:eastAsia="Calibri" w:hAnsi="Calibri"/>
                <w:i/>
                <w:iCs/>
                <w:color w:val="5B6770"/>
                <w:sz w:val="17"/>
                <w:szCs w:val="17"/>
              </w:rPr>
              <w:t xml:space="preserve">Top: balance before the purchase (~00:09); bottom: after the purchase (~00:30). Lions went up, Eagles did not change.</w:t>
            </w:r>
          </w:p>
        </w:tc>
      </w:tr>
    </w:tbl>
    <w:p>
      <w:pPr>
        <w:spacing w:after="240"/>
      </w:pP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300"/>
        <w:gridCol w:w="7338"/>
      </w:tblGrid>
      <w:tr>
        <w:trPr>
          <w:cantSplit/>
        </w:trPr>
        <w:tc>
          <w:tcPr>
            <w:tcW w:type="dxa" w:w="9638"/>
            <w:gridSpan w:val="2"/>
            <w:shd w:fill="FDF0D5" w:color="auto" w:val="clear"/>
            <w:tcMar>
              <w:top w:type="dxa" w:w="120"/>
              <w:left w:type="dxa" w:w="140"/>
              <w:bottom w:type="dxa" w:w="120"/>
              <w:right w:type="dxa" w:w="140"/>
            </w:tcMar>
          </w:tcPr>
          <w:p>
            <w:pPr>
              <w:keepNext/>
              <w:spacing w:after="0"/>
            </w:pPr>
            <w:r>
              <w:rPr>
                <w:rFonts w:ascii="Calibri" w:cs="Calibri" w:eastAsia="Calibri" w:hAnsi="Calibri"/>
                <w:b/>
                <w:bCs/>
                <w:color w:val="1B5E6B"/>
                <w:sz w:val="22"/>
                <w:szCs w:val="22"/>
              </w:rPr>
              <w:t xml:space="preserve">Bug report 2.  </w:t>
            </w:r>
            <w:r>
              <w:rPr>
                <w:rFonts w:ascii="Calibri" w:cs="Calibri" w:eastAsia="Calibri" w:hAnsi="Calibri"/>
                <w:b/>
                <w:bCs/>
                <w:color w:val="1F2933"/>
                <w:sz w:val="22"/>
                <w:szCs w:val="22"/>
              </w:rPr>
              <w:t xml:space="preserve">Nation names in the Research panel are shown as English abbreviations instead of Russian names</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Precondition</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Russian UI language</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Steps</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color w:val="1F2933"/>
                <w:sz w:val="19"/>
                <w:szCs w:val="19"/>
              </w:rPr>
              <w:t xml:space="preserve">1) Launch the game with the Russian UI language.</w:t>
            </w:r>
            <w:r>
              <w:rPr>
                <w:rFonts w:ascii="Calibri" w:cs="Calibri" w:eastAsia="Calibri" w:hAnsi="Calibri"/>
                <w:color w:val="1F2933"/>
              </w:rPr>
              <w:br/>
              <w:t xml:space="preserve"/>
            </w:r>
            <w:r>
              <w:rPr>
                <w:rFonts w:ascii="Calibri" w:cs="Calibri" w:eastAsia="Calibri" w:hAnsi="Calibri"/>
                <w:color w:val="1F2933"/>
                <w:sz w:val="19"/>
                <w:szCs w:val="19"/>
              </w:rPr>
              <w:t xml:space="preserve">2) Open the hangar of any vehicle.</w:t>
            </w:r>
            <w:r>
              <w:rPr>
                <w:rFonts w:ascii="Calibri" w:cs="Calibri" w:eastAsia="Calibri" w:hAnsi="Calibri"/>
                <w:color w:val="1F2933"/>
              </w:rPr>
              <w:br/>
              <w:t xml:space="preserve"/>
            </w:r>
            <w:r>
              <w:rPr>
                <w:rFonts w:ascii="Calibri" w:cs="Calibri" w:eastAsia="Calibri" w:hAnsi="Calibri"/>
                <w:color w:val="1F2933"/>
                <w:sz w:val="19"/>
                <w:szCs w:val="19"/>
              </w:rPr>
              <w:t xml:space="preserve">3) Look at the row of nation tabs with flags above the vehicle list in the Research section.</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Expected result</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Nation names are spelled out in Russian («США», «Германия», «СССР», «Британия», «Япония», «Китай», «Италия», «Франция», «Швеция», «Израиль»), as in the current client</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Actual result</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Two-letter English abbreviations are shown instead (US, DE, SU, GB, JP, CN, IT, FR, SE, IL), while the rest of the UI on screen is localized</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Severity / priority</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Medium / Medium</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Environment, frequency</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Unknown (report based on video), presumably reproduces consistently</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Note</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In the current client (checked personally) these tabs show full Russian names. So the bug either exists only in the older build from the video or has already been fixed.</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Screenshot</w:t>
            </w:r>
          </w:p>
        </w:tc>
        <w:tc>
          <w:tcPr>
            <w:tcW w:type="dxa" w:w="7338"/>
            <w:tcMar>
              <w:top w:type="dxa" w:w="80"/>
              <w:left w:type="dxa" w:w="110"/>
              <w:bottom w:type="dxa" w:w="80"/>
              <w:right w:type="dxa" w:w="110"/>
            </w:tcMar>
          </w:tcPr>
          <w:p>
            <w:pPr>
              <w:spacing w:after="0"/>
            </w:pPr>
            <w:r>
              <w:drawing>
                <wp:inline distT="0" distB="0" distL="0" distR="0">
                  <wp:extent cx="3238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381250"/>
                          </a:xfrm>
                          <a:prstGeom prst="rect">
                            <a:avLst/>
                          </a:prstGeom>
                        </pic:spPr>
                      </pic:pic>
                    </a:graphicData>
                  </a:graphic>
                </wp:inline>
              </w:drawing>
            </w:r>
          </w:p>
        </w:tc>
      </w:tr>
    </w:tbl>
    <w:p>
      <w:pPr>
        <w:spacing w:after="240"/>
      </w:pP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300"/>
        <w:gridCol w:w="7338"/>
      </w:tblGrid>
      <w:tr>
        <w:trPr>
          <w:cantSplit/>
        </w:trPr>
        <w:tc>
          <w:tcPr>
            <w:tcW w:type="dxa" w:w="9638"/>
            <w:gridSpan w:val="2"/>
            <w:shd w:fill="E5F2E7" w:color="auto" w:val="clear"/>
            <w:tcMar>
              <w:top w:type="dxa" w:w="120"/>
              <w:left w:type="dxa" w:w="140"/>
              <w:bottom w:type="dxa" w:w="120"/>
              <w:right w:type="dxa" w:w="140"/>
            </w:tcMar>
          </w:tcPr>
          <w:p>
            <w:pPr>
              <w:keepNext/>
              <w:spacing w:after="0"/>
            </w:pPr>
            <w:r>
              <w:rPr>
                <w:rFonts w:ascii="Calibri" w:cs="Calibri" w:eastAsia="Calibri" w:hAnsi="Calibri"/>
                <w:b/>
                <w:bCs/>
                <w:color w:val="1B5E6B"/>
                <w:sz w:val="22"/>
                <w:szCs w:val="22"/>
              </w:rPr>
              <w:t xml:space="preserve">Bug report 3.  </w:t>
            </w:r>
            <w:r>
              <w:rPr>
                <w:rFonts w:ascii="Calibri" w:cs="Calibri" w:eastAsia="Calibri" w:hAnsi="Calibri"/>
                <w:b/>
                <w:bCs/>
                <w:color w:val="1F2933"/>
                <w:sz w:val="22"/>
                <w:szCs w:val="22"/>
              </w:rPr>
              <w:t xml:space="preserve">Tooltips do not appear when hovering over UI elements during a camera transition</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Precondition</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Player is in the hangar, the camera starts changing angles automatically (with a brief darkening of the 3D scene)</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Steps</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color w:val="1F2933"/>
                <w:sz w:val="19"/>
                <w:szCs w:val="19"/>
              </w:rPr>
              <w:t xml:space="preserve">1) Open the hangar.</w:t>
            </w:r>
            <w:r>
              <w:rPr>
                <w:rFonts w:ascii="Calibri" w:cs="Calibri" w:eastAsia="Calibri" w:hAnsi="Calibri"/>
                <w:color w:val="1F2933"/>
              </w:rPr>
              <w:br/>
              <w:t xml:space="preserve"/>
            </w:r>
            <w:r>
              <w:rPr>
                <w:rFonts w:ascii="Calibri" w:cs="Calibri" w:eastAsia="Calibri" w:hAnsi="Calibri"/>
                <w:color w:val="1F2933"/>
                <w:sz w:val="19"/>
                <w:szCs w:val="19"/>
              </w:rPr>
              <w:t xml:space="preserve">2) Stay idle for about 3 minutes until the camera starts showing the vehicle from different sides.</w:t>
            </w:r>
            <w:r>
              <w:rPr>
                <w:rFonts w:ascii="Calibri" w:cs="Calibri" w:eastAsia="Calibri" w:hAnsi="Calibri"/>
                <w:color w:val="1F2933"/>
              </w:rPr>
              <w:br/>
              <w:t xml:space="preserve"/>
            </w:r>
            <w:r>
              <w:rPr>
                <w:rFonts w:ascii="Calibri" w:cs="Calibri" w:eastAsia="Calibri" w:hAnsi="Calibri"/>
                <w:color w:val="1F2933"/>
                <w:sz w:val="19"/>
                <w:szCs w:val="19"/>
              </w:rPr>
              <w:t xml:space="preserve">3) Wait for a camera transition to start (~00:02 in the video).</w:t>
            </w:r>
            <w:r>
              <w:rPr>
                <w:rFonts w:ascii="Calibri" w:cs="Calibri" w:eastAsia="Calibri" w:hAnsi="Calibri"/>
                <w:color w:val="1F2933"/>
              </w:rPr>
              <w:br/>
              <w:t xml:space="preserve"/>
            </w:r>
            <w:r>
              <w:rPr>
                <w:rFonts w:ascii="Calibri" w:cs="Calibri" w:eastAsia="Calibri" w:hAnsi="Calibri"/>
                <w:color w:val="1F2933"/>
                <w:sz w:val="19"/>
                <w:szCs w:val="19"/>
              </w:rPr>
              <w:t xml:space="preserve">4) During the transition, hover over a UI element, e.g. the Battle Pass shop icon.</w:t>
            </w:r>
            <w:r>
              <w:rPr>
                <w:rFonts w:ascii="Calibri" w:cs="Calibri" w:eastAsia="Calibri" w:hAnsi="Calibri"/>
                <w:color w:val="1F2933"/>
              </w:rPr>
              <w:br/>
              <w:t xml:space="preserve"/>
            </w:r>
            <w:r>
              <w:rPr>
                <w:rFonts w:ascii="Calibri" w:cs="Calibri" w:eastAsia="Calibri" w:hAnsi="Calibri"/>
                <w:color w:val="1F2933"/>
                <w:sz w:val="19"/>
                <w:szCs w:val="19"/>
              </w:rPr>
              <w:t xml:space="preserve">5) Check whether the tooltip appears.</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Expected result</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The tooltip appears on hover even during a camera transition: the element is visible and clickable</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Actual result</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During the transition (~00:02) the tooltip does not appear. Right after it (~00:04) hovering over the same element shows the tooltip as usual</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Severity / priority</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Low / Low</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Environment, frequency</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Environment unknown (report based on video); seen once on one element, not checked in other sessions</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Note</w:t>
            </w:r>
          </w:p>
        </w:tc>
        <w:tc>
          <w:tcPr>
            <w:tcW w:type="dxa" w:w="7338"/>
            <w:tcMar>
              <w:top w:type="dxa" w:w="80"/>
              <w:left w:type="dxa" w:w="110"/>
              <w:bottom w:type="dxa" w:w="80"/>
              <w:right w:type="dxa" w:w="110"/>
            </w:tcMar>
          </w:tcPr>
          <w:p>
            <w:pPr>
              <w:keepNext w:val="false"/>
              <w:spacing w:after="0" w:line="264"/>
            </w:pPr>
            <w:r>
              <w:rPr>
                <w:rFonts w:ascii="Calibri" w:cs="Calibri" w:eastAsia="Calibri" w:hAnsi="Calibri"/>
                <w:b w:val="false"/>
                <w:bCs w:val="false"/>
                <w:color w:val="1F2933"/>
                <w:sz w:val="19"/>
                <w:szCs w:val="19"/>
              </w:rPr>
              <w:t xml:space="preserve">An assumption, not an established fact: the timing matches the scene darkening during the camera transition, so hover handling may be paused for the animation. But these may be two unrelated things, and the game window may also have been inactive. Worth checking separately: hover over different elements during transitions and see if it repeats.</w:t>
            </w:r>
          </w:p>
        </w:tc>
      </w:tr>
      <w:tr>
        <w:trPr>
          <w:cantSplit/>
        </w:trPr>
        <w:tc>
          <w:tcPr>
            <w:tcW w:type="dxa" w:w="2300"/>
            <w:tcMar>
              <w:top w:type="dxa" w:w="80"/>
              <w:left w:type="dxa" w:w="140"/>
              <w:bottom w:type="dxa" w:w="80"/>
              <w:right w:type="dxa" w:w="110"/>
            </w:tcMar>
          </w:tcPr>
          <w:p>
            <w:pPr>
              <w:keepNext w:val="false"/>
              <w:spacing w:after="0" w:line="264"/>
            </w:pPr>
            <w:r>
              <w:rPr>
                <w:rFonts w:ascii="Calibri" w:cs="Calibri" w:eastAsia="Calibri" w:hAnsi="Calibri"/>
                <w:b/>
                <w:bCs/>
                <w:color w:val="1F2933"/>
                <w:sz w:val="19"/>
                <w:szCs w:val="19"/>
              </w:rPr>
              <w:t xml:space="preserve">Screenshot</w:t>
            </w:r>
          </w:p>
        </w:tc>
        <w:tc>
          <w:tcPr>
            <w:tcW w:type="dxa" w:w="7338"/>
            <w:tcMar>
              <w:top w:type="dxa" w:w="80"/>
              <w:left w:type="dxa" w:w="110"/>
              <w:bottom w:type="dxa" w:w="80"/>
              <w:right w:type="dxa" w:w="110"/>
            </w:tcMar>
          </w:tcPr>
          <w:p>
            <w:pPr>
              <w:spacing w:after="0"/>
            </w:pPr>
            <w:r>
              <w:drawing>
                <wp:inline distT="0" distB="0" distL="0" distR="0">
                  <wp:extent cx="3238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390775"/>
                          </a:xfrm>
                          <a:prstGeom prst="rect">
                            <a:avLst/>
                          </a:prstGeom>
                        </pic:spPr>
                      </pic:pic>
                    </a:graphicData>
                  </a:graphic>
                </wp:inline>
              </w:drawing>
            </w:r>
          </w:p>
        </w:tc>
      </w:tr>
    </w:tbl>
    <w:p>
      <w:pPr>
        <w:keepNext/>
        <w:spacing w:after="60" w:before="480"/>
      </w:pPr>
      <w:r>
        <w:rPr>
          <w:rFonts w:ascii="Calibri" w:cs="Calibri" w:eastAsia="Calibri" w:hAnsi="Calibri"/>
          <w:b/>
          <w:bCs/>
          <w:color w:val="1B5E6B"/>
          <w:spacing w:val="40"/>
          <w:sz w:val="20"/>
          <w:szCs w:val="20"/>
        </w:rPr>
        <w:t xml:space="preserve">TASK 2</w:t>
      </w:r>
    </w:p>
    <w:p>
      <w:pPr>
        <w:pStyle w:val="Heading2"/>
        <w:keepNext/>
        <w:spacing w:after="160"/>
      </w:pPr>
      <w:r>
        <w:rPr>
          <w:rFonts w:ascii="Calibri" w:cs="Calibri" w:eastAsia="Calibri" w:hAnsi="Calibri"/>
          <w:b/>
          <w:bCs/>
          <w:color w:val="1F2933"/>
          <w:sz w:val="36"/>
          <w:szCs w:val="36"/>
        </w:rPr>
        <w:t xml:space="preserve">Crew progression: showstopper checklist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1B5E6B" w:sz="24"/>
              <w:bottom w:val="none" w:color="FFFFFF" w:sz="0"/>
              <w:right w:val="none" w:color="FFFFFF" w:sz="0"/>
            </w:tcBorders>
            <w:shd w:fill="E7F1F3" w:color="auto" w:val="clear"/>
            <w:tcMar>
              <w:top w:type="dxa" w:w="140"/>
              <w:left w:type="dxa" w:w="240"/>
              <w:bottom w:type="dxa" w:w="140"/>
              <w:right w:type="dxa" w:w="240"/>
            </w:tcMar>
          </w:tcPr>
          <w:p>
            <w:pPr>
              <w:keepNext/>
              <w:spacing w:after="40"/>
            </w:pPr>
            <w:r>
              <w:rPr>
                <w:rFonts w:ascii="Calibri" w:cs="Calibri" w:eastAsia="Calibri" w:hAnsi="Calibri"/>
                <w:b/>
                <w:bCs/>
                <w:color w:val="1F2933"/>
                <w:sz w:val="22"/>
                <w:szCs w:val="22"/>
              </w:rPr>
              <w:t xml:space="preserve">Task video: </w:t>
            </w:r>
            <w:r>
              <w:rPr>
                <w:rFonts w:ascii="Calibri" w:cs="Calibri" w:eastAsia="Calibri" w:hAnsi="Calibri"/>
                <w:color w:val="5B6770"/>
                <w:sz w:val="22"/>
                <w:szCs w:val="22"/>
              </w:rPr>
              <w:t xml:space="preserve">crew window, skills and qualification</w:t>
            </w:r>
          </w:p>
          <w:p>
            <w:pPr>
              <w:keepNext/>
              <w:spacing w:after="0"/>
            </w:pPr>
            <w:hyperlink w:history="1" r:id="rId8lcus9h3aofmuafeeydxj">
              <w:r>
                <w:rPr>
                  <w:rFonts w:ascii="Calibri" w:cs="Calibri" w:eastAsia="Calibri" w:hAnsi="Calibri"/>
                  <w:b/>
                  <w:bCs/>
                  <w:color w:val="1B5E6B"/>
                  <w:sz w:val="24"/>
                  <w:szCs w:val="24"/>
                </w:rPr>
                <w:t xml:space="preserve">https://youtu.be/p1-AlOvXLPM</w:t>
              </w:r>
            </w:hyperlink>
          </w:p>
        </w:tc>
      </w:tr>
    </w:tbl>
    <w:p>
      <w:pPr>
        <w:keepNext/>
        <w:spacing w:after="120"/>
      </w:pPr>
    </w:p>
    <w:p>
      <w:pPr>
        <w:spacing w:after="120" w:line="288"/>
      </w:pPr>
      <w:r>
        <w:rPr>
          <w:rFonts w:ascii="Calibri" w:cs="Calibri" w:eastAsia="Calibri" w:hAnsi="Calibri"/>
          <w:b/>
          <w:bCs/>
          <w:color w:val="1F2933"/>
        </w:rPr>
        <w:t xml:space="preserve">Assignment: </w:t>
      </w:r>
      <w:r>
        <w:rPr>
          <w:rFonts w:ascii="Calibri" w:cs="Calibri" w:eastAsia="Calibri" w:hAnsi="Calibri"/>
          <w:color w:val="1F2933"/>
        </w:rPr>
        <w:t xml:space="preserve">write a checklist of no more than 10 items to catch critical issues (showstoppers) in crew progression.</w:t>
      </w:r>
    </w:p>
    <w:p>
      <w:pPr>
        <w:spacing w:after="120" w:line="288"/>
      </w:pPr>
      <w:r>
        <w:rPr>
          <w:rFonts w:ascii="Calibri" w:cs="Calibri" w:eastAsia="Calibri" w:hAnsi="Calibri"/>
          <w:color w:val="1F2933"/>
        </w:rPr>
        <w:t xml:space="preserve">All items are critical: loss, duplication or unjustified crediting of currency and progress, a broken core function, bypassing paid restrictions. Less severe checks (e.g. whether the calculation formula or the "Buy all" total is correct) are intentionally left out and can go into a separate regression list.</w:t>
      </w: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450"/>
        <w:gridCol w:w="1650"/>
        <w:gridCol w:w="4338"/>
        <w:gridCol w:w="3200"/>
      </w:tblGrid>
      <w:tr>
        <w:trPr>
          <w:cantSplit/>
          <w:tblHeader/>
        </w:trPr>
        <w:tc>
          <w:tcPr>
            <w:tcW w:type="dxa" w:w="45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w:t>
            </w:r>
          </w:p>
        </w:tc>
        <w:tc>
          <w:tcPr>
            <w:tcW w:type="dxa" w:w="165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Area</w:t>
            </w:r>
          </w:p>
        </w:tc>
        <w:tc>
          <w:tcPr>
            <w:tcW w:type="dxa" w:w="4338"/>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Check and steps</w:t>
            </w:r>
          </w:p>
        </w:tc>
        <w:tc>
          <w:tcPr>
            <w:tcW w:type="dxa" w:w="3200"/>
            <w:shd w:fill="1B5E6B" w:color="auto" w:val="clear"/>
            <w:tcMar>
              <w:top w:type="dxa" w:w="80"/>
              <w:left w:type="dxa" w:w="110"/>
              <w:bottom w:type="dxa" w:w="80"/>
              <w:right w:type="dxa" w:w="110"/>
            </w:tcMar>
            <w:vAlign w:val="top"/>
          </w:tcPr>
          <w:p>
            <w:pPr>
              <w:spacing w:after="0" w:line="264"/>
            </w:pPr>
            <w:r>
              <w:rPr>
                <w:rFonts w:ascii="Calibri" w:cs="Calibri" w:eastAsia="Calibri" w:hAnsi="Calibri"/>
                <w:b/>
                <w:bCs/>
                <w:color w:val="FFFFFF"/>
                <w:sz w:val="19"/>
                <w:szCs w:val="19"/>
              </w:rPr>
              <w:t xml:space="preserve">Expected result</w:t>
            </w:r>
          </w:p>
        </w:tc>
      </w:tr>
      <w:tr>
        <w:trPr>
          <w:cantSplit/>
        </w:trPr>
        <w:tc>
          <w:tcPr>
            <w:tcW w:type="dxa" w:w="450"/>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1</w:t>
            </w:r>
          </w:p>
        </w:tc>
        <w:tc>
          <w:tcPr>
            <w:tcW w:type="dxa" w:w="1650"/>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Economy: currency</w:t>
            </w:r>
          </w:p>
        </w:tc>
        <w:tc>
          <w:tcPr>
            <w:tcW w:type="dxa" w:w="4338"/>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Golden Eagles deduction when buying XP via "Accelerated training" for every tier</w:t>
            </w:r>
            <w:r>
              <w:rPr>
                <w:rFonts w:ascii="Calibri" w:cs="Calibri" w:eastAsia="Calibri" w:hAnsi="Calibri"/>
                <w:color w:val="1F2933"/>
              </w:rPr>
              <w:br/>
              <w:t xml:space="preserve"/>
            </w:r>
            <w:r>
              <w:rPr>
                <w:rFonts w:ascii="Calibri" w:cs="Calibri" w:eastAsia="Calibri" w:hAnsi="Calibri"/>
                <w:color w:val="5B6770"/>
                <w:sz w:val="19"/>
                <w:szCs w:val="19"/>
              </w:rPr>
              <w:t xml:space="preserve">1) Open the Crew window of any vehicle.</w:t>
            </w:r>
            <w:r>
              <w:rPr>
                <w:rFonts w:ascii="Calibri" w:cs="Calibri" w:eastAsia="Calibri" w:hAnsi="Calibri"/>
                <w:color w:val="1F2933"/>
              </w:rPr>
              <w:br/>
              <w:t xml:space="preserve"/>
            </w:r>
            <w:r>
              <w:rPr>
                <w:rFonts w:ascii="Calibri" w:cs="Calibri" w:eastAsia="Calibri" w:hAnsi="Calibri"/>
                <w:color w:val="5B6770"/>
                <w:sz w:val="19"/>
                <w:szCs w:val="19"/>
              </w:rPr>
              <w:t xml:space="preserve">2) Click "Accelerated training".</w:t>
            </w:r>
            <w:r>
              <w:rPr>
                <w:rFonts w:ascii="Calibri" w:cs="Calibri" w:eastAsia="Calibri" w:hAnsi="Calibri"/>
                <w:color w:val="1F2933"/>
              </w:rPr>
              <w:br/>
              <w:t xml:space="preserve"/>
            </w:r>
            <w:r>
              <w:rPr>
                <w:rFonts w:ascii="Calibri" w:cs="Calibri" w:eastAsia="Calibri" w:hAnsi="Calibri"/>
                <w:color w:val="5B6770"/>
                <w:sz w:val="19"/>
                <w:szCs w:val="19"/>
              </w:rPr>
              <w:t xml:space="preserve">3) Pick a tier (10 / 130 / 1500 / 17500 points).</w:t>
            </w:r>
            <w:r>
              <w:rPr>
                <w:rFonts w:ascii="Calibri" w:cs="Calibri" w:eastAsia="Calibri" w:hAnsi="Calibri"/>
                <w:color w:val="1F2933"/>
              </w:rPr>
              <w:br/>
              <w:t xml:space="preserve"/>
            </w:r>
            <w:r>
              <w:rPr>
                <w:rFonts w:ascii="Calibri" w:cs="Calibri" w:eastAsia="Calibri" w:hAnsi="Calibri"/>
                <w:color w:val="5B6770"/>
                <w:sz w:val="19"/>
                <w:szCs w:val="19"/>
              </w:rPr>
              <w:t xml:space="preserve">4) Confirm and compare Eagles and XP before and after.</w:t>
            </w:r>
          </w:p>
        </w:tc>
        <w:tc>
          <w:tcPr>
            <w:tcW w:type="dxa" w:w="3200"/>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Exactly the amount shown in the confirmation dialog is deducted; XP is credited in full, with no loss or duplication</w:t>
            </w:r>
          </w:p>
        </w:tc>
      </w:tr>
      <w:tr>
        <w:trPr>
          <w:cantSplit/>
        </w:trPr>
        <w:tc>
          <w:tcPr>
            <w:tcW w:type="dxa" w:w="450"/>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2</w:t>
            </w:r>
          </w:p>
        </w:tc>
        <w:tc>
          <w:tcPr>
            <w:tcW w:type="dxa" w:w="1650"/>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Economy: crew XP</w:t>
            </w:r>
          </w:p>
        </w:tc>
        <w:tc>
          <w:tcPr>
            <w:tcW w:type="dxa" w:w="4338"/>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Crew XP deduction when clicking "+" on a skill, including fast repeated clicks</w:t>
            </w:r>
            <w:r>
              <w:rPr>
                <w:rFonts w:ascii="Calibri" w:cs="Calibri" w:eastAsia="Calibri" w:hAnsi="Calibri"/>
                <w:color w:val="1F2933"/>
              </w:rPr>
              <w:br/>
              <w:t xml:space="preserve"/>
            </w:r>
            <w:r>
              <w:rPr>
                <w:rFonts w:ascii="Calibri" w:cs="Calibri" w:eastAsia="Calibri" w:hAnsi="Calibri"/>
                <w:color w:val="5B6770"/>
                <w:sz w:val="19"/>
                <w:szCs w:val="19"/>
              </w:rPr>
              <w:t xml:space="preserve">1) Have crew XP available.</w:t>
            </w:r>
            <w:r>
              <w:rPr>
                <w:rFonts w:ascii="Calibri" w:cs="Calibri" w:eastAsia="Calibri" w:hAnsi="Calibri"/>
                <w:color w:val="1F2933"/>
              </w:rPr>
              <w:br/>
              <w:t xml:space="preserve"/>
            </w:r>
            <w:r>
              <w:rPr>
                <w:rFonts w:ascii="Calibri" w:cs="Calibri" w:eastAsia="Calibri" w:hAnsi="Calibri"/>
                <w:color w:val="5B6770"/>
                <w:sz w:val="19"/>
                <w:szCs w:val="19"/>
              </w:rPr>
              <w:t xml:space="preserve">2) Open a crew role tab.</w:t>
            </w:r>
            <w:r>
              <w:rPr>
                <w:rFonts w:ascii="Calibri" w:cs="Calibri" w:eastAsia="Calibri" w:hAnsi="Calibri"/>
                <w:color w:val="1F2933"/>
              </w:rPr>
              <w:br/>
              <w:t xml:space="preserve"/>
            </w:r>
            <w:r>
              <w:rPr>
                <w:rFonts w:ascii="Calibri" w:cs="Calibri" w:eastAsia="Calibri" w:hAnsi="Calibri"/>
                <w:color w:val="5B6770"/>
                <w:sz w:val="19"/>
                <w:szCs w:val="19"/>
              </w:rPr>
              <w:t xml:space="preserve">3) Quickly double-click "+" on one skill.</w:t>
            </w:r>
            <w:r>
              <w:rPr>
                <w:rFonts w:ascii="Calibri" w:cs="Calibri" w:eastAsia="Calibri" w:hAnsi="Calibri"/>
                <w:color w:val="1F2933"/>
              </w:rPr>
              <w:br/>
              <w:t xml:space="preserve"/>
            </w:r>
            <w:r>
              <w:rPr>
                <w:rFonts w:ascii="Calibri" w:cs="Calibri" w:eastAsia="Calibri" w:hAnsi="Calibri"/>
                <w:color w:val="5B6770"/>
                <w:sz w:val="19"/>
                <w:szCs w:val="19"/>
              </w:rPr>
              <w:t xml:space="preserve">4) Compare the actual deduction with the expected one.</w:t>
            </w:r>
          </w:p>
        </w:tc>
        <w:tc>
          <w:tcPr>
            <w:tcW w:type="dxa" w:w="3200"/>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One deduction per click at the stated price; a double click does not charge twice for one level</w:t>
            </w:r>
          </w:p>
        </w:tc>
      </w:tr>
      <w:tr>
        <w:trPr>
          <w:cantSplit/>
        </w:trPr>
        <w:tc>
          <w:tcPr>
            <w:tcW w:type="dxa" w:w="450"/>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3</w:t>
            </w:r>
          </w:p>
        </w:tc>
        <w:tc>
          <w:tcPr>
            <w:tcW w:type="dxa" w:w="1650"/>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Progress saving</w:t>
            </w:r>
          </w:p>
        </w:tc>
        <w:tc>
          <w:tcPr>
            <w:tcW w:type="dxa" w:w="4338"/>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Applying changes with the "Apply" button</w:t>
            </w:r>
            <w:r>
              <w:rPr>
                <w:rFonts w:ascii="Calibri" w:cs="Calibri" w:eastAsia="Calibri" w:hAnsi="Calibri"/>
                <w:color w:val="1F2933"/>
              </w:rPr>
              <w:br/>
              <w:t xml:space="preserve"/>
            </w:r>
            <w:r>
              <w:rPr>
                <w:rFonts w:ascii="Calibri" w:cs="Calibri" w:eastAsia="Calibri" w:hAnsi="Calibri"/>
                <w:color w:val="5B6770"/>
                <w:sz w:val="19"/>
                <w:szCs w:val="19"/>
              </w:rPr>
              <w:t xml:space="preserve">1) Upgrade a skill with "+".</w:t>
            </w:r>
            <w:r>
              <w:rPr>
                <w:rFonts w:ascii="Calibri" w:cs="Calibri" w:eastAsia="Calibri" w:hAnsi="Calibri"/>
                <w:color w:val="1F2933"/>
              </w:rPr>
              <w:br/>
              <w:t xml:space="preserve"/>
            </w:r>
            <w:r>
              <w:rPr>
                <w:rFonts w:ascii="Calibri" w:cs="Calibri" w:eastAsia="Calibri" w:hAnsi="Calibri"/>
                <w:color w:val="5B6770"/>
                <w:sz w:val="19"/>
                <w:szCs w:val="19"/>
              </w:rPr>
              <w:t xml:space="preserve">2) Click "Apply".</w:t>
            </w:r>
            <w:r>
              <w:rPr>
                <w:rFonts w:ascii="Calibri" w:cs="Calibri" w:eastAsia="Calibri" w:hAnsi="Calibri"/>
                <w:color w:val="1F2933"/>
              </w:rPr>
              <w:br/>
              <w:t xml:space="preserve"/>
            </w:r>
            <w:r>
              <w:rPr>
                <w:rFonts w:ascii="Calibri" w:cs="Calibri" w:eastAsia="Calibri" w:hAnsi="Calibri"/>
                <w:color w:val="5B6770"/>
                <w:sz w:val="19"/>
                <w:szCs w:val="19"/>
              </w:rPr>
              <w:t xml:space="preserve">3) Close the window, leave the hangar and come back.</w:t>
            </w:r>
            <w:r>
              <w:rPr>
                <w:rFonts w:ascii="Calibri" w:cs="Calibri" w:eastAsia="Calibri" w:hAnsi="Calibri"/>
                <w:color w:val="1F2933"/>
              </w:rPr>
              <w:br/>
              <w:t xml:space="preserve"/>
            </w:r>
            <w:r>
              <w:rPr>
                <w:rFonts w:ascii="Calibri" w:cs="Calibri" w:eastAsia="Calibri" w:hAnsi="Calibri"/>
                <w:color w:val="5B6770"/>
                <w:sz w:val="19"/>
                <w:szCs w:val="19"/>
              </w:rPr>
              <w:t xml:space="preserve">4) Check the skill value.</w:t>
            </w:r>
          </w:p>
        </w:tc>
        <w:tc>
          <w:tcPr>
            <w:tcW w:type="dxa" w:w="3200"/>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Skills and crew level are kept after re-entering</w:t>
            </w:r>
          </w:p>
        </w:tc>
      </w:tr>
      <w:tr>
        <w:trPr>
          <w:cantSplit/>
        </w:trPr>
        <w:tc>
          <w:tcPr>
            <w:tcW w:type="dxa" w:w="450"/>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4</w:t>
            </w:r>
          </w:p>
        </w:tc>
        <w:tc>
          <w:tcPr>
            <w:tcW w:type="dxa" w:w="1650"/>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Progress saving</w:t>
            </w:r>
          </w:p>
        </w:tc>
        <w:tc>
          <w:tcPr>
            <w:tcW w:type="dxa" w:w="4338"/>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Closing the window without clicking "Apply"</w:t>
            </w:r>
            <w:r>
              <w:rPr>
                <w:rFonts w:ascii="Calibri" w:cs="Calibri" w:eastAsia="Calibri" w:hAnsi="Calibri"/>
                <w:color w:val="1F2933"/>
              </w:rPr>
              <w:br/>
              <w:t xml:space="preserve"/>
            </w:r>
            <w:r>
              <w:rPr>
                <w:rFonts w:ascii="Calibri" w:cs="Calibri" w:eastAsia="Calibri" w:hAnsi="Calibri"/>
                <w:color w:val="5B6770"/>
                <w:sz w:val="19"/>
                <w:szCs w:val="19"/>
              </w:rPr>
              <w:t xml:space="preserve">1) Upgrade a skill with "+".</w:t>
            </w:r>
            <w:r>
              <w:rPr>
                <w:rFonts w:ascii="Calibri" w:cs="Calibri" w:eastAsia="Calibri" w:hAnsi="Calibri"/>
                <w:color w:val="1F2933"/>
              </w:rPr>
              <w:br/>
              <w:t xml:space="preserve"/>
            </w:r>
            <w:r>
              <w:rPr>
                <w:rFonts w:ascii="Calibri" w:cs="Calibri" w:eastAsia="Calibri" w:hAnsi="Calibri"/>
                <w:color w:val="5B6770"/>
                <w:sz w:val="19"/>
                <w:szCs w:val="19"/>
              </w:rPr>
              <w:t xml:space="preserve">2) Close the window with the X without "Apply".</w:t>
            </w:r>
            <w:r>
              <w:rPr>
                <w:rFonts w:ascii="Calibri" w:cs="Calibri" w:eastAsia="Calibri" w:hAnsi="Calibri"/>
                <w:color w:val="1F2933"/>
              </w:rPr>
              <w:br/>
              <w:t xml:space="preserve"/>
            </w:r>
            <w:r>
              <w:rPr>
                <w:rFonts w:ascii="Calibri" w:cs="Calibri" w:eastAsia="Calibri" w:hAnsi="Calibri"/>
                <w:color w:val="5B6770"/>
                <w:sz w:val="19"/>
                <w:szCs w:val="19"/>
              </w:rPr>
              <w:t xml:space="preserve">3) Open the Crew window again.</w:t>
            </w:r>
            <w:r>
              <w:rPr>
                <w:rFonts w:ascii="Calibri" w:cs="Calibri" w:eastAsia="Calibri" w:hAnsi="Calibri"/>
                <w:color w:val="1F2933"/>
              </w:rPr>
              <w:br/>
              <w:t xml:space="preserve"/>
            </w:r>
            <w:r>
              <w:rPr>
                <w:rFonts w:ascii="Calibri" w:cs="Calibri" w:eastAsia="Calibri" w:hAnsi="Calibri"/>
                <w:color w:val="5B6770"/>
                <w:sz w:val="19"/>
                <w:szCs w:val="19"/>
              </w:rPr>
              <w:t xml:space="preserve">4) Check the XP balance and skill value.</w:t>
            </w:r>
          </w:p>
        </w:tc>
        <w:tc>
          <w:tcPr>
            <w:tcW w:type="dxa" w:w="3200"/>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XP is not refunded and the skill is not upgraded retroactively: no way to upgrade for free</w:t>
            </w:r>
          </w:p>
        </w:tc>
      </w:tr>
      <w:tr>
        <w:trPr>
          <w:cantSplit/>
        </w:trPr>
        <w:tc>
          <w:tcPr>
            <w:tcW w:type="dxa" w:w="450"/>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5</w:t>
            </w:r>
          </w:p>
        </w:tc>
        <w:tc>
          <w:tcPr>
            <w:tcW w:type="dxa" w:w="1650"/>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Restrictions</w:t>
            </w:r>
          </w:p>
        </w:tc>
        <w:tc>
          <w:tcPr>
            <w:tcW w:type="dxa" w:w="4338"/>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Qualification upgrade (Expert → Ace) when the crew level is below the requirement</w:t>
            </w:r>
            <w:r>
              <w:rPr>
                <w:rFonts w:ascii="Calibri" w:cs="Calibri" w:eastAsia="Calibri" w:hAnsi="Calibri"/>
                <w:color w:val="1F2933"/>
              </w:rPr>
              <w:br/>
              <w:t xml:space="preserve"/>
            </w:r>
            <w:r>
              <w:rPr>
                <w:rFonts w:ascii="Calibri" w:cs="Calibri" w:eastAsia="Calibri" w:hAnsi="Calibri"/>
                <w:color w:val="5B6770"/>
                <w:sz w:val="19"/>
                <w:szCs w:val="19"/>
              </w:rPr>
              <w:t xml:space="preserve">1) Open the Qualification tab of a vehicle at "Expert".</w:t>
            </w:r>
            <w:r>
              <w:rPr>
                <w:rFonts w:ascii="Calibri" w:cs="Calibri" w:eastAsia="Calibri" w:hAnsi="Calibri"/>
                <w:color w:val="1F2933"/>
              </w:rPr>
              <w:br/>
              <w:t xml:space="preserve"/>
            </w:r>
            <w:r>
              <w:rPr>
                <w:rFonts w:ascii="Calibri" w:cs="Calibri" w:eastAsia="Calibri" w:hAnsi="Calibri"/>
                <w:color w:val="5B6770"/>
                <w:sz w:val="19"/>
                <w:szCs w:val="19"/>
              </w:rPr>
              <w:t xml:space="preserve">2) Make sure the crew level is below the requirement (e.g. under 40).</w:t>
            </w:r>
            <w:r>
              <w:rPr>
                <w:rFonts w:ascii="Calibri" w:cs="Calibri" w:eastAsia="Calibri" w:hAnsi="Calibri"/>
                <w:color w:val="1F2933"/>
              </w:rPr>
              <w:br/>
              <w:t xml:space="preserve"/>
            </w:r>
            <w:r>
              <w:rPr>
                <w:rFonts w:ascii="Calibri" w:cs="Calibri" w:eastAsia="Calibri" w:hAnsi="Calibri"/>
                <w:color w:val="5B6770"/>
                <w:sz w:val="19"/>
                <w:szCs w:val="19"/>
              </w:rPr>
              <w:t xml:space="preserve">3) Try to buy "Ace" directly, via other tabs and with repeated clicks.</w:t>
            </w:r>
          </w:p>
        </w:tc>
        <w:tc>
          <w:tcPr>
            <w:tcW w:type="dxa" w:w="3200"/>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The purchase is impossible by any means until the requirement is met</w:t>
            </w:r>
          </w:p>
        </w:tc>
      </w:tr>
      <w:tr>
        <w:trPr>
          <w:cantSplit/>
        </w:trPr>
        <w:tc>
          <w:tcPr>
            <w:tcW w:type="dxa" w:w="450"/>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6</w:t>
            </w:r>
          </w:p>
        </w:tc>
        <w:tc>
          <w:tcPr>
            <w:tcW w:type="dxa" w:w="1650"/>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In-battle effect</w:t>
            </w:r>
          </w:p>
        </w:tc>
        <w:tc>
          <w:tcPr>
            <w:tcW w:type="dxa" w:w="4338"/>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Crew skill bonuses match the vehicle's stats in battle</w:t>
            </w:r>
            <w:r>
              <w:rPr>
                <w:rFonts w:ascii="Calibri" w:cs="Calibri" w:eastAsia="Calibri" w:hAnsi="Calibri"/>
                <w:color w:val="1F2933"/>
              </w:rPr>
              <w:br/>
              <w:t xml:space="preserve"/>
            </w:r>
            <w:r>
              <w:rPr>
                <w:rFonts w:ascii="Calibri" w:cs="Calibri" w:eastAsia="Calibri" w:hAnsi="Calibri"/>
                <w:color w:val="5B6770"/>
                <w:sz w:val="19"/>
                <w:szCs w:val="19"/>
              </w:rPr>
              <w:t xml:space="preserve">1) Upgrade a skill, e.g. "Awareness".</w:t>
            </w:r>
            <w:r>
              <w:rPr>
                <w:rFonts w:ascii="Calibri" w:cs="Calibri" w:eastAsia="Calibri" w:hAnsi="Calibri"/>
                <w:color w:val="1F2933"/>
              </w:rPr>
              <w:br/>
              <w:t xml:space="preserve"/>
            </w:r>
            <w:r>
              <w:rPr>
                <w:rFonts w:ascii="Calibri" w:cs="Calibri" w:eastAsia="Calibri" w:hAnsi="Calibri"/>
                <w:color w:val="5B6770"/>
                <w:sz w:val="19"/>
                <w:szCs w:val="19"/>
              </w:rPr>
              <w:t xml:space="preserve">2) Note the stat value in the hangar.</w:t>
            </w:r>
            <w:r>
              <w:rPr>
                <w:rFonts w:ascii="Calibri" w:cs="Calibri" w:eastAsia="Calibri" w:hAnsi="Calibri"/>
                <w:color w:val="1F2933"/>
              </w:rPr>
              <w:br/>
              <w:t xml:space="preserve"/>
            </w:r>
            <w:r>
              <w:rPr>
                <w:rFonts w:ascii="Calibri" w:cs="Calibri" w:eastAsia="Calibri" w:hAnsi="Calibri"/>
                <w:color w:val="5B6770"/>
                <w:sz w:val="19"/>
                <w:szCs w:val="19"/>
              </w:rPr>
              <w:t xml:space="preserve">3) Enter a test battle or the test drive.</w:t>
            </w:r>
            <w:r>
              <w:rPr>
                <w:rFonts w:ascii="Calibri" w:cs="Calibri" w:eastAsia="Calibri" w:hAnsi="Calibri"/>
                <w:color w:val="1F2933"/>
              </w:rPr>
              <w:br/>
              <w:t xml:space="preserve"/>
            </w:r>
            <w:r>
              <w:rPr>
                <w:rFonts w:ascii="Calibri" w:cs="Calibri" w:eastAsia="Calibri" w:hAnsi="Calibri"/>
                <w:color w:val="5B6770"/>
                <w:sz w:val="19"/>
                <w:szCs w:val="19"/>
              </w:rPr>
              <w:t xml:space="preserve">4) Compare the in-battle value with the hangar value.</w:t>
            </w:r>
          </w:p>
        </w:tc>
        <w:tc>
          <w:tcPr>
            <w:tcW w:type="dxa" w:w="3200"/>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In-battle stats match the values shown in the hangar</w:t>
            </w:r>
          </w:p>
        </w:tc>
      </w:tr>
      <w:tr>
        <w:trPr>
          <w:cantSplit/>
        </w:trPr>
        <w:tc>
          <w:tcPr>
            <w:tcW w:type="dxa" w:w="450"/>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7</w:t>
            </w:r>
          </w:p>
        </w:tc>
        <w:tc>
          <w:tcPr>
            <w:tcW w:type="dxa" w:w="1650"/>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In-battle effect</w:t>
            </w:r>
          </w:p>
        </w:tc>
        <w:tc>
          <w:tcPr>
            <w:tcW w:type="dxa" w:w="4338"/>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Qualification bonuses match the vehicle's stats in battle</w:t>
            </w:r>
            <w:r>
              <w:rPr>
                <w:rFonts w:ascii="Calibri" w:cs="Calibri" w:eastAsia="Calibri" w:hAnsi="Calibri"/>
                <w:color w:val="1F2933"/>
              </w:rPr>
              <w:br/>
              <w:t xml:space="preserve"/>
            </w:r>
            <w:r>
              <w:rPr>
                <w:rFonts w:ascii="Calibri" w:cs="Calibri" w:eastAsia="Calibri" w:hAnsi="Calibri"/>
                <w:color w:val="5B6770"/>
                <w:sz w:val="19"/>
                <w:szCs w:val="19"/>
              </w:rPr>
              <w:t xml:space="preserve">1) Upgrade the qualification (Expert or Ace).</w:t>
            </w:r>
            <w:r>
              <w:rPr>
                <w:rFonts w:ascii="Calibri" w:cs="Calibri" w:eastAsia="Calibri" w:hAnsi="Calibri"/>
                <w:color w:val="1F2933"/>
              </w:rPr>
              <w:br/>
              <w:t xml:space="preserve"/>
            </w:r>
            <w:r>
              <w:rPr>
                <w:rFonts w:ascii="Calibri" w:cs="Calibri" w:eastAsia="Calibri" w:hAnsi="Calibri"/>
                <w:color w:val="5B6770"/>
                <w:sz w:val="19"/>
                <w:szCs w:val="19"/>
              </w:rPr>
              <w:t xml:space="preserve">2) Note the stated bonuses.</w:t>
            </w:r>
            <w:r>
              <w:rPr>
                <w:rFonts w:ascii="Calibri" w:cs="Calibri" w:eastAsia="Calibri" w:hAnsi="Calibri"/>
                <w:color w:val="1F2933"/>
              </w:rPr>
              <w:br/>
              <w:t xml:space="preserve"/>
            </w:r>
            <w:r>
              <w:rPr>
                <w:rFonts w:ascii="Calibri" w:cs="Calibri" w:eastAsia="Calibri" w:hAnsi="Calibri"/>
                <w:color w:val="5B6770"/>
                <w:sz w:val="19"/>
                <w:szCs w:val="19"/>
              </w:rPr>
              <w:t xml:space="preserve">3) Enter a test battle.</w:t>
            </w:r>
            <w:r>
              <w:rPr>
                <w:rFonts w:ascii="Calibri" w:cs="Calibri" w:eastAsia="Calibri" w:hAnsi="Calibri"/>
                <w:color w:val="1F2933"/>
              </w:rPr>
              <w:br/>
              <w:t xml:space="preserve"/>
            </w:r>
            <w:r>
              <w:rPr>
                <w:rFonts w:ascii="Calibri" w:cs="Calibri" w:eastAsia="Calibri" w:hAnsi="Calibri"/>
                <w:color w:val="5B6770"/>
                <w:sz w:val="19"/>
                <w:szCs w:val="19"/>
              </w:rPr>
              <w:t xml:space="preserve">4) Compare actual stats with the stated ones.</w:t>
            </w:r>
          </w:p>
        </w:tc>
        <w:tc>
          <w:tcPr>
            <w:tcW w:type="dxa" w:w="3200"/>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In-battle stats match the stated bonuses</w:t>
            </w:r>
          </w:p>
        </w:tc>
      </w:tr>
      <w:tr>
        <w:trPr>
          <w:cantSplit/>
        </w:trPr>
        <w:tc>
          <w:tcPr>
            <w:tcW w:type="dxa" w:w="450"/>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8</w:t>
            </w:r>
          </w:p>
        </w:tc>
        <w:tc>
          <w:tcPr>
            <w:tcW w:type="dxa" w:w="1650"/>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Data isolation</w:t>
            </w:r>
          </w:p>
        </w:tc>
        <w:tc>
          <w:tcPr>
            <w:tcW w:type="dxa" w:w="4338"/>
            <w:shd w:fill="F6F8F9" w:color="auto" w:val="clear"/>
            <w:tcMar>
              <w:top w:type="dxa" w:w="80"/>
              <w:left w:type="dxa" w:w="110"/>
              <w:bottom w:type="dxa" w:w="80"/>
              <w:right w:type="dxa" w:w="110"/>
            </w:tcMar>
            <w:vAlign w:val="top"/>
          </w:tcPr>
          <w:p>
            <w:pPr>
              <w:spacing w:after="0" w:line="264"/>
            </w:pPr>
            <w:r>
              <w:rPr>
                <w:rFonts w:ascii="Calibri" w:cs="Calibri" w:eastAsia="Calibri" w:hAnsi="Calibri"/>
                <w:b/>
                <w:bCs/>
                <w:color w:val="1F2933"/>
                <w:sz w:val="19"/>
                <w:szCs w:val="19"/>
              </w:rPr>
              <w:t xml:space="preserve">One vehicle's qualification does not affect other vehicles in the hangar</w:t>
            </w:r>
            <w:r>
              <w:rPr>
                <w:rFonts w:ascii="Calibri" w:cs="Calibri" w:eastAsia="Calibri" w:hAnsi="Calibri"/>
                <w:color w:val="1F2933"/>
              </w:rPr>
              <w:br/>
              <w:t xml:space="preserve"/>
            </w:r>
            <w:r>
              <w:rPr>
                <w:rFonts w:ascii="Calibri" w:cs="Calibri" w:eastAsia="Calibri" w:hAnsi="Calibri"/>
                <w:color w:val="5B6770"/>
                <w:sz w:val="19"/>
                <w:szCs w:val="19"/>
              </w:rPr>
              <w:t xml:space="preserve">1) Upgrade the qualification of vehicle A.</w:t>
            </w:r>
            <w:r>
              <w:rPr>
                <w:rFonts w:ascii="Calibri" w:cs="Calibri" w:eastAsia="Calibri" w:hAnsi="Calibri"/>
                <w:color w:val="1F2933"/>
              </w:rPr>
              <w:br/>
              <w:t xml:space="preserve"/>
            </w:r>
            <w:r>
              <w:rPr>
                <w:rFonts w:ascii="Calibri" w:cs="Calibri" w:eastAsia="Calibri" w:hAnsi="Calibri"/>
                <w:color w:val="5B6770"/>
                <w:sz w:val="19"/>
                <w:szCs w:val="19"/>
              </w:rPr>
              <w:t xml:space="preserve">2) Open the Qualification tab of vehicle B of the same nation.</w:t>
            </w:r>
            <w:r>
              <w:rPr>
                <w:rFonts w:ascii="Calibri" w:cs="Calibri" w:eastAsia="Calibri" w:hAnsi="Calibri"/>
                <w:color w:val="1F2933"/>
              </w:rPr>
              <w:br/>
              <w:t xml:space="preserve"/>
            </w:r>
            <w:r>
              <w:rPr>
                <w:rFonts w:ascii="Calibri" w:cs="Calibri" w:eastAsia="Calibri" w:hAnsi="Calibri"/>
                <w:color w:val="5B6770"/>
                <w:sz w:val="19"/>
                <w:szCs w:val="19"/>
              </w:rPr>
              <w:t xml:space="preserve">3) Check that it did not upgrade automatically.</w:t>
            </w:r>
            <w:r>
              <w:rPr>
                <w:rFonts w:ascii="Calibri" w:cs="Calibri" w:eastAsia="Calibri" w:hAnsi="Calibri"/>
                <w:color w:val="1F2933"/>
              </w:rPr>
              <w:br/>
              <w:t xml:space="preserve"/>
            </w:r>
            <w:r>
              <w:rPr>
                <w:rFonts w:ascii="Calibri" w:cs="Calibri" w:eastAsia="Calibri" w:hAnsi="Calibri"/>
                <w:color w:val="5B6770"/>
                <w:sz w:val="19"/>
                <w:szCs w:val="19"/>
              </w:rPr>
              <w:t xml:space="preserve">4) Check crew skills on other vehicles.</w:t>
            </w:r>
          </w:p>
        </w:tc>
        <w:tc>
          <w:tcPr>
            <w:tcW w:type="dxa" w:w="3200"/>
            <w:shd w:fill="F6F8F9" w:color="auto"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1F2933"/>
                <w:sz w:val="19"/>
                <w:szCs w:val="19"/>
              </w:rPr>
              <w:t xml:space="preserve">The bonus applies only to the selected vehicle; a paid bonus does not "leak" to other vehicles</w:t>
            </w:r>
          </w:p>
        </w:tc>
      </w:tr>
    </w:tbl>
    <w:p>
      <w:pPr>
        <w:spacing w:after="120" w:before="120"/>
      </w:pPr>
      <w:r>
        <w:rPr>
          <w:rFonts w:ascii="Calibri" w:cs="Calibri" w:eastAsia="Calibri" w:hAnsi="Calibri"/>
          <w:i/>
          <w:iCs/>
          <w:color w:val="5B6770"/>
          <w:sz w:val="20"/>
          <w:szCs w:val="20"/>
        </w:rPr>
        <w:t xml:space="preserve">The working version of the checklist has a "Status" column (Pass / Fail / Blocked), filled in during the test run.</w:t>
      </w:r>
    </w:p>
    <w:p>
      <w:pPr>
        <w:keepNext/>
        <w:spacing w:after="60" w:before="480"/>
      </w:pPr>
      <w:r>
        <w:rPr>
          <w:rFonts w:ascii="Calibri" w:cs="Calibri" w:eastAsia="Calibri" w:hAnsi="Calibri"/>
          <w:b/>
          <w:bCs/>
          <w:color w:val="1B5E6B"/>
          <w:spacing w:val="40"/>
          <w:sz w:val="20"/>
          <w:szCs w:val="20"/>
        </w:rPr>
        <w:t xml:space="preserve">TASK 3</w:t>
      </w:r>
    </w:p>
    <w:p>
      <w:pPr>
        <w:pStyle w:val="Heading2"/>
        <w:keepNext/>
        <w:spacing w:after="160"/>
      </w:pPr>
      <w:r>
        <w:rPr>
          <w:rFonts w:ascii="Calibri" w:cs="Calibri" w:eastAsia="Calibri" w:hAnsi="Calibri"/>
          <w:b/>
          <w:bCs/>
          <w:color w:val="1F2933"/>
          <w:sz w:val="36"/>
          <w:szCs w:val="36"/>
        </w:rPr>
        <w:t xml:space="preserve">Afterburner flame: test cases for a new effect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1B5E6B" w:sz="24"/>
              <w:bottom w:val="none" w:color="FFFFFF" w:sz="0"/>
              <w:right w:val="none" w:color="FFFFFF" w:sz="0"/>
            </w:tcBorders>
            <w:shd w:fill="E7F1F3" w:color="auto" w:val="clear"/>
            <w:tcMar>
              <w:top w:type="dxa" w:w="140"/>
              <w:left w:type="dxa" w:w="240"/>
              <w:bottom w:type="dxa" w:w="140"/>
              <w:right w:type="dxa" w:w="240"/>
            </w:tcMar>
          </w:tcPr>
          <w:p>
            <w:pPr>
              <w:keepNext/>
              <w:spacing w:after="0"/>
            </w:pPr>
            <w:r>
              <w:rPr>
                <w:rFonts w:ascii="Calibri" w:cs="Calibri" w:eastAsia="Calibri" w:hAnsi="Calibri"/>
                <w:b/>
                <w:bCs/>
                <w:color w:val="1F2933"/>
                <w:sz w:val="22"/>
                <w:szCs w:val="22"/>
              </w:rPr>
              <w:t xml:space="preserve">Task video: </w:t>
            </w:r>
            <w:r>
              <w:rPr>
                <w:rFonts w:ascii="Calibri" w:cs="Calibri" w:eastAsia="Calibri" w:hAnsi="Calibri"/>
                <w:color w:val="5B6770"/>
                <w:sz w:val="22"/>
                <w:szCs w:val="22"/>
              </w:rPr>
              <w:t xml:space="preserve">none, test cases are based on the task statement</w:t>
            </w:r>
          </w:p>
        </w:tc>
      </w:tr>
    </w:tbl>
    <w:p>
      <w:pPr>
        <w:keepNext/>
        <w:spacing w:after="120"/>
      </w:pPr>
    </w:p>
    <w:p>
      <w:pPr>
        <w:keepNext/>
        <w:spacing w:after="120" w:line="288"/>
      </w:pPr>
      <w:r>
        <w:rPr>
          <w:rFonts w:ascii="Calibri" w:cs="Calibri" w:eastAsia="Calibri" w:hAnsi="Calibri"/>
          <w:b/>
          <w:bCs/>
          <w:color w:val="1F2933"/>
        </w:rPr>
        <w:t xml:space="preserve">Assignment: </w:t>
      </w:r>
      <w:r>
        <w:rPr>
          <w:rFonts w:ascii="Calibri" w:cs="Calibri" w:eastAsia="Calibri" w:hAnsi="Calibri"/>
          <w:color w:val="1F2933"/>
        </w:rPr>
        <w:t xml:space="preserve">write five test cases, prioritized by importance, for the new afterburner flame. If there are more ideas, list the rest by title only.</w:t>
      </w:r>
    </w:p>
    <w:p>
      <w:pPr>
        <w:keepNext/>
        <w:spacing w:after="120" w:before="60"/>
      </w:pPr>
      <w:r>
        <w:rPr>
          <w:rFonts w:ascii="Calibri" w:cs="Calibri" w:eastAsia="Calibri" w:hAnsi="Calibri"/>
          <w:color w:val="5B6770"/>
          <w:sz w:val="18"/>
          <w:szCs w:val="18"/>
        </w:rPr>
        <w:t xml:space="preserve">Color - priority:  </w:t>
      </w:r>
      <w:r>
        <w:rPr>
          <w:rFonts w:ascii="Calibri" w:cs="Calibri" w:eastAsia="Calibri" w:hAnsi="Calibri"/>
          <w:color w:val="1F2933"/>
          <w:sz w:val="18"/>
          <w:szCs w:val="18"/>
          <w:shd w:fill="FBE4E1" w:color="auto" w:val="clear"/>
        </w:rPr>
        <w:t xml:space="preserve">  Critical  </w:t>
      </w:r>
      <w:r>
        <w:rPr>
          <w:rFonts w:ascii="Calibri" w:cs="Calibri" w:eastAsia="Calibri" w:hAnsi="Calibri"/>
          <w:color w:val="1F2933"/>
          <w:sz w:val="18"/>
          <w:szCs w:val="18"/>
        </w:rPr>
        <w:t xml:space="preserve">   </w:t>
      </w:r>
      <w:r>
        <w:rPr>
          <w:rFonts w:ascii="Calibri" w:cs="Calibri" w:eastAsia="Calibri" w:hAnsi="Calibri"/>
          <w:color w:val="1F2933"/>
          <w:sz w:val="18"/>
          <w:szCs w:val="18"/>
          <w:shd w:fill="FDF0D5" w:color="auto" w:val="clear"/>
        </w:rPr>
        <w:t xml:space="preserve">  High  </w:t>
      </w:r>
      <w:r>
        <w:rPr>
          <w:rFonts w:ascii="Calibri" w:cs="Calibri" w:eastAsia="Calibri" w:hAnsi="Calibri"/>
          <w:color w:val="1F2933"/>
          <w:sz w:val="18"/>
          <w:szCs w:val="18"/>
        </w:rPr>
        <w:t xml:space="preserve">   </w:t>
      </w:r>
      <w:r>
        <w:rPr>
          <w:rFonts w:ascii="Calibri" w:cs="Calibri" w:eastAsia="Calibri" w:hAnsi="Calibri"/>
          <w:color w:val="1F2933"/>
          <w:sz w:val="18"/>
          <w:szCs w:val="18"/>
          <w:shd w:fill="E5F2E7" w:color="auto" w:val="clear"/>
        </w:rPr>
        <w:t xml:space="preserve">  Medium  </w:t>
      </w:r>
      <w:r>
        <w:rPr>
          <w:rFonts w:ascii="Calibri" w:cs="Calibri" w:eastAsia="Calibri" w:hAnsi="Calibri"/>
          <w:color w:val="1F2933"/>
          <w:sz w:val="18"/>
          <w:szCs w:val="18"/>
        </w:rPr>
        <w:t xml:space="preserve">   </w:t>
      </w: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300"/>
        <w:gridCol w:w="7338"/>
      </w:tblGrid>
      <w:tr>
        <w:trPr>
          <w:cantSplit/>
        </w:trPr>
        <w:tc>
          <w:tcPr>
            <w:tcW w:type="dxa" w:w="9638"/>
            <w:gridSpan w:val="2"/>
            <w:shd w:fill="FBE4E1" w:color="auto" w:val="clear"/>
            <w:tcMar>
              <w:top w:type="dxa" w:w="120"/>
              <w:left w:type="dxa" w:w="140"/>
              <w:bottom w:type="dxa" w:w="120"/>
              <w:right w:type="dxa" w:w="140"/>
            </w:tcMar>
          </w:tcPr>
          <w:p>
            <w:pPr>
              <w:keepNext/>
              <w:spacing w:after="0"/>
            </w:pPr>
            <w:r>
              <w:rPr>
                <w:rFonts w:ascii="Calibri" w:cs="Calibri" w:eastAsia="Calibri" w:hAnsi="Calibri"/>
                <w:b/>
                <w:bCs/>
                <w:color w:val="1B5E6B"/>
                <w:sz w:val="22"/>
                <w:szCs w:val="22"/>
              </w:rPr>
              <w:t xml:space="preserve">TC-01.  </w:t>
            </w:r>
            <w:r>
              <w:rPr>
                <w:rFonts w:ascii="Calibri" w:cs="Calibri" w:eastAsia="Calibri" w:hAnsi="Calibri"/>
                <w:b/>
                <w:bCs/>
                <w:color w:val="1F2933"/>
                <w:sz w:val="22"/>
                <w:szCs w:val="22"/>
              </w:rPr>
              <w:t xml:space="preserve">The flame appears and disappears in sync with turning the afterburner on and off</w:t>
            </w:r>
            <w:r>
              <w:rPr>
                <w:rFonts w:ascii="Calibri" w:cs="Calibri" w:eastAsia="Calibri" w:hAnsi="Calibri"/>
                <w:color w:val="5B6770"/>
                <w:sz w:val="20"/>
                <w:szCs w:val="20"/>
              </w:rPr>
              <w:t xml:space="preserve">   ·   Critical</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Preconditions</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A jet with an afterburner (e.g. F-16) in the air, speed and altitude allow using the afterburner</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Steps</w:t>
            </w:r>
          </w:p>
        </w:tc>
        <w:tc>
          <w:tcPr>
            <w:tcW w:type="dxa" w:w="7338"/>
            <w:tcMar>
              <w:top w:type="dxa" w:w="80"/>
              <w:left w:type="dxa" w:w="110"/>
              <w:bottom w:type="dxa" w:w="80"/>
              <w:right w:type="dxa" w:w="110"/>
            </w:tcMar>
          </w:tcPr>
          <w:p>
            <w:pPr>
              <w:keepNext/>
              <w:spacing w:after="0" w:line="264"/>
            </w:pPr>
            <w:r>
              <w:rPr>
                <w:rFonts w:ascii="Calibri" w:cs="Calibri" w:eastAsia="Calibri" w:hAnsi="Calibri"/>
                <w:color w:val="1F2933"/>
                <w:sz w:val="19"/>
                <w:szCs w:val="19"/>
              </w:rPr>
              <w:t xml:space="preserve">1) Turn on the afterburner.</w:t>
            </w:r>
            <w:r>
              <w:rPr>
                <w:rFonts w:ascii="Calibri" w:cs="Calibri" w:eastAsia="Calibri" w:hAnsi="Calibri"/>
                <w:color w:val="1F2933"/>
              </w:rPr>
              <w:br/>
              <w:t xml:space="preserve"/>
            </w:r>
            <w:r>
              <w:rPr>
                <w:rFonts w:ascii="Calibri" w:cs="Calibri" w:eastAsia="Calibri" w:hAnsi="Calibri"/>
                <w:color w:val="1F2933"/>
                <w:sz w:val="19"/>
                <w:szCs w:val="19"/>
              </w:rPr>
              <w:t xml:space="preserve">2) Watch the flame appear at the nozzle.</w:t>
            </w:r>
            <w:r>
              <w:rPr>
                <w:rFonts w:ascii="Calibri" w:cs="Calibri" w:eastAsia="Calibri" w:hAnsi="Calibri"/>
                <w:color w:val="1F2933"/>
              </w:rPr>
              <w:br/>
              <w:t xml:space="preserve"/>
            </w:r>
            <w:r>
              <w:rPr>
                <w:rFonts w:ascii="Calibri" w:cs="Calibri" w:eastAsia="Calibri" w:hAnsi="Calibri"/>
                <w:color w:val="1F2933"/>
                <w:sz w:val="19"/>
                <w:szCs w:val="19"/>
              </w:rPr>
              <w:t xml:space="preserve">3) Turn off the afterburner.</w:t>
            </w:r>
            <w:r>
              <w:rPr>
                <w:rFonts w:ascii="Calibri" w:cs="Calibri" w:eastAsia="Calibri" w:hAnsi="Calibri"/>
                <w:color w:val="1F2933"/>
              </w:rPr>
              <w:br/>
              <w:t xml:space="preserve"/>
            </w:r>
            <w:r>
              <w:rPr>
                <w:rFonts w:ascii="Calibri" w:cs="Calibri" w:eastAsia="Calibri" w:hAnsi="Calibri"/>
                <w:color w:val="1F2933"/>
                <w:sz w:val="19"/>
                <w:szCs w:val="19"/>
              </w:rPr>
              <w:t xml:space="preserve">4) Watch the flame.</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Expected result</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The flame appears the moment the afterburner is turned on and disappears the moment it is turned off, with no delay and no "stuck" previous state</w:t>
            </w:r>
          </w:p>
        </w:tc>
      </w:tr>
    </w:tbl>
    <w:p>
      <w:pPr>
        <w:spacing w:after="200"/>
      </w:pP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300"/>
        <w:gridCol w:w="7338"/>
      </w:tblGrid>
      <w:tr>
        <w:trPr>
          <w:cantSplit/>
        </w:trPr>
        <w:tc>
          <w:tcPr>
            <w:tcW w:type="dxa" w:w="9638"/>
            <w:gridSpan w:val="2"/>
            <w:shd w:fill="FDF0D5" w:color="auto" w:val="clear"/>
            <w:tcMar>
              <w:top w:type="dxa" w:w="120"/>
              <w:left w:type="dxa" w:w="140"/>
              <w:bottom w:type="dxa" w:w="120"/>
              <w:right w:type="dxa" w:w="140"/>
            </w:tcMar>
          </w:tcPr>
          <w:p>
            <w:pPr>
              <w:keepNext/>
              <w:spacing w:after="0"/>
            </w:pPr>
            <w:r>
              <w:rPr>
                <w:rFonts w:ascii="Calibri" w:cs="Calibri" w:eastAsia="Calibri" w:hAnsi="Calibri"/>
                <w:b/>
                <w:bCs/>
                <w:color w:val="1B5E6B"/>
                <w:sz w:val="22"/>
                <w:szCs w:val="22"/>
              </w:rPr>
              <w:t xml:space="preserve">TC-02.  </w:t>
            </w:r>
            <w:r>
              <w:rPr>
                <w:rFonts w:ascii="Calibri" w:cs="Calibri" w:eastAsia="Calibri" w:hAnsi="Calibri"/>
                <w:b/>
                <w:bCs/>
                <w:color w:val="1F2933"/>
                <w:sz w:val="22"/>
                <w:szCs w:val="22"/>
              </w:rPr>
              <w:t xml:space="preserve">The effect renders correctly at all graphics settings</w:t>
            </w:r>
            <w:r>
              <w:rPr>
                <w:rFonts w:ascii="Calibri" w:cs="Calibri" w:eastAsia="Calibri" w:hAnsi="Calibri"/>
                <w:color w:val="5B6770"/>
                <w:sz w:val="20"/>
                <w:szCs w:val="20"/>
              </w:rPr>
              <w:t xml:space="preserve">   ·   High</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Preconditions</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Access to graphics settings; the same jet with an afterburner</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Steps</w:t>
            </w:r>
          </w:p>
        </w:tc>
        <w:tc>
          <w:tcPr>
            <w:tcW w:type="dxa" w:w="7338"/>
            <w:tcMar>
              <w:top w:type="dxa" w:w="80"/>
              <w:left w:type="dxa" w:w="110"/>
              <w:bottom w:type="dxa" w:w="80"/>
              <w:right w:type="dxa" w:w="110"/>
            </w:tcMar>
          </w:tcPr>
          <w:p>
            <w:pPr>
              <w:keepNext/>
              <w:spacing w:after="0" w:line="264"/>
            </w:pPr>
            <w:r>
              <w:rPr>
                <w:rFonts w:ascii="Calibri" w:cs="Calibri" w:eastAsia="Calibri" w:hAnsi="Calibri"/>
                <w:color w:val="1F2933"/>
                <w:sz w:val="19"/>
                <w:szCs w:val="19"/>
              </w:rPr>
              <w:t xml:space="preserve">1) Minimum settings: turn on the afterburner, check the effect.</w:t>
            </w:r>
            <w:r>
              <w:rPr>
                <w:rFonts w:ascii="Calibri" w:cs="Calibri" w:eastAsia="Calibri" w:hAnsi="Calibri"/>
                <w:color w:val="1F2933"/>
              </w:rPr>
              <w:br/>
              <w:t xml:space="preserve"/>
            </w:r>
            <w:r>
              <w:rPr>
                <w:rFonts w:ascii="Calibri" w:cs="Calibri" w:eastAsia="Calibri" w:hAnsi="Calibri"/>
                <w:color w:val="1F2933"/>
                <w:sz w:val="19"/>
                <w:szCs w:val="19"/>
              </w:rPr>
              <w:t xml:space="preserve">2) Repeat at medium settings.</w:t>
            </w:r>
            <w:r>
              <w:rPr>
                <w:rFonts w:ascii="Calibri" w:cs="Calibri" w:eastAsia="Calibri" w:hAnsi="Calibri"/>
                <w:color w:val="1F2933"/>
              </w:rPr>
              <w:br/>
              <w:t xml:space="preserve"/>
            </w:r>
            <w:r>
              <w:rPr>
                <w:rFonts w:ascii="Calibri" w:cs="Calibri" w:eastAsia="Calibri" w:hAnsi="Calibri"/>
                <w:color w:val="1F2933"/>
                <w:sz w:val="19"/>
                <w:szCs w:val="19"/>
              </w:rPr>
              <w:t xml:space="preserve">3) Repeat at maximum settings and with DLSS / FXAA / SSAA combinations.</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Expected result</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At every level and anti-aliasing combination the effect is present, undistorted and without visible defects</w:t>
            </w:r>
          </w:p>
        </w:tc>
      </w:tr>
    </w:tbl>
    <w:p>
      <w:pPr>
        <w:spacing w:after="200"/>
      </w:pP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300"/>
        <w:gridCol w:w="7338"/>
      </w:tblGrid>
      <w:tr>
        <w:trPr>
          <w:cantSplit/>
        </w:trPr>
        <w:tc>
          <w:tcPr>
            <w:tcW w:type="dxa" w:w="9638"/>
            <w:gridSpan w:val="2"/>
            <w:shd w:fill="FDF0D5" w:color="auto" w:val="clear"/>
            <w:tcMar>
              <w:top w:type="dxa" w:w="120"/>
              <w:left w:type="dxa" w:w="140"/>
              <w:bottom w:type="dxa" w:w="120"/>
              <w:right w:type="dxa" w:w="140"/>
            </w:tcMar>
          </w:tcPr>
          <w:p>
            <w:pPr>
              <w:keepNext/>
              <w:spacing w:after="0"/>
            </w:pPr>
            <w:r>
              <w:rPr>
                <w:rFonts w:ascii="Calibri" w:cs="Calibri" w:eastAsia="Calibri" w:hAnsi="Calibri"/>
                <w:b/>
                <w:bCs/>
                <w:color w:val="1B5E6B"/>
                <w:sz w:val="22"/>
                <w:szCs w:val="22"/>
              </w:rPr>
              <w:t xml:space="preserve">TC-03.  </w:t>
            </w:r>
            <w:r>
              <w:rPr>
                <w:rFonts w:ascii="Calibri" w:cs="Calibri" w:eastAsia="Calibri" w:hAnsi="Calibri"/>
                <w:b/>
                <w:bCs/>
                <w:color w:val="1F2933"/>
                <w:sz w:val="22"/>
                <w:szCs w:val="22"/>
              </w:rPr>
              <w:t xml:space="preserve">The flame differs between afterburner stages</w:t>
            </w:r>
            <w:r>
              <w:rPr>
                <w:rFonts w:ascii="Calibri" w:cs="Calibri" w:eastAsia="Calibri" w:hAnsi="Calibri"/>
                <w:color w:val="5B6770"/>
                <w:sz w:val="20"/>
                <w:szCs w:val="20"/>
              </w:rPr>
              <w:t xml:space="preserve">   ·   High</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Preconditions</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A jet with a staged afterburner (F-16, MiG-29, Tornado, Mirage)</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Steps</w:t>
            </w:r>
          </w:p>
        </w:tc>
        <w:tc>
          <w:tcPr>
            <w:tcW w:type="dxa" w:w="7338"/>
            <w:tcMar>
              <w:top w:type="dxa" w:w="80"/>
              <w:left w:type="dxa" w:w="110"/>
              <w:bottom w:type="dxa" w:w="80"/>
              <w:right w:type="dxa" w:w="110"/>
            </w:tcMar>
          </w:tcPr>
          <w:p>
            <w:pPr>
              <w:keepNext/>
              <w:spacing w:after="0" w:line="264"/>
            </w:pPr>
            <w:r>
              <w:rPr>
                <w:rFonts w:ascii="Calibri" w:cs="Calibri" w:eastAsia="Calibri" w:hAnsi="Calibri"/>
                <w:color w:val="1F2933"/>
                <w:sz w:val="19"/>
                <w:szCs w:val="19"/>
              </w:rPr>
              <w:t xml:space="preserve">1) Engage partial afterburner, note the flame size and brightness.</w:t>
            </w:r>
            <w:r>
              <w:rPr>
                <w:rFonts w:ascii="Calibri" w:cs="Calibri" w:eastAsia="Calibri" w:hAnsi="Calibri"/>
                <w:color w:val="1F2933"/>
              </w:rPr>
              <w:br/>
              <w:t xml:space="preserve"/>
            </w:r>
            <w:r>
              <w:rPr>
                <w:rFonts w:ascii="Calibri" w:cs="Calibri" w:eastAsia="Calibri" w:hAnsi="Calibri"/>
                <w:color w:val="1F2933"/>
                <w:sz w:val="19"/>
                <w:szCs w:val="19"/>
              </w:rPr>
              <w:t xml:space="preserve">2) Switch to full afterburner.</w:t>
            </w:r>
            <w:r>
              <w:rPr>
                <w:rFonts w:ascii="Calibri" w:cs="Calibri" w:eastAsia="Calibri" w:hAnsi="Calibri"/>
                <w:color w:val="1F2933"/>
              </w:rPr>
              <w:br/>
              <w:t xml:space="preserve"/>
            </w:r>
            <w:r>
              <w:rPr>
                <w:rFonts w:ascii="Calibri" w:cs="Calibri" w:eastAsia="Calibri" w:hAnsi="Calibri"/>
                <w:color w:val="1F2933"/>
                <w:sz w:val="19"/>
                <w:szCs w:val="19"/>
              </w:rPr>
              <w:t xml:space="preserve">3) Compare the flame at the two stages.</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Expected result</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At full afterburner the flame is noticeably bigger and brighter; the stages are visually distinct</w:t>
            </w:r>
          </w:p>
        </w:tc>
      </w:tr>
    </w:tbl>
    <w:p>
      <w:pPr>
        <w:spacing w:after="200"/>
      </w:pP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300"/>
        <w:gridCol w:w="7338"/>
      </w:tblGrid>
      <w:tr>
        <w:trPr>
          <w:cantSplit/>
        </w:trPr>
        <w:tc>
          <w:tcPr>
            <w:tcW w:type="dxa" w:w="9638"/>
            <w:gridSpan w:val="2"/>
            <w:shd w:fill="E5F2E7" w:color="auto" w:val="clear"/>
            <w:tcMar>
              <w:top w:type="dxa" w:w="120"/>
              <w:left w:type="dxa" w:w="140"/>
              <w:bottom w:type="dxa" w:w="120"/>
              <w:right w:type="dxa" w:w="140"/>
            </w:tcMar>
          </w:tcPr>
          <w:p>
            <w:pPr>
              <w:keepNext/>
              <w:spacing w:after="0"/>
            </w:pPr>
            <w:r>
              <w:rPr>
                <w:rFonts w:ascii="Calibri" w:cs="Calibri" w:eastAsia="Calibri" w:hAnsi="Calibri"/>
                <w:b/>
                <w:bCs/>
                <w:color w:val="1B5E6B"/>
                <w:sz w:val="22"/>
                <w:szCs w:val="22"/>
              </w:rPr>
              <w:t xml:space="preserve">TC-04.  </w:t>
            </w:r>
            <w:r>
              <w:rPr>
                <w:rFonts w:ascii="Calibri" w:cs="Calibri" w:eastAsia="Calibri" w:hAnsi="Calibri"/>
                <w:b/>
                <w:bCs/>
                <w:color w:val="1F2933"/>
                <w:sz w:val="22"/>
                <w:szCs w:val="22"/>
              </w:rPr>
              <w:t xml:space="preserve">Other players see the effect over the network</w:t>
            </w:r>
            <w:r>
              <w:rPr>
                <w:rFonts w:ascii="Calibri" w:cs="Calibri" w:eastAsia="Calibri" w:hAnsi="Calibri"/>
                <w:color w:val="5B6770"/>
                <w:sz w:val="20"/>
                <w:szCs w:val="20"/>
              </w:rPr>
              <w:t xml:space="preserve">   ·   Medium</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Preconditions</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Two clients in one battle: player A flies a jet with an afterburner, player B watches from the side</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Steps</w:t>
            </w:r>
          </w:p>
        </w:tc>
        <w:tc>
          <w:tcPr>
            <w:tcW w:type="dxa" w:w="7338"/>
            <w:tcMar>
              <w:top w:type="dxa" w:w="80"/>
              <w:left w:type="dxa" w:w="110"/>
              <w:bottom w:type="dxa" w:w="80"/>
              <w:right w:type="dxa" w:w="110"/>
            </w:tcMar>
          </w:tcPr>
          <w:p>
            <w:pPr>
              <w:keepNext/>
              <w:spacing w:after="0" w:line="264"/>
            </w:pPr>
            <w:r>
              <w:rPr>
                <w:rFonts w:ascii="Calibri" w:cs="Calibri" w:eastAsia="Calibri" w:hAnsi="Calibri"/>
                <w:color w:val="1F2933"/>
                <w:sz w:val="19"/>
                <w:szCs w:val="19"/>
              </w:rPr>
              <w:t xml:space="preserve">1) Player A turns on the afterburner.</w:t>
            </w:r>
            <w:r>
              <w:rPr>
                <w:rFonts w:ascii="Calibri" w:cs="Calibri" w:eastAsia="Calibri" w:hAnsi="Calibri"/>
                <w:color w:val="1F2933"/>
              </w:rPr>
              <w:br/>
              <w:t xml:space="preserve"/>
            </w:r>
            <w:r>
              <w:rPr>
                <w:rFonts w:ascii="Calibri" w:cs="Calibri" w:eastAsia="Calibri" w:hAnsi="Calibri"/>
                <w:color w:val="1F2933"/>
                <w:sz w:val="19"/>
                <w:szCs w:val="19"/>
              </w:rPr>
              <w:t xml:space="preserve">2) Player B looks at player A's jet.</w:t>
            </w:r>
            <w:r>
              <w:rPr>
                <w:rFonts w:ascii="Calibri" w:cs="Calibri" w:eastAsia="Calibri" w:hAnsi="Calibri"/>
                <w:color w:val="1F2933"/>
              </w:rPr>
              <w:br/>
              <w:t xml:space="preserve"/>
            </w:r>
            <w:r>
              <w:rPr>
                <w:rFonts w:ascii="Calibri" w:cs="Calibri" w:eastAsia="Calibri" w:hAnsi="Calibri"/>
                <w:color w:val="1F2933"/>
                <w:sz w:val="19"/>
                <w:szCs w:val="19"/>
              </w:rPr>
              <w:t xml:space="preserve">3) Compare what B sees with A's actual state.</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Expected result</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The observer sees the flame at the same time player A turns it on, with no delay that would give anyone an advantage</w:t>
            </w:r>
          </w:p>
        </w:tc>
      </w:tr>
    </w:tbl>
    <w:p>
      <w:pPr>
        <w:spacing w:after="200"/>
      </w:pPr>
    </w:p>
    <w:tbl>
      <w:tblPr>
        <w:tblW w:type="dxa" w:w="9638"/>
        <w:tblBorders>
          <w:top w:val="single" w:color="C9D3D8" w:sz="4"/>
          <w:left w:val="none" w:color="FFFFFF" w:sz="0"/>
          <w:bottom w:val="single" w:color="C9D3D8" w:sz="4"/>
          <w:right w:val="none" w:color="FFFFFF" w:sz="0"/>
          <w:insideH w:val="single" w:color="C9D3D8" w:sz="4"/>
          <w:insideV w:val="none" w:color="FFFFFF" w:sz="0"/>
        </w:tblBorders>
        <w:tblLayout w:type="fixed"/>
      </w:tblPr>
      <w:tblGrid>
        <w:gridCol w:w="2300"/>
        <w:gridCol w:w="7338"/>
      </w:tblGrid>
      <w:tr>
        <w:trPr>
          <w:cantSplit/>
        </w:trPr>
        <w:tc>
          <w:tcPr>
            <w:tcW w:type="dxa" w:w="9638"/>
            <w:gridSpan w:val="2"/>
            <w:shd w:fill="E5F2E7" w:color="auto" w:val="clear"/>
            <w:tcMar>
              <w:top w:type="dxa" w:w="120"/>
              <w:left w:type="dxa" w:w="140"/>
              <w:bottom w:type="dxa" w:w="120"/>
              <w:right w:type="dxa" w:w="140"/>
            </w:tcMar>
          </w:tcPr>
          <w:p>
            <w:pPr>
              <w:keepNext/>
              <w:spacing w:after="0"/>
            </w:pPr>
            <w:r>
              <w:rPr>
                <w:rFonts w:ascii="Calibri" w:cs="Calibri" w:eastAsia="Calibri" w:hAnsi="Calibri"/>
                <w:b/>
                <w:bCs/>
                <w:color w:val="1B5E6B"/>
                <w:sz w:val="22"/>
                <w:szCs w:val="22"/>
              </w:rPr>
              <w:t xml:space="preserve">TC-05.  </w:t>
            </w:r>
            <w:r>
              <w:rPr>
                <w:rFonts w:ascii="Calibri" w:cs="Calibri" w:eastAsia="Calibri" w:hAnsi="Calibri"/>
                <w:b/>
                <w:bCs/>
                <w:color w:val="1F2933"/>
                <w:sz w:val="22"/>
                <w:szCs w:val="22"/>
              </w:rPr>
              <w:t xml:space="preserve">No FPS drop with many afterburning jets on screen</w:t>
            </w:r>
            <w:r>
              <w:rPr>
                <w:rFonts w:ascii="Calibri" w:cs="Calibri" w:eastAsia="Calibri" w:hAnsi="Calibri"/>
                <w:color w:val="5B6770"/>
                <w:sz w:val="20"/>
                <w:szCs w:val="20"/>
              </w:rPr>
              <w:t xml:space="preserve">   ·   Medium</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Preconditions</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A test range or battle where 8+ jets can be gathered on screen</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Steps</w:t>
            </w:r>
          </w:p>
        </w:tc>
        <w:tc>
          <w:tcPr>
            <w:tcW w:type="dxa" w:w="7338"/>
            <w:tcMar>
              <w:top w:type="dxa" w:w="80"/>
              <w:left w:type="dxa" w:w="110"/>
              <w:bottom w:type="dxa" w:w="80"/>
              <w:right w:type="dxa" w:w="110"/>
            </w:tcMar>
          </w:tcPr>
          <w:p>
            <w:pPr>
              <w:keepNext/>
              <w:spacing w:after="0" w:line="264"/>
            </w:pPr>
            <w:r>
              <w:rPr>
                <w:rFonts w:ascii="Calibri" w:cs="Calibri" w:eastAsia="Calibri" w:hAnsi="Calibri"/>
                <w:color w:val="1F2933"/>
                <w:sz w:val="19"/>
                <w:szCs w:val="19"/>
              </w:rPr>
              <w:t xml:space="preserve">1) Gather 8-10 jets on screen.</w:t>
            </w:r>
            <w:r>
              <w:rPr>
                <w:rFonts w:ascii="Calibri" w:cs="Calibri" w:eastAsia="Calibri" w:hAnsi="Calibri"/>
                <w:color w:val="1F2933"/>
              </w:rPr>
              <w:br/>
              <w:t xml:space="preserve"/>
            </w:r>
            <w:r>
              <w:rPr>
                <w:rFonts w:ascii="Calibri" w:cs="Calibri" w:eastAsia="Calibri" w:hAnsi="Calibri"/>
                <w:color w:val="1F2933"/>
                <w:sz w:val="19"/>
                <w:szCs w:val="19"/>
              </w:rPr>
              <w:t xml:space="preserve">2) Turn on the afterburner on all of them at once.</w:t>
            </w:r>
            <w:r>
              <w:rPr>
                <w:rFonts w:ascii="Calibri" w:cs="Calibri" w:eastAsia="Calibri" w:hAnsi="Calibri"/>
                <w:color w:val="1F2933"/>
              </w:rPr>
              <w:br/>
              <w:t xml:space="preserve"/>
            </w:r>
            <w:r>
              <w:rPr>
                <w:rFonts w:ascii="Calibri" w:cs="Calibri" w:eastAsia="Calibri" w:hAnsi="Calibri"/>
                <w:color w:val="1F2933"/>
                <w:sz w:val="19"/>
                <w:szCs w:val="19"/>
              </w:rPr>
              <w:t xml:space="preserve">3) Measure FPS before and after.</w:t>
            </w:r>
          </w:p>
        </w:tc>
      </w:tr>
      <w:tr>
        <w:trPr>
          <w:cantSplit/>
        </w:trPr>
        <w:tc>
          <w:tcPr>
            <w:tcW w:type="dxa" w:w="2300"/>
            <w:tcMar>
              <w:top w:type="dxa" w:w="80"/>
              <w:left w:type="dxa" w:w="140"/>
              <w:bottom w:type="dxa" w:w="80"/>
              <w:right w:type="dxa" w:w="110"/>
            </w:tcMar>
          </w:tcPr>
          <w:p>
            <w:pPr>
              <w:keepNext/>
              <w:spacing w:after="0" w:line="264"/>
            </w:pPr>
            <w:r>
              <w:rPr>
                <w:rFonts w:ascii="Calibri" w:cs="Calibri" w:eastAsia="Calibri" w:hAnsi="Calibri"/>
                <w:b/>
                <w:bCs/>
                <w:color w:val="1F2933"/>
                <w:sz w:val="19"/>
                <w:szCs w:val="19"/>
              </w:rPr>
              <w:t xml:space="preserve">Expected result</w:t>
            </w:r>
          </w:p>
        </w:tc>
        <w:tc>
          <w:tcPr>
            <w:tcW w:type="dxa" w:w="7338"/>
            <w:tcMar>
              <w:top w:type="dxa" w:w="80"/>
              <w:left w:type="dxa" w:w="110"/>
              <w:bottom w:type="dxa" w:w="80"/>
              <w:right w:type="dxa" w:w="110"/>
            </w:tcMar>
          </w:tcPr>
          <w:p>
            <w:pPr>
              <w:keepNext/>
              <w:spacing w:after="0" w:line="264"/>
            </w:pPr>
            <w:r>
              <w:rPr>
                <w:rFonts w:ascii="Calibri" w:cs="Calibri" w:eastAsia="Calibri" w:hAnsi="Calibri"/>
                <w:b w:val="false"/>
                <w:bCs w:val="false"/>
                <w:color w:val="1F2933"/>
                <w:sz w:val="19"/>
                <w:szCs w:val="19"/>
              </w:rPr>
              <w:t xml:space="preserve">The FPS drop stays within the project's acceptable budget, with no freezes or UI hangs</w:t>
            </w:r>
          </w:p>
        </w:tc>
      </w:tr>
    </w:tbl>
    <w:p>
      <w:pPr>
        <w:spacing w:after="200"/>
      </w:pPr>
    </w:p>
    <w:p>
      <w:pPr>
        <w:pStyle w:val="Heading3"/>
        <w:keepNext/>
        <w:spacing w:after="100" w:before="220"/>
      </w:pPr>
      <w:r>
        <w:rPr>
          <w:rFonts w:ascii="Calibri" w:cs="Calibri" w:eastAsia="Calibri" w:hAnsi="Calibri"/>
          <w:b/>
          <w:bCs/>
          <w:color w:val="1B5E6B"/>
          <w:sz w:val="26"/>
          <w:szCs w:val="26"/>
        </w:rPr>
        <w:t xml:space="preserve">Additional test cases</w:t>
      </w:r>
    </w:p>
    <w:p>
      <w:pPr>
        <w:pStyle w:val="ListParagraph"/>
        <w:numPr>
          <w:ilvl w:val="0"/>
          <w:numId w:val="2"/>
        </w:numPr>
        <w:spacing w:after="100" w:line="288"/>
      </w:pPr>
      <w:r>
        <w:rPr>
          <w:rFonts w:ascii="Calibri" w:cs="Calibri" w:eastAsia="Calibri" w:hAnsi="Calibri"/>
          <w:b/>
          <w:bCs/>
          <w:color w:val="1F2933"/>
        </w:rPr>
        <w:t xml:space="preserve">TC-06. </w:t>
      </w:r>
      <w:r>
        <w:rPr>
          <w:rFonts w:ascii="Calibri" w:cs="Calibri" w:eastAsia="Calibri" w:hAnsi="Calibri"/>
          <w:color w:val="1F2933"/>
        </w:rPr>
        <w:t xml:space="preserve">The effect renders correctly in all camera views: cockpit, external, replay, killcam.</w:t>
      </w:r>
    </w:p>
    <w:p>
      <w:pPr>
        <w:pStyle w:val="ListParagraph"/>
        <w:numPr>
          <w:ilvl w:val="0"/>
          <w:numId w:val="2"/>
        </w:numPr>
        <w:spacing w:after="100" w:line="288"/>
      </w:pPr>
      <w:r>
        <w:rPr>
          <w:rFonts w:ascii="Calibri" w:cs="Calibri" w:eastAsia="Calibri" w:hAnsi="Calibri"/>
          <w:b/>
          <w:bCs/>
          <w:color w:val="1F2933"/>
        </w:rPr>
        <w:t xml:space="preserve">TC-07. </w:t>
      </w:r>
      <w:r>
        <w:rPr>
          <w:rFonts w:ascii="Calibri" w:cs="Calibri" w:eastAsia="Calibri" w:hAnsi="Calibri"/>
          <w:color w:val="1F2933"/>
        </w:rPr>
        <w:t xml:space="preserve">No visual artifacts: the flame does not show through the fuselage or clip through clouds and terrain at different angles.</w:t>
      </w:r>
    </w:p>
    <w:p>
      <w:pPr>
        <w:pStyle w:val="ListParagraph"/>
        <w:numPr>
          <w:ilvl w:val="0"/>
          <w:numId w:val="2"/>
        </w:numPr>
        <w:spacing w:after="100" w:line="288"/>
      </w:pPr>
      <w:r>
        <w:rPr>
          <w:rFonts w:ascii="Calibri" w:cs="Calibri" w:eastAsia="Calibri" w:hAnsi="Calibri"/>
          <w:b/>
          <w:bCs/>
          <w:color w:val="1F2933"/>
        </w:rPr>
        <w:t xml:space="preserve">TC-08. </w:t>
      </w:r>
      <w:r>
        <w:rPr>
          <w:rFonts w:ascii="Calibri" w:cs="Calibri" w:eastAsia="Calibri" w:hAnsi="Calibri"/>
          <w:color w:val="1F2933"/>
        </w:rPr>
        <w:t xml:space="preserve">The effect is stable when the afterburner is toggled frequently and quickly (flicker stress test).</w:t>
      </w:r>
    </w:p>
    <w:p>
      <w:pPr>
        <w:pStyle w:val="Heading3"/>
        <w:keepNext/>
        <w:spacing w:after="100" w:before="220"/>
      </w:pPr>
      <w:r>
        <w:rPr>
          <w:rFonts w:ascii="Calibri" w:cs="Calibri" w:eastAsia="Calibri" w:hAnsi="Calibri"/>
          <w:b/>
          <w:bCs/>
          <w:color w:val="1B5E6B"/>
          <w:sz w:val="26"/>
          <w:szCs w:val="26"/>
        </w:rPr>
        <w:t xml:space="preserve">How priority was assigned</w:t>
      </w:r>
    </w:p>
    <w:p>
      <w:pPr>
        <w:pStyle w:val="ListParagraph"/>
        <w:numPr>
          <w:ilvl w:val="0"/>
          <w:numId w:val="2"/>
        </w:numPr>
        <w:spacing w:after="100" w:line="288"/>
      </w:pPr>
      <w:r>
        <w:rPr>
          <w:rFonts w:ascii="Calibri" w:cs="Calibri" w:eastAsia="Calibri" w:hAnsi="Calibri"/>
          <w:b/>
          <w:bCs/>
          <w:color w:val="1F2933"/>
        </w:rPr>
        <w:t xml:space="preserve">Critical: </w:t>
      </w:r>
      <w:r>
        <w:rPr>
          <w:rFonts w:ascii="Calibri" w:cs="Calibri" w:eastAsia="Calibri" w:hAnsi="Calibri"/>
          <w:color w:val="1F2933"/>
        </w:rPr>
        <w:t xml:space="preserve">the effect's basic behavior, appearing and disappearing. Without it the feature does not work at all.</w:t>
      </w:r>
    </w:p>
    <w:p>
      <w:pPr>
        <w:pStyle w:val="ListParagraph"/>
        <w:numPr>
          <w:ilvl w:val="0"/>
          <w:numId w:val="2"/>
        </w:numPr>
        <w:spacing w:after="100" w:line="288"/>
      </w:pPr>
      <w:r>
        <w:rPr>
          <w:rFonts w:ascii="Calibri" w:cs="Calibri" w:eastAsia="Calibri" w:hAnsi="Calibri"/>
          <w:b/>
          <w:bCs/>
          <w:color w:val="1F2933"/>
        </w:rPr>
        <w:t xml:space="preserve">High: </w:t>
      </w:r>
      <w:r>
        <w:rPr>
          <w:rFonts w:ascii="Calibri" w:cs="Calibri" w:eastAsia="Calibri" w:hAnsi="Calibri"/>
          <w:color w:val="1F2933"/>
        </w:rPr>
        <w:t xml:space="preserve">noticeably affects how the effect looks in the real game: graphics settings and afterburner stages.</w:t>
      </w:r>
    </w:p>
    <w:p>
      <w:pPr>
        <w:pStyle w:val="ListParagraph"/>
        <w:numPr>
          <w:ilvl w:val="0"/>
          <w:numId w:val="2"/>
        </w:numPr>
        <w:spacing w:after="100" w:line="288"/>
      </w:pPr>
      <w:r>
        <w:rPr>
          <w:rFonts w:ascii="Calibri" w:cs="Calibri" w:eastAsia="Calibri" w:hAnsi="Calibri"/>
          <w:b/>
          <w:bCs/>
          <w:color w:val="1F2933"/>
        </w:rPr>
        <w:t xml:space="preserve">Medium: </w:t>
      </w:r>
      <w:r>
        <w:rPr>
          <w:rFonts w:ascii="Calibri" w:cs="Calibri" w:eastAsia="Calibri" w:hAnsi="Calibri"/>
          <w:color w:val="1F2933"/>
        </w:rPr>
        <w:t xml:space="preserve">affects gameplay fairness and performance, but not whether the effect itself works.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770"/>
        <w:sz w:val="16"/>
        <w:szCs w:val="16"/>
      </w:rPr>
      <w:t xml:space="preserve">Denis Kurchikov  ·  QA Case  ·  </w:t>
    </w:r>
    <w:r>
      <w:rPr>
        <w:rFonts w:ascii="Calibri" w:cs="Calibri" w:eastAsia="Calibri" w:hAnsi="Calibri"/>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B5E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oyompijlmoctsggnxyoq" Type="http://schemas.openxmlformats.org/officeDocument/2006/relationships/hyperlink" Target="https://youtu.be/ao7LViPzk28" TargetMode="External"/><Relationship Id="rId8lcus9h3aofmuafeeydxj" Type="http://schemas.openxmlformats.org/officeDocument/2006/relationships/hyperlink" Target="https://youtu.be/p1-AlOvXLPM" TargetMode="External"/><Relationship Id="rId8" Type="http://schemas.openxmlformats.org/officeDocument/2006/relationships/image" Target="media/97e45305a792cc6adccb37a8b18dec3b4d7ebb63.png"/><Relationship Id="rId9" Type="http://schemas.openxmlformats.org/officeDocument/2006/relationships/image" Target="media/e73240a586c410b07f764d94b1c2ba97994d26af.jpg"/><Relationship Id="rId10" Type="http://schemas.openxmlformats.org/officeDocument/2006/relationships/image" Target="media/445e6dd23ac8c9dc661d8a47168cd493f99f6271.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Case: Multiplayer Military Simulator</dc:title>
  <dc:creator>Denis Kurchikov</dc:creator>
  <cp:lastModifiedBy>Un-named</cp:lastModifiedBy>
  <cp:revision>1</cp:revision>
  <dcterms:created xsi:type="dcterms:W3CDTF">2026-10-11T14:40:15.629Z</dcterms:created>
  <dcterms:modified xsi:type="dcterms:W3CDTF">2026-10-11T14:40:15.629Z</dcterms:modified>
</cp:coreProperties>
</file>

<file path=docProps/custom.xml><?xml version="1.0" encoding="utf-8"?>
<Properties xmlns="http://schemas.openxmlformats.org/officeDocument/2006/custom-properties" xmlns:vt="http://schemas.openxmlformats.org/officeDocument/2006/docPropsVTypes"/>
</file>