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d7ec232832d921c95cb91f03857afaf3fbcad36"/>
    <w:p>
      <w:pPr>
        <w:pStyle w:val="Heading1"/>
      </w:pPr>
      <w:r>
        <w:t xml:space="preserve">🚀 Building a Simple LLM Application with</w:t>
      </w:r>
      <w:r>
        <w:t xml:space="preserve"> </w:t>
      </w:r>
      <w:r>
        <w:rPr>
          <w:bCs/>
          <w:b/>
        </w:rPr>
        <w:t xml:space="preserve">LangChain Expression Language (LCEL)</w:t>
      </w:r>
    </w:p>
    <w:p>
      <w:pPr>
        <w:pStyle w:val="FirstParagraph"/>
      </w:pPr>
      <w:r>
        <w:t xml:space="preserve">In this quickstart, we will build a</w:t>
      </w:r>
      <w:r>
        <w:t xml:space="preserve"> </w:t>
      </w:r>
      <w:r>
        <w:rPr>
          <w:bCs/>
          <w:b/>
        </w:rPr>
        <w:t xml:space="preserve">simple LLM application using LangChain</w:t>
      </w:r>
      <w:r>
        <w:t xml:space="preserve">.</w:t>
      </w:r>
      <w:r>
        <w:br/>
      </w:r>
      <w:r>
        <w:t xml:space="preserve">The application will</w:t>
      </w:r>
      <w:r>
        <w:t xml:space="preserve"> </w:t>
      </w:r>
      <w:r>
        <w:rPr>
          <w:bCs/>
          <w:b/>
        </w:rPr>
        <w:t xml:space="preserve">translate text from English into another language</w:t>
      </w:r>
      <w:r>
        <w:t xml:space="preserve">.</w:t>
      </w:r>
    </w:p>
    <w:p>
      <w:pPr>
        <w:pStyle w:val="BodyText"/>
      </w:pPr>
      <w:r>
        <w:t xml:space="preserve">Although this is a relatively simple LLM app (a single LLM call plus prompting), it demonstrates the</w:t>
      </w:r>
      <w:r>
        <w:t xml:space="preserve"> </w:t>
      </w:r>
      <w:r>
        <w:rPr>
          <w:bCs/>
          <w:b/>
        </w:rPr>
        <w:t xml:space="preserve">core building blocks of LangChain</w:t>
      </w:r>
      <w:r>
        <w:t xml:space="preserve">. From here, many advanced applications can be built.</w:t>
      </w:r>
    </w:p>
    <w:p>
      <w:r>
        <w:pict>
          <v:rect style="width:0;height:1.5pt" o:hralign="center" o:hrstd="t" o:hr="t"/>
        </w:pict>
      </w:r>
    </w:p>
    <w:bookmarkStart w:id="20" w:name="overview-of-what-well-cover"/>
    <w:p>
      <w:pPr>
        <w:pStyle w:val="Heading2"/>
      </w:pPr>
      <w:r>
        <w:t xml:space="preserve">🔑 Overview of What We’ll Cover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Using LangChain Models (Groq + OpenAI)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Prompt Templates and Output Parsers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Using LangChain Expression Language (LCEL) to Chain Components Together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Debugging and Tracing with LangSmith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Deploying Your Application with LangServe</w:t>
      </w:r>
    </w:p>
    <w:p>
      <w:r>
        <w:pict>
          <v:rect style="width:0;height:1.5pt" o:hralign="center" o:hrstd="t" o:hr="t"/>
        </w:pict>
      </w:r>
    </w:p>
    <w:bookmarkEnd w:id="20"/>
    <w:bookmarkStart w:id="21" w:name="installation"/>
    <w:p>
      <w:pPr>
        <w:pStyle w:val="Heading2"/>
      </w:pPr>
      <w:r>
        <w:t xml:space="preserve">📦 Installation</w:t>
      </w:r>
    </w:p>
    <w:p>
      <w:pPr>
        <w:pStyle w:val="FirstParagraph"/>
      </w:pPr>
      <w:r>
        <w:t xml:space="preserve">Make sure you have LangChain installed along with dependencies: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langchain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r>
        <w:pict>
          <v:rect style="width:0;height:1.5pt" o:hralign="center" o:hrstd="t" o:hr="t"/>
        </w:pict>
      </w:r>
    </w:p>
    <w:bookmarkEnd w:id="21"/>
    <w:bookmarkStart w:id="22" w:name="setting-api-keys"/>
    <w:p>
      <w:pPr>
        <w:pStyle w:val="Heading2"/>
      </w:pPr>
      <w:r>
        <w:t xml:space="preserve">🔑 Setting API Keys</w:t>
      </w:r>
    </w:p>
    <w:p>
      <w:pPr>
        <w:pStyle w:val="FirstParagraph"/>
      </w:pPr>
      <w:r>
        <w:t xml:space="preserve">We’ll use</w:t>
      </w:r>
      <w:r>
        <w:t xml:space="preserve"> </w:t>
      </w:r>
      <w:r>
        <w:rPr>
          <w:bCs/>
          <w:b/>
        </w:rPr>
        <w:t xml:space="preserve">OpenAI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Groq</w:t>
      </w:r>
      <w:r>
        <w:t xml:space="preserve"> </w:t>
      </w:r>
      <w:r>
        <w:t xml:space="preserve">(open-source models like Llama 2, Mistral, Gemma).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dotenv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load_dotenv</w:t>
      </w:r>
      <w:r>
        <w:br/>
      </w:r>
      <w:r>
        <w:br/>
      </w:r>
      <w:r>
        <w:rPr>
          <w:rStyle w:val="NormalTok"/>
        </w:rPr>
        <w:t xml:space="preserve">load_dotenv()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openai</w:t>
      </w:r>
      <w:r>
        <w:br/>
      </w:r>
      <w:r>
        <w:rPr>
          <w:rStyle w:val="NormalTok"/>
        </w:rPr>
        <w:t xml:space="preserve">openai.api_key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os.getenv(</w:t>
      </w:r>
      <w:r>
        <w:rPr>
          <w:rStyle w:val="StringTok"/>
        </w:rPr>
        <w:t xml:space="preserve">"Open_API_Key"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groq_api_key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os.getenv(</w:t>
      </w:r>
      <w:r>
        <w:rPr>
          <w:rStyle w:val="StringTok"/>
        </w:rPr>
        <w:t xml:space="preserve">"Groq_key"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 contains your API keys:</w:t>
      </w:r>
      <w:r>
        <w:t xml:space="preserve"> </w:t>
      </w:r>
      <w:r>
        <w:rPr>
          <w:rStyle w:val="VerbatimChar"/>
        </w:rPr>
        <w:t xml:space="preserve">Open_API_Key=your_openai_key   Groq_key=your_groq_key</w:t>
      </w:r>
    </w:p>
    <w:p>
      <w:r>
        <w:pict>
          <v:rect style="width:0;height:1.5pt" o:hralign="center" o:hrstd="t" o:hr="t"/>
        </w:pict>
      </w:r>
    </w:p>
    <w:bookmarkEnd w:id="22"/>
    <w:bookmarkStart w:id="23" w:name="using-langchain-models"/>
    <w:p>
      <w:pPr>
        <w:pStyle w:val="Heading2"/>
      </w:pPr>
      <w:r>
        <w:t xml:space="preserve">⚡ Using LangChain Models</w:t>
      </w:r>
    </w:p>
    <w:p>
      <w:pPr>
        <w:pStyle w:val="FirstParagraph"/>
      </w:pPr>
      <w:r>
        <w:t xml:space="preserve">LangChain provides wrappers for multiple model providers.</w:t>
      </w:r>
      <w:r>
        <w:br/>
      </w:r>
      <w:r>
        <w:t xml:space="preserve">Here, we’ll use</w:t>
      </w:r>
      <w:r>
        <w:t xml:space="preserve"> </w:t>
      </w:r>
      <w:r>
        <w:rPr>
          <w:bCs/>
          <w:b/>
        </w:rPr>
        <w:t xml:space="preserve">ChatGroq</w:t>
      </w:r>
      <w:r>
        <w:t xml:space="preserve"> </w:t>
      </w:r>
      <w:r>
        <w:t xml:space="preserve">(Groq API with Gemma2) and optionally</w:t>
      </w:r>
      <w:r>
        <w:t xml:space="preserve"> </w:t>
      </w:r>
      <w:r>
        <w:rPr>
          <w:bCs/>
          <w:b/>
        </w:rPr>
        <w:t xml:space="preserve">ChatOpenAI</w:t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langchain_groq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ChatGroq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langchain_openai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ChatOpenAI</w:t>
      </w:r>
      <w:r>
        <w:br/>
      </w:r>
      <w:r>
        <w:br/>
      </w:r>
      <w:r>
        <w:rPr>
          <w:rStyle w:val="CommentTok"/>
        </w:rPr>
        <w:t xml:space="preserve"># Initialize Groq Model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ChatGroq(model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"Gemma2-9b-It"</w:t>
      </w:r>
      <w:r>
        <w:rPr>
          <w:rStyle w:val="NormalTok"/>
        </w:rPr>
        <w:t xml:space="preserve">, groq_api_key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groq_api_key)</w:t>
      </w:r>
      <w:r>
        <w:br/>
      </w:r>
      <w:r>
        <w:rPr>
          <w:rStyle w:val="NormalTok"/>
        </w:rPr>
        <w:t xml:space="preserve">model</w:t>
      </w:r>
    </w:p>
    <w:p>
      <w:r>
        <w:pict>
          <v:rect style="width:0;height:1.5pt" o:hralign="center" o:hrstd="t" o:hr="t"/>
        </w:pict>
      </w:r>
    </w:p>
    <w:bookmarkEnd w:id="23"/>
    <w:bookmarkStart w:id="25" w:name="passing-messages-to-the-model"/>
    <w:p>
      <w:pPr>
        <w:pStyle w:val="Heading2"/>
      </w:pPr>
      <w:r>
        <w:t xml:space="preserve">💬 Passing Messages to the Model</w:t>
      </w:r>
    </w:p>
    <w:p>
      <w:pPr>
        <w:pStyle w:val="FirstParagraph"/>
      </w:pPr>
      <w:r>
        <w:t xml:space="preserve">LangChain uses</w:t>
      </w:r>
      <w:r>
        <w:t xml:space="preserve"> </w:t>
      </w:r>
      <w:r>
        <w:rPr>
          <w:bCs/>
          <w:b/>
        </w:rPr>
        <w:t xml:space="preserve">message objects</w:t>
      </w:r>
      <w:r>
        <w:t xml:space="preserve"> </w:t>
      </w:r>
      <w:r>
        <w:t xml:space="preserve">for structured communication.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langchain_core.messages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HumanMessage, SystemMessage</w:t>
      </w:r>
      <w:r>
        <w:br/>
      </w:r>
      <w:r>
        <w:br/>
      </w:r>
      <w:r>
        <w:rPr>
          <w:rStyle w:val="NormalTok"/>
        </w:rPr>
        <w:t xml:space="preserve">messages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SystemMessage(content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"Translate the following from English to French"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HumanMessage(content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"Hello, how are you?"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Invoke the model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model.invoke(messages)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bookmarkStart w:id="24" w:name="explanation"/>
    <w:p>
      <w:pPr>
        <w:pStyle w:val="Heading3"/>
      </w:pPr>
      <w:r>
        <w:t xml:space="preserve">Explanation: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SystemMessage</w:t>
      </w:r>
      <w:r>
        <w:t xml:space="preserve"> </w:t>
      </w:r>
      <w:r>
        <w:t xml:space="preserve">→ sets instructions (translation task).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HumanMessage</w:t>
      </w:r>
      <w:r>
        <w:t xml:space="preserve"> </w:t>
      </w:r>
      <w:r>
        <w:t xml:space="preserve">→ user input text.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model.invoke(messages)</w:t>
      </w:r>
      <w:r>
        <w:t xml:space="preserve"> </w:t>
      </w:r>
      <w:r>
        <w:t xml:space="preserve">→ sends messages to the model.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parsing-model-output"/>
    <w:p>
      <w:pPr>
        <w:pStyle w:val="Heading2"/>
      </w:pPr>
      <w:r>
        <w:t xml:space="preserve">📤 Parsing Model Output</w:t>
      </w:r>
    </w:p>
    <w:p>
      <w:pPr>
        <w:pStyle w:val="FirstParagraph"/>
      </w:pPr>
      <w:r>
        <w:t xml:space="preserve">By default, model output may include extra formatting.</w:t>
      </w:r>
      <w:r>
        <w:br/>
      </w:r>
      <w:r>
        <w:t xml:space="preserve">We use</w:t>
      </w:r>
      <w:r>
        <w:t xml:space="preserve"> </w:t>
      </w:r>
      <w:r>
        <w:rPr>
          <w:bCs/>
          <w:b/>
        </w:rPr>
        <w:t xml:space="preserve">Output Parsers</w:t>
      </w:r>
      <w:r>
        <w:t xml:space="preserve"> </w:t>
      </w:r>
      <w:r>
        <w:t xml:space="preserve">to simplify.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langchain_core.output_parsers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StrOutputParser</w:t>
      </w:r>
      <w:r>
        <w:br/>
      </w:r>
      <w:r>
        <w:br/>
      </w:r>
      <w:r>
        <w:rPr>
          <w:rStyle w:val="NormalTok"/>
        </w:rPr>
        <w:t xml:space="preserve">parser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StrOutputParser()</w:t>
      </w:r>
      <w:r>
        <w:br/>
      </w:r>
      <w:r>
        <w:rPr>
          <w:rStyle w:val="NormalTok"/>
        </w:rPr>
        <w:t xml:space="preserve">parsed_output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parser.invoke(result)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(parsed_output)</w:t>
      </w:r>
    </w:p>
    <w:p>
      <w:pPr>
        <w:pStyle w:val="FirstParagraph"/>
      </w:pPr>
      <w:r>
        <w:t xml:space="preserve">✅ This extracts clean string output from the model.</w:t>
      </w:r>
    </w:p>
    <w:p>
      <w:r>
        <w:pict>
          <v:rect style="width:0;height:1.5pt" o:hralign="center" o:hrstd="t" o:hr="t"/>
        </w:pict>
      </w:r>
    </w:p>
    <w:bookmarkEnd w:id="26"/>
    <w:bookmarkStart w:id="27" w:name="chaining-components-with-lcel"/>
    <w:p>
      <w:pPr>
        <w:pStyle w:val="Heading2"/>
      </w:pPr>
      <w:r>
        <w:t xml:space="preserve">🔗 Chaining Components with LCEL</w:t>
      </w:r>
    </w:p>
    <w:p>
      <w:pPr>
        <w:pStyle w:val="FirstParagraph"/>
      </w:pPr>
      <w:r>
        <w:rPr>
          <w:bCs/>
          <w:b/>
        </w:rPr>
        <w:t xml:space="preserve">LangChain Expression Language (LCEL)</w:t>
      </w:r>
      <w:r>
        <w:t xml:space="preserve"> </w:t>
      </w:r>
      <w:r>
        <w:t xml:space="preserve">allows chaining models, prompts, and parsers like functions.</w:t>
      </w:r>
    </w:p>
    <w:p>
      <w:pPr>
        <w:pStyle w:val="SourceCode"/>
      </w:pPr>
      <w:r>
        <w:rPr>
          <w:rStyle w:val="CommentTok"/>
        </w:rPr>
        <w:t xml:space="preserve"># Simple chain: model → parser</w:t>
      </w:r>
      <w:r>
        <w:br/>
      </w:r>
      <w:r>
        <w:rPr>
          <w:rStyle w:val="NormalTok"/>
        </w:rPr>
        <w:t xml:space="preserve">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parser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(chain.invoke(messages))</w:t>
      </w:r>
    </w:p>
    <w:p>
      <w:pPr>
        <w:pStyle w:val="FirstParagraph"/>
      </w:pPr>
      <w:r>
        <w:t xml:space="preserve">Here: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|</w:t>
      </w:r>
      <w:r>
        <w:t xml:space="preserve"> </w:t>
      </w:r>
      <w:r>
        <w:t xml:space="preserve">operator pipes components.</w:t>
      </w:r>
      <w:r>
        <w:br/>
      </w:r>
      <w:r>
        <w:t xml:space="preserve">- The</w:t>
      </w:r>
      <w:r>
        <w:t xml:space="preserve"> </w:t>
      </w:r>
      <w:r>
        <w:rPr>
          <w:rStyle w:val="VerbatimChar"/>
        </w:rPr>
        <w:t xml:space="preserve">chain</w:t>
      </w:r>
      <w:r>
        <w:t xml:space="preserve"> </w:t>
      </w:r>
      <w:r>
        <w:t xml:space="preserve">runs the model, then parses its output.</w:t>
      </w:r>
    </w:p>
    <w:p>
      <w:r>
        <w:pict>
          <v:rect style="width:0;height:1.5pt" o:hralign="center" o:hrstd="t" o:hr="t"/>
        </w:pict>
      </w:r>
    </w:p>
    <w:bookmarkEnd w:id="27"/>
    <w:bookmarkStart w:id="28" w:name="using-prompt-templates"/>
    <w:p>
      <w:pPr>
        <w:pStyle w:val="Heading2"/>
      </w:pPr>
      <w:r>
        <w:t xml:space="preserve">📝 Using Prompt Templates</w:t>
      </w:r>
    </w:p>
    <w:p>
      <w:pPr>
        <w:pStyle w:val="FirstParagraph"/>
      </w:pPr>
      <w:r>
        <w:t xml:space="preserve">Prompt Templates let us</w:t>
      </w:r>
      <w:r>
        <w:t xml:space="preserve"> </w:t>
      </w:r>
      <w:r>
        <w:rPr>
          <w:bCs/>
          <w:b/>
        </w:rPr>
        <w:t xml:space="preserve">generalize prompts</w:t>
      </w:r>
      <w:r>
        <w:t xml:space="preserve"> </w:t>
      </w:r>
      <w:r>
        <w:t xml:space="preserve">instead of hardcoding instructions.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langchain_core.prompts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ChatPromptTemplate</w:t>
      </w:r>
      <w:r>
        <w:br/>
      </w:r>
      <w:r>
        <w:br/>
      </w:r>
      <w:r>
        <w:rPr>
          <w:rStyle w:val="CommentTok"/>
        </w:rPr>
        <w:t xml:space="preserve"># Define a generic translation template</w:t>
      </w:r>
      <w:r>
        <w:br/>
      </w:r>
      <w:r>
        <w:rPr>
          <w:rStyle w:val="NormalTok"/>
        </w:rPr>
        <w:t xml:space="preserve">generic_template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"Translate the following into </w:t>
      </w:r>
      <w:r>
        <w:rPr>
          <w:rStyle w:val="SpecialCharTok"/>
        </w:rPr>
        <w:t xml:space="preserve">{language}</w:t>
      </w:r>
      <w:r>
        <w:rPr>
          <w:rStyle w:val="StringTok"/>
        </w:rPr>
        <w:t xml:space="preserve">:"</w:t>
      </w:r>
      <w:r>
        <w:br/>
      </w:r>
      <w:r>
        <w:br/>
      </w:r>
      <w:r>
        <w:rPr>
          <w:rStyle w:val="NormalTok"/>
        </w:rPr>
        <w:t xml:space="preserve">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ChatPromptTemplate.from_messages([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"system"</w:t>
      </w:r>
      <w:r>
        <w:rPr>
          <w:rStyle w:val="NormalTok"/>
        </w:rPr>
        <w:t xml:space="preserve">, generic_template),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{text}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Test the prompt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prompt.invoke({</w:t>
      </w:r>
      <w:r>
        <w:rPr>
          <w:rStyle w:val="StringTok"/>
        </w:rPr>
        <w:t xml:space="preserve">"language"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"French"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})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(result.to_messages())</w:t>
      </w:r>
    </w:p>
    <w:p>
      <w:r>
        <w:pict>
          <v:rect style="width:0;height:1.5pt" o:hralign="center" o:hrstd="t" o:hr="t"/>
        </w:pict>
      </w:r>
    </w:p>
    <w:bookmarkEnd w:id="28"/>
    <w:bookmarkStart w:id="29" w:name="full-chain-with-prompt-model-parser"/>
    <w:p>
      <w:pPr>
        <w:pStyle w:val="Heading2"/>
      </w:pPr>
      <w:r>
        <w:t xml:space="preserve">🔗 Full Chain with Prompt → Model → Parser</w:t>
      </w:r>
    </w:p>
    <w:p>
      <w:pPr>
        <w:pStyle w:val="FirstParagraph"/>
      </w:pPr>
      <w:r>
        <w:t xml:space="preserve">Now, let’s chain everything together using LCEL:</w:t>
      </w:r>
    </w:p>
    <w:p>
      <w:pPr>
        <w:pStyle w:val="SourceCode"/>
      </w:pPr>
      <w:r>
        <w:rPr>
          <w:rStyle w:val="CommentTok"/>
        </w:rPr>
        <w:t xml:space="preserve"># Complete pipeline: Prompt → Model → Parser</w:t>
      </w:r>
      <w:r>
        <w:br/>
      </w:r>
      <w:r>
        <w:rPr>
          <w:rStyle w:val="NormalTok"/>
        </w:rPr>
        <w:t xml:space="preserve">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prompt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model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parser</w:t>
      </w:r>
      <w:r>
        <w:br/>
      </w:r>
      <w:r>
        <w:br/>
      </w:r>
      <w:r>
        <w:rPr>
          <w:rStyle w:val="CommentTok"/>
        </w:rPr>
        <w:t xml:space="preserve"># Run translation</w:t>
      </w:r>
      <w:r>
        <w:br/>
      </w:r>
      <w:r>
        <w:rPr>
          <w:rStyle w:val="NormalTok"/>
        </w:rPr>
        <w:t xml:space="preserve">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chain.invoke({</w:t>
      </w:r>
      <w:r>
        <w:rPr>
          <w:rStyle w:val="StringTok"/>
        </w:rPr>
        <w:t xml:space="preserve">"language"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"French"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"Thank you"</w:t>
      </w:r>
      <w:r>
        <w:rPr>
          <w:rStyle w:val="NormalTok"/>
        </w:rPr>
        <w:t xml:space="preserve">})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(output)</w:t>
      </w:r>
    </w:p>
    <w:p>
      <w:pPr>
        <w:pStyle w:val="FirstParagraph"/>
      </w:pPr>
      <w:r>
        <w:t xml:space="preserve">✅ Now you have a</w:t>
      </w:r>
      <w:r>
        <w:t xml:space="preserve"> </w:t>
      </w:r>
      <w:r>
        <w:rPr>
          <w:bCs/>
          <w:b/>
        </w:rPr>
        <w:t xml:space="preserve">reusable translation pipeline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9"/>
    <w:bookmarkStart w:id="30" w:name="debugging-and-tracing-with-langsmith"/>
    <w:p>
      <w:pPr>
        <w:pStyle w:val="Heading2"/>
      </w:pPr>
      <w:r>
        <w:t xml:space="preserve">📊 Debugging and Tracing with LangSmith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LangSmith</w:t>
      </w:r>
      <w:r>
        <w:t xml:space="preserve"> </w:t>
      </w:r>
      <w:r>
        <w:t xml:space="preserve">is a platform for debugging and monitoring LangChain apps.</w:t>
      </w:r>
      <w:r>
        <w:br/>
      </w:r>
    </w:p>
    <w:p>
      <w:pPr>
        <w:numPr>
          <w:ilvl w:val="0"/>
          <w:numId w:val="1003"/>
        </w:numPr>
      </w:pPr>
      <w:r>
        <w:t xml:space="preserve">You can track prompt usage, responses, and errors.</w:t>
      </w:r>
      <w:r>
        <w:br/>
      </w:r>
    </w:p>
    <w:p>
      <w:pPr>
        <w:numPr>
          <w:ilvl w:val="0"/>
          <w:numId w:val="1003"/>
        </w:numPr>
      </w:pPr>
      <w:r>
        <w:t xml:space="preserve">To enable, set your LangSmith API key: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LANGCHAIN_TRACING_V2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"true"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LANGCHAIN_API_KEY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"your_langsmith_key"</w:t>
      </w:r>
    </w:p>
    <w:p>
      <w:r>
        <w:pict>
          <v:rect style="width:0;height:1.5pt" o:hralign="center" o:hrstd="t" o:hr="t"/>
        </w:pict>
      </w:r>
    </w:p>
    <w:bookmarkEnd w:id="30"/>
    <w:bookmarkStart w:id="31" w:name="deploy-with-langserve"/>
    <w:p>
      <w:pPr>
        <w:pStyle w:val="Heading2"/>
      </w:pPr>
      <w:r>
        <w:t xml:space="preserve">🌍 Deploy with LangServe</w:t>
      </w:r>
    </w:p>
    <w:p>
      <w:pPr>
        <w:pStyle w:val="FirstParagraph"/>
      </w:pPr>
      <w:r>
        <w:t xml:space="preserve">LangServe helps you expose your chain as an API.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langserve</w:t>
      </w:r>
    </w:p>
    <w:p>
      <w:pPr>
        <w:pStyle w:val="FirstParagraph"/>
      </w:pPr>
      <w:r>
        <w:t xml:space="preserve">Then, create a server: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langserve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serve</w:t>
      </w:r>
      <w:r>
        <w:br/>
      </w:r>
      <w:r>
        <w:br/>
      </w:r>
      <w:r>
        <w:rPr>
          <w:rStyle w:val="NormalTok"/>
        </w:rPr>
        <w:t xml:space="preserve">serve(chain, 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"0.0.0.0"</w:t>
      </w:r>
      <w:r>
        <w:rPr>
          <w:rStyle w:val="NormalTok"/>
        </w:rPr>
        <w:t xml:space="preserve">, port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You now have a</w:t>
      </w:r>
      <w:r>
        <w:t xml:space="preserve"> </w:t>
      </w:r>
      <w:r>
        <w:rPr>
          <w:bCs/>
          <w:b/>
        </w:rPr>
        <w:t xml:space="preserve">translation API</w:t>
      </w:r>
      <w:r>
        <w:t xml:space="preserve"> </w:t>
      </w:r>
      <w:r>
        <w:t xml:space="preserve">running locally 🎉.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key-concepts-recap"/>
    <w:p>
      <w:pPr>
        <w:pStyle w:val="Heading1"/>
      </w:pPr>
      <w:r>
        <w:t xml:space="preserve">📖 Key Concepts Recap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40"/>
        <w:gridCol w:w="46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LLM backend (OpenAI, Groq, etc.)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Messages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Structured chat input (System, Human, AI)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Cleans model output (e.g., string parser)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Prompt Template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Reusable structured prompt with variables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LCEL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Functional way to chain components (</w:t>
            </w:r>
            <w:r>
              <w:rPr>
                <w:rStyle w:val="VerbatimChar"/>
              </w:rPr>
              <w:t xml:space="preserve">prompt | model | parser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LangSmith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Debugging, tracing, monitoring tool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LangServe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Deploy chains as REST APIs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With just a few lines of code, we built a</w:t>
      </w:r>
      <w:r>
        <w:t xml:space="preserve"> </w:t>
      </w:r>
      <w:r>
        <w:rPr>
          <w:bCs/>
          <w:b/>
        </w:rPr>
        <w:t xml:space="preserve">translation app</w:t>
      </w:r>
      <w:r>
        <w:t xml:space="preserve"> </w:t>
      </w:r>
      <w:r>
        <w:t xml:space="preserve">using LangChain and LCEL.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2025-09-08T07:29:47Z</dcterms:created>
  <dcterms:modified xsi:type="dcterms:W3CDTF">2025-09-08T07:29:47Z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