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your</w:t>
      </w:r>
      <w:r>
        <w:t xml:space="preserve"> </w:t>
      </w:r>
      <w:r>
        <w:rPr>
          <w:b/>
          <w:bCs/>
        </w:rPr>
        <w:t xml:space="preserve">NLP Preprocessing &amp; Feature Extraction Guide</w:t>
      </w:r>
      <w:r>
        <w:t xml:space="preserve"> </w:t>
      </w:r>
      <w:r>
        <w:t xml:space="preserve">— structured for clarity and practical reference. Each step includes explanations, formulas, advantages, and disadvantages.</w:t>
      </w:r>
    </w:p>
    <w:p>
      <w:r>
        <w:pict>
          <v:rect style="width:0;height:1.5pt" o:hralign="center" o:hrstd="t" o:hr="t"/>
        </w:pict>
      </w:r>
    </w:p>
    <w:bookmarkStart w:id="20" w:name="import-required-libraries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nltk.stem.porter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PorterStemmer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SnowballStemmer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WordNetLemmatizer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CountVectorizer, TfidfVectorizer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Load CSVs, handle paths, clean text, process words, and extract features.</w:t>
      </w:r>
    </w:p>
    <w:p>
      <w:r>
        <w:pict>
          <v:rect style="width:0;height:1.5pt" o:hralign="center" o:hrstd="t" o:hr="t"/>
        </w:pict>
      </w:r>
    </w:p>
    <w:bookmarkEnd w:id="20"/>
    <w:bookmarkStart w:id="21" w:name="read-csv-file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Read CSV File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r"C:</w:t>
      </w:r>
      <w:r>
        <w:rPr>
          <w:rStyle w:val="ErrorTok"/>
        </w:rPr>
        <w:t xml:space="preserve">\</w:t>
      </w:r>
      <w:r>
        <w:rPr>
          <w:rStyle w:val="VerbatimStringTok"/>
        </w:rPr>
        <w:t xml:space="preserve">Users</w:t>
      </w:r>
      <w:r>
        <w:rPr>
          <w:rStyle w:val="DecValTok"/>
        </w:rPr>
        <w:t xml:space="preserve">\A</w:t>
      </w:r>
      <w:r>
        <w:rPr>
          <w:rStyle w:val="VerbatimStringTok"/>
        </w:rPr>
        <w:t xml:space="preserve">DMIN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ocuments</w:t>
      </w:r>
      <w:r>
        <w:rPr>
          <w:rStyle w:val="DecValTok"/>
        </w:rPr>
        <w:t xml:space="preserve">\s</w:t>
      </w:r>
      <w:r>
        <w:rPr>
          <w:rStyle w:val="VerbatimStringTok"/>
        </w:rPr>
        <w:t xml:space="preserve">pam</w:t>
      </w:r>
      <w:r>
        <w:rPr>
          <w:rStyle w:val="DecValTok"/>
        </w:rPr>
        <w:t xml:space="preserve">.</w:t>
      </w:r>
      <w:r>
        <w:rPr>
          <w:rStyle w:val="VerbatimStringTok"/>
        </w:rPr>
        <w:t xml:space="preserve">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Compact"/>
        <w:numPr>
          <w:ilvl w:val="0"/>
          <w:numId w:val="1001"/>
        </w:numPr>
      </w:pPr>
      <w:r>
        <w:t xml:space="preserve">`` fixes decoding errors.</w:t>
      </w:r>
    </w:p>
    <w:p>
      <w:pPr>
        <w:pStyle w:val="Compact"/>
        <w:numPr>
          <w:ilvl w:val="0"/>
          <w:numId w:val="1001"/>
        </w:numPr>
      </w:pPr>
      <w:r>
        <w:t xml:space="preserve">`` selects first 2 columns.</w:t>
      </w:r>
    </w:p>
    <w:p>
      <w:pPr>
        <w:pStyle w:val="FirstParagraph"/>
      </w:pPr>
      <w:r>
        <w:t xml:space="preserve">✅ Saves memory. ❌ Breaks if CSV format changes.</w:t>
      </w:r>
    </w:p>
    <w:p>
      <w:r>
        <w:pict>
          <v:rect style="width:0;height:1.5pt" o:hralign="center" o:hrstd="t" o:hr="t"/>
        </w:pict>
      </w:r>
    </w:p>
    <w:bookmarkEnd w:id="21"/>
    <w:bookmarkStart w:id="22" w:name="stopwords-download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Stopwords Download</w:t>
      </w:r>
    </w:p>
    <w:p>
      <w:pPr>
        <w:pStyle w:val="SourceCode"/>
      </w:pPr>
      <w:r>
        <w:rPr>
          <w:rStyle w:val="NormalTok"/>
        </w:rPr>
        <w:t xml:space="preserve">nltk.download(</w:t>
      </w:r>
      <w:r>
        <w:rPr>
          <w:rStyle w:val="StringTok"/>
        </w:rPr>
        <w:t xml:space="preserve">'stopwords'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 Removes common filler words. ❌ May remove contextually important terms.</w:t>
      </w:r>
    </w:p>
    <w:p>
      <w:r>
        <w:pict>
          <v:rect style="width:0;height:1.5pt" o:hralign="center" o:hrstd="t" o:hr="t"/>
        </w:pict>
      </w:r>
    </w:p>
    <w:bookmarkEnd w:id="22"/>
    <w:bookmarkStart w:id="23" w:name="regex-cleaning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Regex Cleaning</w:t>
      </w:r>
    </w:p>
    <w:p>
      <w:pPr>
        <w:pStyle w:val="SourceCode"/>
      </w:pPr>
      <w:r>
        <w:rPr>
          <w:rStyle w:val="NormalTok"/>
        </w:rPr>
        <w:t xml:space="preserve">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StringTok"/>
        </w:rPr>
        <w:t xml:space="preserve">'[^a-zA-Z]'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'v2'</w:t>
      </w:r>
      <w:r>
        <w:rPr>
          <w:rStyle w:val="NormalTok"/>
        </w:rPr>
        <w:t xml:space="preserve">][i])</w:t>
      </w:r>
    </w:p>
    <w:p>
      <w:pPr>
        <w:pStyle w:val="Compact"/>
        <w:numPr>
          <w:ilvl w:val="0"/>
          <w:numId w:val="1002"/>
        </w:numPr>
      </w:pPr>
      <w:r>
        <w:t xml:space="preserve">Removes numbers/symbols. ✅ Keeps only words. ❌ Removes potentially useful symbols.</w:t>
      </w:r>
    </w:p>
    <w:p>
      <w:r>
        <w:pict>
          <v:rect style="width:0;height:1.5pt" o:hralign="center" o:hrstd="t" o:hr="t"/>
        </w:pict>
      </w:r>
    </w:p>
    <w:bookmarkEnd w:id="23"/>
    <w:bookmarkStart w:id="24" w:name="lowercasing-tokenization"/>
    <w:p>
      <w:pPr>
        <w:pStyle w:val="Heading2"/>
      </w:pPr>
      <w:r>
        <w:t xml:space="preserve">5.</w:t>
      </w:r>
      <w:r>
        <w:t xml:space="preserve"> </w:t>
      </w:r>
      <w:r>
        <w:rPr>
          <w:b/>
          <w:bCs/>
        </w:rPr>
        <w:t xml:space="preserve">Lowercasing &amp; Tokenization</w:t>
      </w:r>
    </w:p>
    <w:p>
      <w:pPr>
        <w:pStyle w:val="SourceCode"/>
      </w:pPr>
      <w:r>
        <w:rPr>
          <w:rStyle w:val="NormalTok"/>
        </w:rPr>
        <w:t xml:space="preserve">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review.lower().split()</w:t>
      </w:r>
    </w:p>
    <w:p>
      <w:pPr>
        <w:pStyle w:val="FirstParagraph"/>
      </w:pPr>
      <w:r>
        <w:t xml:space="preserve">✅ Consistency. ❌ Loses case info.</w:t>
      </w:r>
    </w:p>
    <w:p>
      <w:r>
        <w:pict>
          <v:rect style="width:0;height:1.5pt" o:hralign="center" o:hrstd="t" o:hr="t"/>
        </w:pict>
      </w:r>
    </w:p>
    <w:bookmarkEnd w:id="24"/>
    <w:bookmarkStart w:id="25" w:name="stopword-removal"/>
    <w:p>
      <w:pPr>
        <w:pStyle w:val="Heading2"/>
      </w:pPr>
      <w:r>
        <w:t xml:space="preserve">6.</w:t>
      </w:r>
      <w:r>
        <w:t xml:space="preserve"> </w:t>
      </w:r>
      <w:r>
        <w:rPr>
          <w:b/>
          <w:bCs/>
        </w:rPr>
        <w:t xml:space="preserve">Stopword Removal</w:t>
      </w:r>
    </w:p>
    <w:p>
      <w:pPr>
        <w:pStyle w:val="SourceCode"/>
      </w:pPr>
      <w:r>
        <w:rPr>
          <w:rStyle w:val="NormalTok"/>
        </w:rPr>
        <w:t xml:space="preserve">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review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))]</w:t>
      </w:r>
    </w:p>
    <w:p>
      <w:pPr>
        <w:pStyle w:val="FirstParagraph"/>
      </w:pPr>
      <w:r>
        <w:rPr>
          <w:b/>
          <w:bCs/>
        </w:rPr>
        <w:t xml:space="preserve">Formula:</w:t>
      </w:r>
    </w:p>
    <w:p>
      <w:pPr>
        <w:pStyle w:val="SourceCode"/>
      </w:pPr>
      <w:r>
        <w:rPr>
          <w:rStyle w:val="VerbatimChar"/>
        </w:rPr>
        <w:t xml:space="preserve">Filtered = Tokens - Stopwords</w:t>
      </w:r>
    </w:p>
    <w:p>
      <w:r>
        <w:pict>
          <v:rect style="width:0;height:1.5pt" o:hralign="center" o:hrstd="t" o:hr="t"/>
        </w:pict>
      </w:r>
    </w:p>
    <w:bookmarkEnd w:id="25"/>
    <w:bookmarkStart w:id="26" w:name="stemming"/>
    <w:p>
      <w:pPr>
        <w:pStyle w:val="Heading2"/>
      </w:pPr>
      <w:r>
        <w:t xml:space="preserve">7.</w:t>
      </w:r>
      <w:r>
        <w:t xml:space="preserve"> </w:t>
      </w:r>
      <w:r>
        <w:rPr>
          <w:b/>
          <w:bCs/>
        </w:rPr>
        <w:t xml:space="preserve">Stemming</w:t>
      </w:r>
    </w:p>
    <w:p>
      <w:pPr>
        <w:pStyle w:val="FirstParagraph"/>
      </w:pPr>
      <w:r>
        <w:rPr>
          <w:b/>
          <w:bCs/>
        </w:rPr>
        <w:t xml:space="preserve">Porter:</w:t>
      </w:r>
    </w:p>
    <w:p>
      <w:pPr>
        <w:pStyle w:val="SourceCode"/>
      </w:pPr>
      <w:r>
        <w:rPr>
          <w:rStyle w:val="NormalTok"/>
        </w:rPr>
        <w:t xml:space="preserve">p_stem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PorterStemmer()</w:t>
      </w:r>
      <w:r>
        <w:br/>
      </w:r>
      <w:r>
        <w:rPr>
          <w:rStyle w:val="NormalTok"/>
        </w:rPr>
        <w:t xml:space="preserve">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[p_stem.stem(w)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review]</w:t>
      </w:r>
    </w:p>
    <w:p>
      <w:pPr>
        <w:pStyle w:val="FirstParagraph"/>
      </w:pPr>
      <w:r>
        <w:rPr>
          <w:b/>
          <w:bCs/>
        </w:rPr>
        <w:t xml:space="preserve">Snowball:</w:t>
      </w:r>
    </w:p>
    <w:p>
      <w:pPr>
        <w:pStyle w:val="SourceCode"/>
      </w:pPr>
      <w:r>
        <w:rPr>
          <w:rStyle w:val="NormalTok"/>
        </w:rPr>
        <w:t xml:space="preserve">s_stem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SnowballStemmer(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 Reduces vocab. ❌ May distort words.</w:t>
      </w:r>
    </w:p>
    <w:p>
      <w:r>
        <w:pict>
          <v:rect style="width:0;height:1.5pt" o:hralign="center" o:hrstd="t" o:hr="t"/>
        </w:pict>
      </w:r>
    </w:p>
    <w:bookmarkEnd w:id="26"/>
    <w:bookmarkStart w:id="27" w:name="lemmatization"/>
    <w:p>
      <w:pPr>
        <w:pStyle w:val="Heading2"/>
      </w:pPr>
      <w:r>
        <w:t xml:space="preserve">8.</w:t>
      </w:r>
      <w:r>
        <w:t xml:space="preserve"> </w:t>
      </w:r>
      <w:r>
        <w:rPr>
          <w:b/>
          <w:bCs/>
        </w:rPr>
        <w:t xml:space="preserve">Lemmatization</w:t>
      </w:r>
    </w:p>
    <w:p>
      <w:pPr>
        <w:pStyle w:val="SourceCode"/>
      </w:pPr>
      <w:r>
        <w:rPr>
          <w:rStyle w:val="NormalTok"/>
        </w:rPr>
        <w:t xml:space="preserve">W_lim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WordNetLemmatizer()</w:t>
      </w:r>
      <w:r>
        <w:br/>
      </w:r>
      <w:r>
        <w:rPr>
          <w:rStyle w:val="NormalTok"/>
        </w:rPr>
        <w:t xml:space="preserve">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[W_lim.lemmatize(w)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review]</w:t>
      </w:r>
    </w:p>
    <w:p>
      <w:pPr>
        <w:pStyle w:val="FirstParagraph"/>
      </w:pPr>
      <w:r>
        <w:t xml:space="preserve">✅ Produces valid words. ❌ Slower than stemming.</w:t>
      </w:r>
    </w:p>
    <w:p>
      <w:r>
        <w:pict>
          <v:rect style="width:0;height:1.5pt" o:hralign="center" o:hrstd="t" o:hr="t"/>
        </w:pict>
      </w:r>
    </w:p>
    <w:bookmarkEnd w:id="27"/>
    <w:bookmarkStart w:id="28" w:name="bag-of-words-bow"/>
    <w:p>
      <w:pPr>
        <w:pStyle w:val="Heading2"/>
      </w:pPr>
      <w:r>
        <w:t xml:space="preserve">9.</w:t>
      </w:r>
      <w:r>
        <w:t xml:space="preserve"> </w:t>
      </w:r>
      <w:r>
        <w:rPr>
          <w:b/>
          <w:bCs/>
        </w:rPr>
        <w:t xml:space="preserve">Bag-of-Words (BoW)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binary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cv.fit_transform(corpus).toarray()</w:t>
      </w:r>
    </w:p>
    <w:p>
      <w:pPr>
        <w:pStyle w:val="FirstParagraph"/>
      </w:pPr>
      <w:r>
        <w:rPr>
          <w:b/>
          <w:bCs/>
        </w:rPr>
        <w:t xml:space="preserve">Formula:</w:t>
      </w:r>
    </w:p>
    <w:p>
      <w:pPr>
        <w:pStyle w:val="SourceCode"/>
      </w:pPr>
      <w:r>
        <w:rPr>
          <w:rStyle w:val="VerbatimChar"/>
        </w:rPr>
        <w:t xml:space="preserve">BoW_ij = 1 if word_j in doc_i else 0</w:t>
      </w:r>
    </w:p>
    <w:p>
      <w:pPr>
        <w:pStyle w:val="FirstParagraph"/>
      </w:pPr>
      <w:r>
        <w:t xml:space="preserve">✅ Simple. ❌ Ignores context.</w:t>
      </w:r>
    </w:p>
    <w:p>
      <w:r>
        <w:pict>
          <v:rect style="width:0;height:1.5pt" o:hralign="center" o:hrstd="t" o:hr="t"/>
        </w:pict>
      </w:r>
    </w:p>
    <w:bookmarkEnd w:id="28"/>
    <w:bookmarkStart w:id="29" w:name="n-grams"/>
    <w:p>
      <w:pPr>
        <w:pStyle w:val="Heading2"/>
      </w:pPr>
      <w:r>
        <w:t xml:space="preserve">10.</w:t>
      </w:r>
      <w:r>
        <w:t xml:space="preserve"> </w:t>
      </w:r>
      <w:r>
        <w:rPr>
          <w:b/>
          <w:bCs/>
        </w:rPr>
        <w:t xml:space="preserve">N-Grams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binary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ngram_range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✅ Captures short phrases. ❌ High dimensionality.</w:t>
      </w:r>
    </w:p>
    <w:p>
      <w:r>
        <w:pict>
          <v:rect style="width:0;height:1.5pt" o:hralign="center" o:hrstd="t" o:hr="t"/>
        </w:pict>
      </w:r>
    </w:p>
    <w:bookmarkEnd w:id="29"/>
    <w:bookmarkStart w:id="30" w:name="tf-idf"/>
    <w:p>
      <w:pPr>
        <w:pStyle w:val="Heading2"/>
      </w:pPr>
      <w:r>
        <w:t xml:space="preserve">11.</w:t>
      </w:r>
      <w:r>
        <w:t xml:space="preserve"> </w:t>
      </w:r>
      <w:r>
        <w:rPr>
          <w:b/>
          <w:bCs/>
        </w:rPr>
        <w:t xml:space="preserve">TF-IDF</w:t>
      </w:r>
    </w:p>
    <w:p>
      <w:pPr>
        <w:pStyle w:val="SourceCode"/>
      </w:pP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vectorizer.fit_transform(corpus).toarray()</w:t>
      </w:r>
    </w:p>
    <w:p>
      <w:pPr>
        <w:pStyle w:val="FirstParagraph"/>
      </w:pPr>
      <w:r>
        <w:rPr>
          <w:b/>
          <w:bCs/>
        </w:rPr>
        <w:t xml:space="preserve">Formula:</w:t>
      </w:r>
    </w:p>
    <w:p>
      <w:pPr>
        <w:pStyle w:val="SourceCode"/>
      </w:pPr>
      <w:r>
        <w:rPr>
          <w:rStyle w:val="VerbatimChar"/>
        </w:rPr>
        <w:t xml:space="preserve">TF = count(term)/total_terms</w:t>
      </w:r>
      <w:r>
        <w:br/>
      </w:r>
      <w:r>
        <w:rPr>
          <w:rStyle w:val="VerbatimChar"/>
        </w:rPr>
        <w:t xml:space="preserve">IDF = log(total_docs/docs_with_term)</w:t>
      </w:r>
      <w:r>
        <w:br/>
      </w:r>
      <w:r>
        <w:rPr>
          <w:rStyle w:val="VerbatimChar"/>
        </w:rPr>
        <w:t xml:space="preserve">TF-IDF = TF * IDF</w:t>
      </w:r>
    </w:p>
    <w:p>
      <w:pPr>
        <w:pStyle w:val="FirstParagraph"/>
      </w:pPr>
      <w:r>
        <w:t xml:space="preserve">✅ Highlights important words. ❌ Ignores meaning.</w:t>
      </w:r>
    </w:p>
    <w:p>
      <w:r>
        <w:pict>
          <v:rect style="width:0;height:1.5pt" o:hralign="center" o:hrstd="t" o:hr="t"/>
        </w:pict>
      </w:r>
    </w:p>
    <w:bookmarkEnd w:id="30"/>
    <w:bookmarkStart w:id="31" w:name="tf-idf-n-grams"/>
    <w:p>
      <w:pPr>
        <w:pStyle w:val="Heading2"/>
      </w:pPr>
      <w:r>
        <w:t xml:space="preserve">12.</w:t>
      </w:r>
      <w:r>
        <w:t xml:space="preserve"> </w:t>
      </w:r>
      <w:r>
        <w:rPr>
          <w:b/>
          <w:bCs/>
        </w:rPr>
        <w:t xml:space="preserve">TF-IDF N-Grams</w:t>
      </w:r>
    </w:p>
    <w:p>
      <w:pPr>
        <w:pStyle w:val="SourceCode"/>
      </w:pP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ngram_range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Captures bigram importance.</w:t>
      </w:r>
    </w:p>
    <w:p>
      <w:r>
        <w:pict>
          <v:rect style="width:0;height:1.5pt" o:hralign="center" o:hrstd="t" o:hr="t"/>
        </w:pict>
      </w:r>
    </w:p>
    <w:bookmarkEnd w:id="31"/>
    <w:bookmarkStart w:id="32" w:name="vocabulary-shape"/>
    <w:p>
      <w:pPr>
        <w:pStyle w:val="Heading2"/>
      </w:pPr>
      <w:r>
        <w:t xml:space="preserve">13.</w:t>
      </w:r>
      <w:r>
        <w:t xml:space="preserve"> </w:t>
      </w:r>
      <w:r>
        <w:rPr>
          <w:b/>
          <w:bCs/>
        </w:rPr>
        <w:t xml:space="preserve">Vocabulary &amp; Shape</w:t>
      </w:r>
    </w:p>
    <w:p>
      <w:pPr>
        <w:pStyle w:val="SourceCode"/>
      </w:pPr>
      <w:r>
        <w:rPr>
          <w:rStyle w:val="NormalTok"/>
        </w:rPr>
        <w:t xml:space="preserve">vectorizer.vocabulary_</w:t>
      </w:r>
      <w:r>
        <w:br/>
      </w:r>
      <w:r>
        <w:rPr>
          <w:rStyle w:val="NormalTok"/>
        </w:rPr>
        <w:t xml:space="preserve">X.shape</w:t>
      </w:r>
    </w:p>
    <w:p>
      <w:pPr>
        <w:pStyle w:val="FirstParagraph"/>
      </w:pPr>
      <w:r>
        <w:t xml:space="preserve">Shows feature mapping and data dimensions.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523"/>
        <w:gridCol w:w="1827"/>
        <w:gridCol w:w="1624"/>
        <w:gridCol w:w="16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Formula</w:t>
            </w:r>
          </w:p>
        </w:tc>
        <w:tc>
          <w:tcPr/>
          <w:p>
            <w:pPr>
              <w:pStyle w:val="Compact"/>
            </w:pPr>
            <w:r>
              <w:t xml:space="preserve">Pros</w:t>
            </w:r>
          </w:p>
        </w:tc>
        <w:tc>
          <w:tcPr/>
          <w:p>
            <w:pPr>
              <w:pStyle w:val="Compact"/>
            </w:pPr>
            <w:r>
              <w:t xml:space="preserve">Cons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Lowercasing</w:t>
            </w:r>
          </w:p>
        </w:tc>
        <w:tc>
          <w:tcPr/>
          <w:p>
            <w:pPr>
              <w:pStyle w:val="Compact"/>
            </w:pPr>
            <w:r>
              <w:t xml:space="preserve">Normalize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Consistent</w:t>
            </w:r>
          </w:p>
        </w:tc>
        <w:tc>
          <w:tcPr/>
          <w:p>
            <w:pPr>
              <w:pStyle w:val="Compact"/>
            </w:pPr>
            <w:r>
              <w:t xml:space="preserve">Lose case info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Tokenization</w:t>
            </w:r>
          </w:p>
        </w:tc>
        <w:tc>
          <w:tcPr/>
          <w:p>
            <w:pPr>
              <w:pStyle w:val="Compact"/>
            </w:pPr>
            <w:r>
              <w:t xml:space="preserve">Split words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Easy</w:t>
            </w:r>
          </w:p>
        </w:tc>
        <w:tc>
          <w:tcPr/>
          <w:p>
            <w:pPr>
              <w:pStyle w:val="Compact"/>
            </w:pPr>
            <w:r>
              <w:t xml:space="preserve">Lose spacing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Stopwords</w:t>
            </w:r>
          </w:p>
        </w:tc>
        <w:tc>
          <w:tcPr/>
          <w:p>
            <w:pPr>
              <w:pStyle w:val="Compact"/>
            </w:pPr>
            <w:r>
              <w:t xml:space="preserve">Remove filler</w:t>
            </w:r>
          </w:p>
        </w:tc>
        <w:tc>
          <w:tcPr/>
          <w:p>
            <w:pPr>
              <w:pStyle w:val="Compact"/>
            </w:pPr>
            <w:r>
              <w:t xml:space="preserve">Tokens - Stopwords</w:t>
            </w:r>
          </w:p>
        </w:tc>
        <w:tc>
          <w:tcPr/>
          <w:p>
            <w:pPr>
              <w:pStyle w:val="Compact"/>
            </w:pPr>
            <w:r>
              <w:t xml:space="preserve">Cleaner</w:t>
            </w:r>
          </w:p>
        </w:tc>
        <w:tc>
          <w:tcPr/>
          <w:p>
            <w:pPr>
              <w:pStyle w:val="Compact"/>
            </w:pPr>
            <w:r>
              <w:t xml:space="preserve">May lose 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Stemming</w:t>
            </w:r>
          </w:p>
        </w:tc>
        <w:tc>
          <w:tcPr/>
          <w:p>
            <w:pPr>
              <w:pStyle w:val="Compact"/>
            </w:pPr>
            <w:r>
              <w:t xml:space="preserve">Root by rules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Smaller vocab</w:t>
            </w:r>
          </w:p>
        </w:tc>
        <w:tc>
          <w:tcPr/>
          <w:p>
            <w:pPr>
              <w:pStyle w:val="Compact"/>
            </w:pPr>
            <w:r>
              <w:t xml:space="preserve">Breaks words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Lemmatization</w:t>
            </w:r>
          </w:p>
        </w:tc>
        <w:tc>
          <w:tcPr/>
          <w:p>
            <w:pPr>
              <w:pStyle w:val="Compact"/>
            </w:pPr>
            <w:r>
              <w:t xml:space="preserve">Root by dict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Real words</w:t>
            </w:r>
          </w:p>
        </w:tc>
        <w:tc>
          <w:tcPr/>
          <w:p>
            <w:pPr>
              <w:pStyle w:val="Compact"/>
            </w:pPr>
            <w:r>
              <w:t xml:space="preserve">Slower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BoW</w:t>
            </w:r>
          </w:p>
        </w:tc>
        <w:tc>
          <w:tcPr/>
          <w:p>
            <w:pPr>
              <w:pStyle w:val="Compact"/>
            </w:pPr>
            <w:r>
              <w:t xml:space="preserve">Count presence</w:t>
            </w:r>
          </w:p>
        </w:tc>
        <w:tc>
          <w:tcPr/>
          <w:p>
            <w:pPr>
              <w:pStyle w:val="Compact"/>
            </w:pPr>
            <w:r>
              <w:t xml:space="preserve">BoW_ij formula</w:t>
            </w:r>
          </w:p>
        </w:tc>
        <w:tc>
          <w:tcPr/>
          <w:p>
            <w:pPr>
              <w:pStyle w:val="Compact"/>
            </w:pPr>
            <w:r>
              <w:t xml:space="preserve">Simple</w:t>
            </w:r>
          </w:p>
        </w:tc>
        <w:tc>
          <w:tcPr/>
          <w:p>
            <w:pPr>
              <w:pStyle w:val="Compact"/>
            </w:pPr>
            <w:r>
              <w:t xml:space="preserve">No context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N-Grams</w:t>
            </w:r>
          </w:p>
        </w:tc>
        <w:tc>
          <w:tcPr/>
          <w:p>
            <w:pPr>
              <w:pStyle w:val="Compact"/>
            </w:pPr>
            <w:r>
              <w:t xml:space="preserve">Capture phrases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More context</w:t>
            </w:r>
          </w:p>
        </w:tc>
        <w:tc>
          <w:tcPr/>
          <w:p>
            <w:pPr>
              <w:pStyle w:val="Compact"/>
            </w:pPr>
            <w:r>
              <w:t xml:space="preserve">High dim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TF-IDF</w:t>
            </w:r>
          </w:p>
        </w:tc>
        <w:tc>
          <w:tcPr/>
          <w:p>
            <w:pPr>
              <w:pStyle w:val="Compact"/>
            </w:pPr>
            <w:r>
              <w:t xml:space="preserve">Weight terms</w:t>
            </w:r>
          </w:p>
        </w:tc>
        <w:tc>
          <w:tcPr/>
          <w:p>
            <w:pPr>
              <w:pStyle w:val="Compact"/>
            </w:pPr>
            <w:r>
              <w:t xml:space="preserve">TF*IDF</w:t>
            </w:r>
          </w:p>
        </w:tc>
        <w:tc>
          <w:tcPr/>
          <w:p>
            <w:pPr>
              <w:pStyle w:val="Compact"/>
            </w:pPr>
            <w:r>
              <w:t xml:space="preserve">Importance-based</w:t>
            </w:r>
          </w:p>
        </w:tc>
        <w:tc>
          <w:tcPr/>
          <w:p>
            <w:pPr>
              <w:pStyle w:val="Compact"/>
            </w:pPr>
            <w:r>
              <w:t xml:space="preserve">Ignores meaning</w:t>
            </w:r>
          </w:p>
        </w:tc>
      </w:tr>
    </w:tbl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2025-08-13T08:49:47Z</dcterms:created>
  <dcterms:modified xsi:type="dcterms:W3CDTF">2025-08-13T08:49:47Z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