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2E501" w14:textId="77777777" w:rsidR="00A3762C" w:rsidRPr="00F66359" w:rsidRDefault="00A3762C" w:rsidP="00914FFC">
      <w:pPr>
        <w:pStyle w:val="Titre"/>
        <w:rPr>
          <w:b/>
          <w:sz w:val="40"/>
          <w:szCs w:val="40"/>
        </w:rPr>
      </w:pPr>
    </w:p>
    <w:p w14:paraId="76682A88" w14:textId="77777777" w:rsidR="00A3762C" w:rsidRPr="00F66359" w:rsidRDefault="00A3762C" w:rsidP="00914FFC">
      <w:pPr>
        <w:pStyle w:val="Titre"/>
        <w:rPr>
          <w:b/>
          <w:sz w:val="40"/>
          <w:szCs w:val="40"/>
        </w:rPr>
      </w:pPr>
    </w:p>
    <w:p w14:paraId="15349513" w14:textId="77777777" w:rsidR="000A6197" w:rsidRPr="000A7147" w:rsidRDefault="00DA5C0F" w:rsidP="00021A28">
      <w:pPr>
        <w:pStyle w:val="Titre"/>
      </w:pPr>
      <w:r>
        <w:t xml:space="preserve">TP </w:t>
      </w:r>
      <w:r w:rsidR="00021A28" w:rsidRPr="000A7147">
        <w:t>N°</w:t>
      </w:r>
      <w:r w:rsidR="00521DD3" w:rsidRPr="000A7147">
        <w:t>1</w:t>
      </w:r>
      <w:r w:rsidR="00021A28" w:rsidRPr="000A7147">
        <w:t xml:space="preserve"> : </w:t>
      </w:r>
      <w:r>
        <w:t>Commande d’un système mecanique : Le pendule inversé</w:t>
      </w:r>
    </w:p>
    <w:p w14:paraId="1D47C283" w14:textId="77777777" w:rsidR="000A6197" w:rsidRPr="000A7147" w:rsidRDefault="000A6197" w:rsidP="0085465F"/>
    <w:p w14:paraId="64FDCF70" w14:textId="77777777" w:rsidR="000A6197" w:rsidRPr="00F66359" w:rsidRDefault="000A6197">
      <w:pPr>
        <w:pStyle w:val="En-ttedetabledesmatires"/>
      </w:pPr>
      <w:r w:rsidRPr="00F66359">
        <w:t>Sommaire</w:t>
      </w:r>
    </w:p>
    <w:p w14:paraId="780BF033" w14:textId="77777777" w:rsidR="00340E7D" w:rsidRDefault="00296381">
      <w:pPr>
        <w:pStyle w:val="TM1"/>
        <w:tabs>
          <w:tab w:val="right" w:leader="dot" w:pos="10456"/>
        </w:tabs>
        <w:rPr>
          <w:noProof/>
          <w:sz w:val="22"/>
          <w:szCs w:val="22"/>
          <w:lang w:eastAsia="fr-FR" w:bidi="ar-SA"/>
        </w:rPr>
      </w:pPr>
      <w:r w:rsidRPr="00F66359">
        <w:fldChar w:fldCharType="begin"/>
      </w:r>
      <w:r w:rsidR="000A6197" w:rsidRPr="00F66359">
        <w:instrText xml:space="preserve"> TOC \o "1-3" \h \z \u </w:instrText>
      </w:r>
      <w:r w:rsidRPr="00F66359">
        <w:fldChar w:fldCharType="separate"/>
      </w:r>
      <w:hyperlink w:anchor="_Toc295048111" w:history="1">
        <w:r w:rsidR="00340E7D" w:rsidRPr="001916CA">
          <w:rPr>
            <w:rStyle w:val="Lienhypertexte"/>
            <w:noProof/>
          </w:rPr>
          <w:t>Introduction :</w:t>
        </w:r>
        <w:r w:rsidR="00340E7D">
          <w:rPr>
            <w:noProof/>
            <w:webHidden/>
          </w:rPr>
          <w:tab/>
        </w:r>
        <w:r w:rsidR="00340E7D">
          <w:rPr>
            <w:noProof/>
            <w:webHidden/>
          </w:rPr>
          <w:fldChar w:fldCharType="begin"/>
        </w:r>
        <w:r w:rsidR="00340E7D">
          <w:rPr>
            <w:noProof/>
            <w:webHidden/>
          </w:rPr>
          <w:instrText xml:space="preserve"> PAGEREF _Toc295048111 \h </w:instrText>
        </w:r>
        <w:r w:rsidR="00340E7D">
          <w:rPr>
            <w:noProof/>
            <w:webHidden/>
          </w:rPr>
        </w:r>
        <w:r w:rsidR="00340E7D">
          <w:rPr>
            <w:noProof/>
            <w:webHidden/>
          </w:rPr>
          <w:fldChar w:fldCharType="separate"/>
        </w:r>
        <w:r w:rsidR="00340E7D">
          <w:rPr>
            <w:noProof/>
            <w:webHidden/>
          </w:rPr>
          <w:t>1</w:t>
        </w:r>
        <w:r w:rsidR="00340E7D">
          <w:rPr>
            <w:noProof/>
            <w:webHidden/>
          </w:rPr>
          <w:fldChar w:fldCharType="end"/>
        </w:r>
      </w:hyperlink>
    </w:p>
    <w:p w14:paraId="7D0ABFAC" w14:textId="77777777" w:rsidR="00340E7D" w:rsidRDefault="00732942">
      <w:pPr>
        <w:pStyle w:val="TM1"/>
        <w:tabs>
          <w:tab w:val="right" w:leader="dot" w:pos="10456"/>
        </w:tabs>
        <w:rPr>
          <w:noProof/>
          <w:sz w:val="22"/>
          <w:szCs w:val="22"/>
          <w:lang w:eastAsia="fr-FR" w:bidi="ar-SA"/>
        </w:rPr>
      </w:pPr>
      <w:hyperlink w:anchor="_Toc295048112" w:history="1">
        <w:r w:rsidR="00340E7D" w:rsidRPr="001916CA">
          <w:rPr>
            <w:rStyle w:val="Lienhypertexte"/>
            <w:noProof/>
          </w:rPr>
          <w:t>Modelisation non lineaire (NL)</w:t>
        </w:r>
        <w:r w:rsidR="00340E7D">
          <w:rPr>
            <w:noProof/>
            <w:webHidden/>
          </w:rPr>
          <w:tab/>
        </w:r>
        <w:r w:rsidR="00340E7D">
          <w:rPr>
            <w:noProof/>
            <w:webHidden/>
          </w:rPr>
          <w:fldChar w:fldCharType="begin"/>
        </w:r>
        <w:r w:rsidR="00340E7D">
          <w:rPr>
            <w:noProof/>
            <w:webHidden/>
          </w:rPr>
          <w:instrText xml:space="preserve"> PAGEREF _Toc295048112 \h </w:instrText>
        </w:r>
        <w:r w:rsidR="00340E7D">
          <w:rPr>
            <w:noProof/>
            <w:webHidden/>
          </w:rPr>
        </w:r>
        <w:r w:rsidR="00340E7D">
          <w:rPr>
            <w:noProof/>
            <w:webHidden/>
          </w:rPr>
          <w:fldChar w:fldCharType="separate"/>
        </w:r>
        <w:r w:rsidR="00340E7D">
          <w:rPr>
            <w:noProof/>
            <w:webHidden/>
          </w:rPr>
          <w:t>3</w:t>
        </w:r>
        <w:r w:rsidR="00340E7D">
          <w:rPr>
            <w:noProof/>
            <w:webHidden/>
          </w:rPr>
          <w:fldChar w:fldCharType="end"/>
        </w:r>
      </w:hyperlink>
    </w:p>
    <w:p w14:paraId="20682019" w14:textId="77777777" w:rsidR="00340E7D" w:rsidRDefault="00732942">
      <w:pPr>
        <w:pStyle w:val="TM2"/>
        <w:tabs>
          <w:tab w:val="right" w:leader="dot" w:pos="10456"/>
        </w:tabs>
        <w:rPr>
          <w:noProof/>
        </w:rPr>
      </w:pPr>
      <w:hyperlink w:anchor="_Toc295048113" w:history="1">
        <w:r w:rsidR="00340E7D" w:rsidRPr="001916CA">
          <w:rPr>
            <w:rStyle w:val="Lienhypertexte"/>
            <w:noProof/>
          </w:rPr>
          <w:t>Approche Lagrangienne :</w:t>
        </w:r>
        <w:r w:rsidR="00340E7D">
          <w:rPr>
            <w:noProof/>
            <w:webHidden/>
          </w:rPr>
          <w:tab/>
        </w:r>
        <w:r w:rsidR="00340E7D">
          <w:rPr>
            <w:noProof/>
            <w:webHidden/>
          </w:rPr>
          <w:fldChar w:fldCharType="begin"/>
        </w:r>
        <w:r w:rsidR="00340E7D">
          <w:rPr>
            <w:noProof/>
            <w:webHidden/>
          </w:rPr>
          <w:instrText xml:space="preserve"> PAGEREF _Toc295048113 \h </w:instrText>
        </w:r>
        <w:r w:rsidR="00340E7D">
          <w:rPr>
            <w:noProof/>
            <w:webHidden/>
          </w:rPr>
        </w:r>
        <w:r w:rsidR="00340E7D">
          <w:rPr>
            <w:noProof/>
            <w:webHidden/>
          </w:rPr>
          <w:fldChar w:fldCharType="separate"/>
        </w:r>
        <w:r w:rsidR="00340E7D">
          <w:rPr>
            <w:noProof/>
            <w:webHidden/>
          </w:rPr>
          <w:t>3</w:t>
        </w:r>
        <w:r w:rsidR="00340E7D">
          <w:rPr>
            <w:noProof/>
            <w:webHidden/>
          </w:rPr>
          <w:fldChar w:fldCharType="end"/>
        </w:r>
      </w:hyperlink>
    </w:p>
    <w:p w14:paraId="55A4273D" w14:textId="77777777" w:rsidR="00340E7D" w:rsidRDefault="00732942">
      <w:pPr>
        <w:pStyle w:val="TM1"/>
        <w:tabs>
          <w:tab w:val="right" w:leader="dot" w:pos="10456"/>
        </w:tabs>
        <w:rPr>
          <w:noProof/>
          <w:sz w:val="22"/>
          <w:szCs w:val="22"/>
          <w:lang w:eastAsia="fr-FR" w:bidi="ar-SA"/>
        </w:rPr>
      </w:pPr>
      <w:hyperlink w:anchor="_Toc295048114" w:history="1">
        <w:r w:rsidR="00340E7D" w:rsidRPr="001916CA">
          <w:rPr>
            <w:rStyle w:val="Lienhypertexte"/>
            <w:rFonts w:eastAsiaTheme="majorEastAsia"/>
            <w:noProof/>
          </w:rPr>
          <w:t>Modelisation lineaire</w:t>
        </w:r>
        <w:r w:rsidR="00340E7D">
          <w:rPr>
            <w:noProof/>
            <w:webHidden/>
          </w:rPr>
          <w:tab/>
        </w:r>
        <w:r w:rsidR="00340E7D">
          <w:rPr>
            <w:noProof/>
            <w:webHidden/>
          </w:rPr>
          <w:fldChar w:fldCharType="begin"/>
        </w:r>
        <w:r w:rsidR="00340E7D">
          <w:rPr>
            <w:noProof/>
            <w:webHidden/>
          </w:rPr>
          <w:instrText xml:space="preserve"> PAGEREF _Toc295048114 \h </w:instrText>
        </w:r>
        <w:r w:rsidR="00340E7D">
          <w:rPr>
            <w:noProof/>
            <w:webHidden/>
          </w:rPr>
        </w:r>
        <w:r w:rsidR="00340E7D">
          <w:rPr>
            <w:noProof/>
            <w:webHidden/>
          </w:rPr>
          <w:fldChar w:fldCharType="separate"/>
        </w:r>
        <w:r w:rsidR="00340E7D">
          <w:rPr>
            <w:noProof/>
            <w:webHidden/>
          </w:rPr>
          <w:t>6</w:t>
        </w:r>
        <w:r w:rsidR="00340E7D">
          <w:rPr>
            <w:noProof/>
            <w:webHidden/>
          </w:rPr>
          <w:fldChar w:fldCharType="end"/>
        </w:r>
      </w:hyperlink>
    </w:p>
    <w:p w14:paraId="158225EE" w14:textId="77777777" w:rsidR="00340E7D" w:rsidRDefault="00732942">
      <w:pPr>
        <w:pStyle w:val="TM2"/>
        <w:tabs>
          <w:tab w:val="right" w:leader="dot" w:pos="10456"/>
        </w:tabs>
        <w:rPr>
          <w:noProof/>
        </w:rPr>
      </w:pPr>
      <w:hyperlink w:anchor="_Toc295048115" w:history="1">
        <w:r w:rsidR="00340E7D" w:rsidRPr="001916CA">
          <w:rPr>
            <w:rStyle w:val="Lienhypertexte"/>
            <w:rFonts w:eastAsiaTheme="majorEastAsia"/>
            <w:noProof/>
          </w:rPr>
          <w:t xml:space="preserve">Recherche des </w:t>
        </w:r>
        <w:r w:rsidR="00340E7D" w:rsidRPr="001916CA">
          <w:rPr>
            <w:rStyle w:val="Lienhypertexte"/>
            <w:noProof/>
          </w:rPr>
          <w:t>états</w:t>
        </w:r>
        <w:r w:rsidR="00340E7D" w:rsidRPr="001916CA">
          <w:rPr>
            <w:rStyle w:val="Lienhypertexte"/>
            <w:rFonts w:eastAsiaTheme="majorEastAsia"/>
            <w:noProof/>
          </w:rPr>
          <w:t xml:space="preserve"> d’équilibre</w:t>
        </w:r>
        <w:r w:rsidR="00340E7D">
          <w:rPr>
            <w:noProof/>
            <w:webHidden/>
          </w:rPr>
          <w:tab/>
        </w:r>
        <w:r w:rsidR="00340E7D">
          <w:rPr>
            <w:noProof/>
            <w:webHidden/>
          </w:rPr>
          <w:fldChar w:fldCharType="begin"/>
        </w:r>
        <w:r w:rsidR="00340E7D">
          <w:rPr>
            <w:noProof/>
            <w:webHidden/>
          </w:rPr>
          <w:instrText xml:space="preserve"> PAGEREF _Toc295048115 \h </w:instrText>
        </w:r>
        <w:r w:rsidR="00340E7D">
          <w:rPr>
            <w:noProof/>
            <w:webHidden/>
          </w:rPr>
        </w:r>
        <w:r w:rsidR="00340E7D">
          <w:rPr>
            <w:noProof/>
            <w:webHidden/>
          </w:rPr>
          <w:fldChar w:fldCharType="separate"/>
        </w:r>
        <w:r w:rsidR="00340E7D">
          <w:rPr>
            <w:noProof/>
            <w:webHidden/>
          </w:rPr>
          <w:t>6</w:t>
        </w:r>
        <w:r w:rsidR="00340E7D">
          <w:rPr>
            <w:noProof/>
            <w:webHidden/>
          </w:rPr>
          <w:fldChar w:fldCharType="end"/>
        </w:r>
      </w:hyperlink>
    </w:p>
    <w:p w14:paraId="3CF5DBFA" w14:textId="77777777" w:rsidR="00340E7D" w:rsidRDefault="00732942">
      <w:pPr>
        <w:pStyle w:val="TM2"/>
        <w:tabs>
          <w:tab w:val="right" w:leader="dot" w:pos="10456"/>
        </w:tabs>
        <w:rPr>
          <w:noProof/>
        </w:rPr>
      </w:pPr>
      <w:hyperlink w:anchor="_Toc295048116" w:history="1">
        <w:r w:rsidR="00340E7D" w:rsidRPr="001916CA">
          <w:rPr>
            <w:rStyle w:val="Lienhypertexte"/>
            <w:rFonts w:eastAsiaTheme="majorEastAsia"/>
            <w:noProof/>
          </w:rPr>
          <w:t>Linéarisation autour du point d’équilibre :</w:t>
        </w:r>
        <w:r w:rsidR="00340E7D">
          <w:rPr>
            <w:noProof/>
            <w:webHidden/>
          </w:rPr>
          <w:tab/>
        </w:r>
        <w:r w:rsidR="00340E7D">
          <w:rPr>
            <w:noProof/>
            <w:webHidden/>
          </w:rPr>
          <w:fldChar w:fldCharType="begin"/>
        </w:r>
        <w:r w:rsidR="00340E7D">
          <w:rPr>
            <w:noProof/>
            <w:webHidden/>
          </w:rPr>
          <w:instrText xml:space="preserve"> PAGEREF _Toc295048116 \h </w:instrText>
        </w:r>
        <w:r w:rsidR="00340E7D">
          <w:rPr>
            <w:noProof/>
            <w:webHidden/>
          </w:rPr>
        </w:r>
        <w:r w:rsidR="00340E7D">
          <w:rPr>
            <w:noProof/>
            <w:webHidden/>
          </w:rPr>
          <w:fldChar w:fldCharType="separate"/>
        </w:r>
        <w:r w:rsidR="00340E7D">
          <w:rPr>
            <w:noProof/>
            <w:webHidden/>
          </w:rPr>
          <w:t>6</w:t>
        </w:r>
        <w:r w:rsidR="00340E7D">
          <w:rPr>
            <w:noProof/>
            <w:webHidden/>
          </w:rPr>
          <w:fldChar w:fldCharType="end"/>
        </w:r>
      </w:hyperlink>
    </w:p>
    <w:p w14:paraId="3F04C85B" w14:textId="77777777" w:rsidR="00340E7D" w:rsidRDefault="00732942">
      <w:pPr>
        <w:pStyle w:val="TM1"/>
        <w:tabs>
          <w:tab w:val="right" w:leader="dot" w:pos="10456"/>
        </w:tabs>
        <w:rPr>
          <w:noProof/>
          <w:sz w:val="22"/>
          <w:szCs w:val="22"/>
          <w:lang w:eastAsia="fr-FR" w:bidi="ar-SA"/>
        </w:rPr>
      </w:pPr>
      <w:hyperlink w:anchor="_Toc295048117" w:history="1">
        <w:r w:rsidR="00340E7D" w:rsidRPr="001916CA">
          <w:rPr>
            <w:rStyle w:val="Lienhypertexte"/>
            <w:rFonts w:eastAsiaTheme="majorEastAsia"/>
            <w:noProof/>
          </w:rPr>
          <w:t>Changement de base</w:t>
        </w:r>
        <w:r w:rsidR="00340E7D">
          <w:rPr>
            <w:noProof/>
            <w:webHidden/>
          </w:rPr>
          <w:tab/>
        </w:r>
        <w:r w:rsidR="00340E7D">
          <w:rPr>
            <w:noProof/>
            <w:webHidden/>
          </w:rPr>
          <w:fldChar w:fldCharType="begin"/>
        </w:r>
        <w:r w:rsidR="00340E7D">
          <w:rPr>
            <w:noProof/>
            <w:webHidden/>
          </w:rPr>
          <w:instrText xml:space="preserve"> PAGEREF _Toc295048117 \h </w:instrText>
        </w:r>
        <w:r w:rsidR="00340E7D">
          <w:rPr>
            <w:noProof/>
            <w:webHidden/>
          </w:rPr>
        </w:r>
        <w:r w:rsidR="00340E7D">
          <w:rPr>
            <w:noProof/>
            <w:webHidden/>
          </w:rPr>
          <w:fldChar w:fldCharType="separate"/>
        </w:r>
        <w:r w:rsidR="00340E7D">
          <w:rPr>
            <w:noProof/>
            <w:webHidden/>
          </w:rPr>
          <w:t>9</w:t>
        </w:r>
        <w:r w:rsidR="00340E7D">
          <w:rPr>
            <w:noProof/>
            <w:webHidden/>
          </w:rPr>
          <w:fldChar w:fldCharType="end"/>
        </w:r>
      </w:hyperlink>
    </w:p>
    <w:p w14:paraId="3587304A" w14:textId="77777777" w:rsidR="00340E7D" w:rsidRDefault="00732942">
      <w:pPr>
        <w:pStyle w:val="TM1"/>
        <w:tabs>
          <w:tab w:val="right" w:leader="dot" w:pos="10456"/>
        </w:tabs>
        <w:rPr>
          <w:noProof/>
          <w:sz w:val="22"/>
          <w:szCs w:val="22"/>
          <w:lang w:eastAsia="fr-FR" w:bidi="ar-SA"/>
        </w:rPr>
      </w:pPr>
      <w:hyperlink w:anchor="_Toc295048118" w:history="1">
        <w:r w:rsidR="00340E7D" w:rsidRPr="001916CA">
          <w:rPr>
            <w:rStyle w:val="Lienhypertexte"/>
            <w:rFonts w:eastAsiaTheme="majorEastAsia"/>
            <w:noProof/>
          </w:rPr>
          <w:t>Propriétés de commande et d’observation</w:t>
        </w:r>
        <w:r w:rsidR="00340E7D">
          <w:rPr>
            <w:noProof/>
            <w:webHidden/>
          </w:rPr>
          <w:tab/>
        </w:r>
        <w:r w:rsidR="00340E7D">
          <w:rPr>
            <w:noProof/>
            <w:webHidden/>
          </w:rPr>
          <w:fldChar w:fldCharType="begin"/>
        </w:r>
        <w:r w:rsidR="00340E7D">
          <w:rPr>
            <w:noProof/>
            <w:webHidden/>
          </w:rPr>
          <w:instrText xml:space="preserve"> PAGEREF _Toc295048118 \h </w:instrText>
        </w:r>
        <w:r w:rsidR="00340E7D">
          <w:rPr>
            <w:noProof/>
            <w:webHidden/>
          </w:rPr>
        </w:r>
        <w:r w:rsidR="00340E7D">
          <w:rPr>
            <w:noProof/>
            <w:webHidden/>
          </w:rPr>
          <w:fldChar w:fldCharType="separate"/>
        </w:r>
        <w:r w:rsidR="00340E7D">
          <w:rPr>
            <w:noProof/>
            <w:webHidden/>
          </w:rPr>
          <w:t>10</w:t>
        </w:r>
        <w:r w:rsidR="00340E7D">
          <w:rPr>
            <w:noProof/>
            <w:webHidden/>
          </w:rPr>
          <w:fldChar w:fldCharType="end"/>
        </w:r>
      </w:hyperlink>
    </w:p>
    <w:p w14:paraId="1E544992" w14:textId="77777777" w:rsidR="00340E7D" w:rsidRDefault="00732942">
      <w:pPr>
        <w:pStyle w:val="TM1"/>
        <w:tabs>
          <w:tab w:val="right" w:leader="dot" w:pos="10456"/>
        </w:tabs>
        <w:rPr>
          <w:noProof/>
          <w:sz w:val="22"/>
          <w:szCs w:val="22"/>
          <w:lang w:eastAsia="fr-FR" w:bidi="ar-SA"/>
        </w:rPr>
      </w:pPr>
      <w:hyperlink w:anchor="_Toc295048119" w:history="1">
        <w:r w:rsidR="00340E7D" w:rsidRPr="001916CA">
          <w:rPr>
            <w:rStyle w:val="Lienhypertexte"/>
            <w:rFonts w:eastAsiaTheme="majorEastAsia"/>
            <w:noProof/>
          </w:rPr>
          <w:t>Propriétés de stabilité</w:t>
        </w:r>
        <w:r w:rsidR="00340E7D">
          <w:rPr>
            <w:noProof/>
            <w:webHidden/>
          </w:rPr>
          <w:tab/>
        </w:r>
        <w:r w:rsidR="00340E7D">
          <w:rPr>
            <w:noProof/>
            <w:webHidden/>
          </w:rPr>
          <w:fldChar w:fldCharType="begin"/>
        </w:r>
        <w:r w:rsidR="00340E7D">
          <w:rPr>
            <w:noProof/>
            <w:webHidden/>
          </w:rPr>
          <w:instrText xml:space="preserve"> PAGEREF _Toc295048119 \h </w:instrText>
        </w:r>
        <w:r w:rsidR="00340E7D">
          <w:rPr>
            <w:noProof/>
            <w:webHidden/>
          </w:rPr>
        </w:r>
        <w:r w:rsidR="00340E7D">
          <w:rPr>
            <w:noProof/>
            <w:webHidden/>
          </w:rPr>
          <w:fldChar w:fldCharType="separate"/>
        </w:r>
        <w:r w:rsidR="00340E7D">
          <w:rPr>
            <w:noProof/>
            <w:webHidden/>
          </w:rPr>
          <w:t>11</w:t>
        </w:r>
        <w:r w:rsidR="00340E7D">
          <w:rPr>
            <w:noProof/>
            <w:webHidden/>
          </w:rPr>
          <w:fldChar w:fldCharType="end"/>
        </w:r>
      </w:hyperlink>
    </w:p>
    <w:p w14:paraId="229732D8" w14:textId="77777777" w:rsidR="00340E7D" w:rsidRDefault="00732942">
      <w:pPr>
        <w:pStyle w:val="TM1"/>
        <w:tabs>
          <w:tab w:val="right" w:leader="dot" w:pos="10456"/>
        </w:tabs>
        <w:rPr>
          <w:noProof/>
          <w:sz w:val="22"/>
          <w:szCs w:val="22"/>
          <w:lang w:eastAsia="fr-FR" w:bidi="ar-SA"/>
        </w:rPr>
      </w:pPr>
      <w:hyperlink w:anchor="_Toc295048120" w:history="1">
        <w:r w:rsidR="00340E7D" w:rsidRPr="001916CA">
          <w:rPr>
            <w:rStyle w:val="Lienhypertexte"/>
            <w:rFonts w:eastAsiaTheme="majorEastAsia"/>
            <w:noProof/>
          </w:rPr>
          <w:t>Modèle NL sous Matlab, comparaison et conclusion</w:t>
        </w:r>
        <w:r w:rsidR="00340E7D">
          <w:rPr>
            <w:noProof/>
            <w:webHidden/>
          </w:rPr>
          <w:tab/>
        </w:r>
        <w:r w:rsidR="00340E7D">
          <w:rPr>
            <w:noProof/>
            <w:webHidden/>
          </w:rPr>
          <w:fldChar w:fldCharType="begin"/>
        </w:r>
        <w:r w:rsidR="00340E7D">
          <w:rPr>
            <w:noProof/>
            <w:webHidden/>
          </w:rPr>
          <w:instrText xml:space="preserve"> PAGEREF _Toc295048120 \h </w:instrText>
        </w:r>
        <w:r w:rsidR="00340E7D">
          <w:rPr>
            <w:noProof/>
            <w:webHidden/>
          </w:rPr>
        </w:r>
        <w:r w:rsidR="00340E7D">
          <w:rPr>
            <w:noProof/>
            <w:webHidden/>
          </w:rPr>
          <w:fldChar w:fldCharType="separate"/>
        </w:r>
        <w:r w:rsidR="00340E7D">
          <w:rPr>
            <w:noProof/>
            <w:webHidden/>
          </w:rPr>
          <w:t>12</w:t>
        </w:r>
        <w:r w:rsidR="00340E7D">
          <w:rPr>
            <w:noProof/>
            <w:webHidden/>
          </w:rPr>
          <w:fldChar w:fldCharType="end"/>
        </w:r>
      </w:hyperlink>
    </w:p>
    <w:p w14:paraId="1D8642EA" w14:textId="77777777" w:rsidR="00340E7D" w:rsidRDefault="00732942">
      <w:pPr>
        <w:pStyle w:val="TM1"/>
        <w:tabs>
          <w:tab w:val="right" w:leader="dot" w:pos="10456"/>
        </w:tabs>
        <w:rPr>
          <w:noProof/>
          <w:sz w:val="22"/>
          <w:szCs w:val="22"/>
          <w:lang w:eastAsia="fr-FR" w:bidi="ar-SA"/>
        </w:rPr>
      </w:pPr>
      <w:hyperlink w:anchor="_Toc295048121" w:history="1">
        <w:r w:rsidR="00340E7D" w:rsidRPr="001916CA">
          <w:rPr>
            <w:rStyle w:val="Lienhypertexte"/>
            <w:rFonts w:eastAsiaTheme="majorEastAsia"/>
            <w:noProof/>
          </w:rPr>
          <w:t>Conclusion :</w:t>
        </w:r>
        <w:r w:rsidR="00340E7D">
          <w:rPr>
            <w:noProof/>
            <w:webHidden/>
          </w:rPr>
          <w:tab/>
        </w:r>
        <w:r w:rsidR="00340E7D">
          <w:rPr>
            <w:noProof/>
            <w:webHidden/>
          </w:rPr>
          <w:fldChar w:fldCharType="begin"/>
        </w:r>
        <w:r w:rsidR="00340E7D">
          <w:rPr>
            <w:noProof/>
            <w:webHidden/>
          </w:rPr>
          <w:instrText xml:space="preserve"> PAGEREF _Toc295048121 \h </w:instrText>
        </w:r>
        <w:r w:rsidR="00340E7D">
          <w:rPr>
            <w:noProof/>
            <w:webHidden/>
          </w:rPr>
        </w:r>
        <w:r w:rsidR="00340E7D">
          <w:rPr>
            <w:noProof/>
            <w:webHidden/>
          </w:rPr>
          <w:fldChar w:fldCharType="separate"/>
        </w:r>
        <w:r w:rsidR="00340E7D">
          <w:rPr>
            <w:noProof/>
            <w:webHidden/>
          </w:rPr>
          <w:t>13</w:t>
        </w:r>
        <w:r w:rsidR="00340E7D">
          <w:rPr>
            <w:noProof/>
            <w:webHidden/>
          </w:rPr>
          <w:fldChar w:fldCharType="end"/>
        </w:r>
      </w:hyperlink>
    </w:p>
    <w:p w14:paraId="42C1D88F" w14:textId="77777777" w:rsidR="00115380" w:rsidRPr="00F66359" w:rsidRDefault="00296381" w:rsidP="00BF44D0">
      <w:r w:rsidRPr="00F66359">
        <w:fldChar w:fldCharType="end"/>
      </w:r>
    </w:p>
    <w:p w14:paraId="219DBFB7" w14:textId="77777777" w:rsidR="00B52652" w:rsidRPr="000A7147" w:rsidRDefault="00F742FC" w:rsidP="00F742FC">
      <w:pPr>
        <w:pStyle w:val="Titre1"/>
      </w:pPr>
      <w:bookmarkStart w:id="0" w:name="_Toc295048111"/>
      <w:r w:rsidRPr="000A7147">
        <w:t>Introduction :</w:t>
      </w:r>
      <w:bookmarkEnd w:id="0"/>
    </w:p>
    <w:p w14:paraId="3BD09A2F" w14:textId="77777777" w:rsidR="000C5B5A" w:rsidRDefault="00E82FBD" w:rsidP="008A3DA8">
      <w:r>
        <w:t>Le but de ce TP d’automatique est de réussir à synthétiser la commande d’un pendule inversé. Pour cela, le sujet du TP nous aide en fixant une démarche basée sur 5 objectifs dans l’ordre :</w:t>
      </w:r>
    </w:p>
    <w:p w14:paraId="4CB7DA96" w14:textId="77777777" w:rsidR="00E82FBD" w:rsidRDefault="00E82FBD" w:rsidP="00E82FBD">
      <w:pPr>
        <w:pStyle w:val="Paragraphedeliste"/>
        <w:numPr>
          <w:ilvl w:val="0"/>
          <w:numId w:val="9"/>
        </w:numPr>
      </w:pPr>
      <w:r>
        <w:t>Modélisation du système par les lois classiques de la mécanique.</w:t>
      </w:r>
    </w:p>
    <w:p w14:paraId="44497A58" w14:textId="77777777" w:rsidR="00E82FBD" w:rsidRDefault="00E82FBD" w:rsidP="00E82FBD">
      <w:pPr>
        <w:pStyle w:val="Paragraphedeliste"/>
        <w:numPr>
          <w:ilvl w:val="0"/>
          <w:numId w:val="9"/>
        </w:numPr>
      </w:pPr>
      <w:r>
        <w:t>Linéarisation des équations trouvées en (1) autour d’un point d’équilibre.</w:t>
      </w:r>
    </w:p>
    <w:p w14:paraId="51E7513E" w14:textId="77777777" w:rsidR="00E82FBD" w:rsidRDefault="00E82FBD" w:rsidP="00E82FBD">
      <w:pPr>
        <w:pStyle w:val="Paragraphedeliste"/>
        <w:numPr>
          <w:ilvl w:val="0"/>
          <w:numId w:val="9"/>
        </w:numPr>
      </w:pPr>
      <w:r>
        <w:t>Représentation du système sous forme d’états internes.</w:t>
      </w:r>
    </w:p>
    <w:p w14:paraId="3224981B" w14:textId="77777777" w:rsidR="00E82FBD" w:rsidRDefault="00E82FBD" w:rsidP="00E82FBD">
      <w:pPr>
        <w:pStyle w:val="Paragraphedeliste"/>
        <w:numPr>
          <w:ilvl w:val="0"/>
          <w:numId w:val="9"/>
        </w:numPr>
      </w:pPr>
      <w:r>
        <w:t>Analyse des propriétés de commandabilité, d’observabilité et de stabilité.</w:t>
      </w:r>
    </w:p>
    <w:p w14:paraId="40EC22D1" w14:textId="77777777" w:rsidR="00F742FC" w:rsidRPr="000A7147" w:rsidRDefault="00E82FBD" w:rsidP="00340E7D">
      <w:pPr>
        <w:pStyle w:val="Paragraphedeliste"/>
        <w:numPr>
          <w:ilvl w:val="0"/>
          <w:numId w:val="9"/>
        </w:numPr>
      </w:pPr>
      <w:r>
        <w:t>Et enfin, synthèse d’une loi de commande par retour d’états.</w:t>
      </w:r>
      <w:r w:rsidR="00F742FC" w:rsidRPr="000A7147">
        <w:br w:type="page"/>
      </w:r>
    </w:p>
    <w:p w14:paraId="3E00920E" w14:textId="77777777" w:rsidR="008A603F" w:rsidRPr="000A7147" w:rsidRDefault="00504316" w:rsidP="00A96869">
      <w:pPr>
        <w:pStyle w:val="Titre1"/>
        <w:rPr>
          <w:b w:val="0"/>
          <w:bCs w:val="0"/>
        </w:rPr>
      </w:pPr>
      <w:bookmarkStart w:id="1" w:name="_Toc295048112"/>
      <w:r>
        <w:rPr>
          <w:rFonts w:eastAsiaTheme="majorEastAsia"/>
          <w:noProof/>
          <w:lang w:eastAsia="fr-FR" w:bidi="ar-SA"/>
        </w:rPr>
        <w:lastRenderedPageBreak/>
        <w:drawing>
          <wp:anchor distT="0" distB="0" distL="114300" distR="114300" simplePos="0" relativeHeight="251658240" behindDoc="1" locked="0" layoutInCell="1" allowOverlap="1" wp14:anchorId="647E4C74" wp14:editId="5C47EC95">
            <wp:simplePos x="0" y="0"/>
            <wp:positionH relativeFrom="column">
              <wp:posOffset>1637030</wp:posOffset>
            </wp:positionH>
            <wp:positionV relativeFrom="paragraph">
              <wp:posOffset>-173355</wp:posOffset>
            </wp:positionV>
            <wp:extent cx="3218815" cy="5382260"/>
            <wp:effectExtent l="1085850" t="0" r="1067435" b="0"/>
            <wp:wrapTight wrapText="bothSides">
              <wp:wrapPolygon edited="0">
                <wp:start x="21572" y="-17"/>
                <wp:lineTo x="96" y="-17"/>
                <wp:lineTo x="96" y="21543"/>
                <wp:lineTo x="21572" y="21543"/>
                <wp:lineTo x="21572" y="-17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07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1881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C0F">
        <w:t>Modelisation non lineaire (NL)</w:t>
      </w:r>
      <w:bookmarkEnd w:id="1"/>
    </w:p>
    <w:p w14:paraId="36EFECAB" w14:textId="77777777" w:rsidR="00403EBE" w:rsidRDefault="00AF518A" w:rsidP="00AF518A">
      <w:pPr>
        <w:rPr>
          <w:rFonts w:eastAsiaTheme="majorEastAsia"/>
        </w:rPr>
      </w:pPr>
      <w:r>
        <w:rPr>
          <w:rFonts w:eastAsiaTheme="majorEastAsia"/>
        </w:rPr>
        <w:t xml:space="preserve">Le pendule inversé peut être modélisé comme étant deux </w:t>
      </w:r>
      <w:r w:rsidR="00E74025">
        <w:rPr>
          <w:rFonts w:eastAsiaTheme="majorEastAsia"/>
        </w:rPr>
        <w:t>masses</w:t>
      </w:r>
      <w:r>
        <w:rPr>
          <w:rFonts w:eastAsiaTheme="majorEastAsia"/>
        </w:rPr>
        <w:t xml:space="preserve"> en mouvement (le chariot et la masselotte du pendule) et reliées entre elles par une tige de masse négligeable :</w:t>
      </w:r>
    </w:p>
    <w:p w14:paraId="2D571DD6" w14:textId="77777777" w:rsidR="00E74025" w:rsidRDefault="00E74025" w:rsidP="00AF518A">
      <w:pPr>
        <w:rPr>
          <w:rFonts w:eastAsiaTheme="majorEastAsia"/>
        </w:rPr>
      </w:pPr>
    </w:p>
    <w:p w14:paraId="022059B0" w14:textId="77777777" w:rsidR="00AF518A" w:rsidRPr="00E74025" w:rsidRDefault="00E74025" w:rsidP="00D16D42">
      <w:pPr>
        <w:pStyle w:val="Titre2"/>
        <w:ind w:left="708" w:firstLine="708"/>
      </w:pPr>
      <w:bookmarkStart w:id="2" w:name="_Toc295048113"/>
      <w:r w:rsidRPr="00E74025">
        <w:t>Approche Lagrangienne :</w:t>
      </w:r>
      <w:bookmarkEnd w:id="2"/>
    </w:p>
    <w:p w14:paraId="2E1D583B" w14:textId="77777777" w:rsidR="00E74025" w:rsidRDefault="00E74025" w:rsidP="00AF518A">
      <w:pPr>
        <w:rPr>
          <w:rFonts w:eastAsiaTheme="majorEastAsia"/>
        </w:rPr>
      </w:pPr>
      <w:r>
        <w:rPr>
          <w:rFonts w:eastAsiaTheme="majorEastAsia"/>
        </w:rPr>
        <w:t>On cherche à mettre notre système sous la forme suivante :</w:t>
      </w:r>
    </w:p>
    <w:p w14:paraId="36CE981E" w14:textId="77777777" w:rsidR="00E74025" w:rsidRPr="00672DDC" w:rsidRDefault="00732942" w:rsidP="00672DDC">
      <w:pPr>
        <w:pStyle w:val="Paragraphedeliste"/>
        <w:ind w:left="770"/>
        <w:rPr>
          <w:rFonts w:eastAsiaTheme="majorEastAsia"/>
        </w:rPr>
      </w:pPr>
      <m:oMathPara>
        <m:oMath>
          <m:acc>
            <m:accPr>
              <m:chr m:val="̇"/>
              <m:ctrlPr>
                <w:rPr>
                  <w:rFonts w:ascii="Cambria Math" w:eastAsiaTheme="majorEastAsia" w:hAnsi="Cambria Math"/>
                  <w:i/>
                </w:rPr>
              </m:ctrlPr>
            </m:accPr>
            <m:e>
              <m:r>
                <w:rPr>
                  <w:rFonts w:ascii="Cambria Math" w:eastAsiaTheme="majorEastAsia" w:hAnsi="Cambria Math"/>
                </w:rPr>
                <m:t>x</m:t>
              </m:r>
            </m:e>
          </m:acc>
          <m:r>
            <w:rPr>
              <w:rFonts w:ascii="Cambria Math" w:eastAsiaTheme="majorEastAsia" w:hAnsi="Cambria Math"/>
            </w:rPr>
            <m:t>(t)=f(x,u)</m:t>
          </m:r>
        </m:oMath>
      </m:oMathPara>
    </w:p>
    <w:p w14:paraId="2EAE88B9" w14:textId="77777777" w:rsidR="00672DDC" w:rsidRPr="00FC3F71" w:rsidRDefault="00672DDC" w:rsidP="00FC3F71">
      <w:pPr>
        <w:rPr>
          <w:rFonts w:eastAsiaTheme="majorEastAsia"/>
        </w:rPr>
      </w:pPr>
      <w:r w:rsidRPr="00FC3F71">
        <w:rPr>
          <w:rFonts w:eastAsiaTheme="majorEastAsia"/>
        </w:rPr>
        <w:t>Avec :</w:t>
      </w:r>
    </w:p>
    <w:p w14:paraId="78BFE22B" w14:textId="77777777" w:rsidR="00E74025" w:rsidRDefault="00E74025" w:rsidP="00672DDC">
      <w:pPr>
        <w:pStyle w:val="Paragraphedeliste"/>
        <w:numPr>
          <w:ilvl w:val="0"/>
          <w:numId w:val="12"/>
        </w:numPr>
        <w:rPr>
          <w:rFonts w:eastAsiaTheme="majorEastAsia"/>
        </w:rPr>
      </w:pPr>
      <m:oMath>
        <m:r>
          <w:rPr>
            <w:rFonts w:ascii="Cambria Math" w:eastAsiaTheme="majorEastAsia" w:hAnsi="Cambria Math"/>
          </w:rPr>
          <m:t xml:space="preserve">x=( 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ξ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  <m:r>
          <w:rPr>
            <w:rFonts w:ascii="Cambria Math" w:eastAsiaTheme="majorEastAsia" w:hAnsi="Cambria Math"/>
          </w:rPr>
          <m:t xml:space="preserve"> θ </m:t>
        </m:r>
        <m:acc>
          <m:accPr>
            <m:chr m:val="̇"/>
            <m:ctrlPr>
              <w:rPr>
                <w:rFonts w:ascii="Cambria Math" w:eastAsiaTheme="maj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ajorEastAsia" w:hAnsi="Cambria Math"/>
          </w:rPr>
          <m:t xml:space="preserve"> </m:t>
        </m:r>
        <m:acc>
          <m:accPr>
            <m:chr m:val="̇"/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 xml:space="preserve">θ </m:t>
            </m:r>
          </m:e>
        </m:acc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)</m:t>
            </m:r>
          </m:e>
          <m:sup>
            <m:r>
              <w:rPr>
                <w:rFonts w:ascii="Cambria Math" w:eastAsiaTheme="majorEastAsia" w:hAnsi="Cambria Math"/>
              </w:rPr>
              <m:t>T</m:t>
            </m:r>
          </m:sup>
        </m:sSup>
      </m:oMath>
    </w:p>
    <w:p w14:paraId="745477F7" w14:textId="77777777" w:rsidR="00672DDC" w:rsidRDefault="00732942" w:rsidP="00672DDC">
      <w:pPr>
        <w:pStyle w:val="Paragraphedeliste"/>
        <w:numPr>
          <w:ilvl w:val="0"/>
          <w:numId w:val="12"/>
        </w:numPr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ξ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</m:oMath>
      <w:r w:rsidR="00672DDC">
        <w:rPr>
          <w:rFonts w:eastAsiaTheme="majorEastAsia"/>
        </w:rPr>
        <w:t xml:space="preserve"> est la position du chariot</w:t>
      </w:r>
    </w:p>
    <w:p w14:paraId="678B31BE" w14:textId="77777777" w:rsidR="00672DDC" w:rsidRDefault="00732942" w:rsidP="00672DDC">
      <w:pPr>
        <w:pStyle w:val="Paragraphedeliste"/>
        <w:numPr>
          <w:ilvl w:val="0"/>
          <w:numId w:val="12"/>
        </w:numPr>
        <w:rPr>
          <w:rFonts w:eastAsiaTheme="majorEastAsia"/>
        </w:rPr>
      </w:pPr>
      <m:oMath>
        <m:acc>
          <m:accPr>
            <m:chr m:val="̇"/>
            <m:ctrlPr>
              <w:rPr>
                <w:rFonts w:ascii="Cambria Math" w:eastAsiaTheme="maj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1</m:t>
                </m:r>
              </m:sub>
            </m:sSub>
          </m:e>
        </m:acc>
      </m:oMath>
      <w:r w:rsidR="00376F7D">
        <w:rPr>
          <w:rFonts w:eastAsiaTheme="majorEastAsia"/>
        </w:rPr>
        <w:t xml:space="preserve"> </w:t>
      </w:r>
      <w:r w:rsidR="00672DDC">
        <w:rPr>
          <w:rFonts w:eastAsiaTheme="majorEastAsia"/>
        </w:rPr>
        <w:t>est la vitesse du chariot</w:t>
      </w:r>
    </w:p>
    <w:p w14:paraId="62003F55" w14:textId="77777777" w:rsidR="00672DDC" w:rsidRDefault="00672DDC" w:rsidP="00672DDC">
      <w:pPr>
        <w:pStyle w:val="Paragraphedeliste"/>
        <w:numPr>
          <w:ilvl w:val="0"/>
          <w:numId w:val="12"/>
        </w:numPr>
        <w:rPr>
          <w:rFonts w:eastAsiaTheme="majorEastAsia"/>
        </w:rPr>
      </w:pPr>
      <m:oMath>
        <m:r>
          <w:rPr>
            <w:rFonts w:ascii="Cambria Math" w:eastAsiaTheme="majorEastAsia" w:hAnsi="Cambria Math"/>
          </w:rPr>
          <m:t>θ</m:t>
        </m:r>
      </m:oMath>
      <w:r>
        <w:rPr>
          <w:rFonts w:eastAsiaTheme="majorEastAsia"/>
        </w:rPr>
        <w:t xml:space="preserve">  est la position angulaire </w:t>
      </w:r>
    </w:p>
    <w:p w14:paraId="3E8A7CA4" w14:textId="77777777" w:rsidR="00672DDC" w:rsidRDefault="00732942" w:rsidP="00672DDC">
      <w:pPr>
        <w:pStyle w:val="Paragraphedeliste"/>
        <w:numPr>
          <w:ilvl w:val="0"/>
          <w:numId w:val="12"/>
        </w:numPr>
        <w:rPr>
          <w:rFonts w:eastAsiaTheme="majorEastAsia"/>
        </w:rPr>
      </w:pPr>
      <m:oMath>
        <m:acc>
          <m:accPr>
            <m:chr m:val="̇"/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 xml:space="preserve">θ </m:t>
            </m:r>
          </m:e>
        </m:acc>
      </m:oMath>
      <w:r w:rsidR="00672DDC">
        <w:rPr>
          <w:rFonts w:eastAsiaTheme="majorEastAsia"/>
        </w:rPr>
        <w:t xml:space="preserve"> est la vitesse angulaire</w:t>
      </w:r>
    </w:p>
    <w:p w14:paraId="61DC7478" w14:textId="77777777" w:rsidR="004875F7" w:rsidRDefault="004875F7" w:rsidP="00C90447">
      <w:pPr>
        <w:pStyle w:val="Paragraphedeliste"/>
        <w:numPr>
          <w:ilvl w:val="0"/>
          <w:numId w:val="12"/>
        </w:numPr>
        <w:rPr>
          <w:rFonts w:eastAsiaTheme="majorEastAsia"/>
        </w:rPr>
      </w:pPr>
      <m:oMath>
        <m:r>
          <w:rPr>
            <w:rFonts w:ascii="Cambria Math" w:eastAsiaTheme="majorEastAsia" w:hAnsi="Cambria Math"/>
          </w:rPr>
          <m:t xml:space="preserve">ξ=l </m:t>
        </m:r>
        <m:r>
          <m:rPr>
            <m:sty m:val="p"/>
          </m:rPr>
          <w:rPr>
            <w:rFonts w:ascii="Cambria Math" w:eastAsiaTheme="majorEastAsia" w:hAnsi="Cambria Math"/>
          </w:rPr>
          <m:t>cos⁡</m:t>
        </m:r>
        <m:r>
          <w:rPr>
            <w:rFonts w:ascii="Cambria Math" w:eastAsiaTheme="majorEastAsia" w:hAnsi="Cambria Math"/>
          </w:rPr>
          <m:t>(θ)</m:t>
        </m:r>
      </m:oMath>
      <w:r w:rsidR="00C90447">
        <w:rPr>
          <w:rFonts w:eastAsiaTheme="majorEastAsia"/>
        </w:rPr>
        <w:tab/>
      </w:r>
      <w:r w:rsidR="00C90447">
        <w:rPr>
          <w:rFonts w:eastAsiaTheme="majorEastAsia"/>
        </w:rPr>
        <w:tab/>
      </w:r>
      <w:r w:rsidR="00C90447" w:rsidRPr="00C90447">
        <w:rPr>
          <w:rFonts w:eastAsiaTheme="majorEastAsia"/>
        </w:rPr>
        <w:sym w:font="Wingdings" w:char="F0E0"/>
      </w:r>
      <w:r w:rsidR="00C90447">
        <w:rPr>
          <w:rFonts w:eastAsiaTheme="majorEastAsia"/>
        </w:rPr>
        <w:tab/>
      </w:r>
      <m:oMath>
        <m:acc>
          <m:accPr>
            <m:chr m:val="̇"/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ξ</m:t>
            </m:r>
          </m:e>
        </m:acc>
        <m:r>
          <w:rPr>
            <w:rFonts w:ascii="Cambria Math" w:eastAsiaTheme="majorEastAsia" w:hAnsi="Cambria Math"/>
          </w:rPr>
          <m:t xml:space="preserve">=-l </m:t>
        </m:r>
        <m:r>
          <m:rPr>
            <m:sty m:val="p"/>
          </m:rPr>
          <w:rPr>
            <w:rFonts w:ascii="Cambria Math" w:eastAsiaTheme="majorEastAsia" w:hAnsi="Cambria Math"/>
          </w:rPr>
          <m:t>sin</m:t>
        </m:r>
        <m:r>
          <w:rPr>
            <w:rFonts w:ascii="Cambria Math" w:eastAsiaTheme="majorEastAsia" w:hAnsi="Cambria Math"/>
          </w:rPr>
          <m:t>(θ)</m:t>
        </m:r>
        <m:acc>
          <m:accPr>
            <m:chr m:val="̇"/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θ</m:t>
            </m:r>
          </m:e>
        </m:acc>
      </m:oMath>
    </w:p>
    <w:p w14:paraId="616D1814" w14:textId="77777777" w:rsidR="00C90447" w:rsidRDefault="00732942" w:rsidP="00C90447">
      <w:pPr>
        <w:pStyle w:val="Paragraphedeliste"/>
        <w:numPr>
          <w:ilvl w:val="0"/>
          <w:numId w:val="12"/>
        </w:numPr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ξ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  <m:r>
          <w:rPr>
            <w:rFonts w:ascii="Cambria Math" w:eastAsiaTheme="majorEastAsia" w:hAnsi="Cambria Math"/>
          </w:rPr>
          <m:t>=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ξ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  <m:r>
          <w:rPr>
            <w:rFonts w:ascii="Cambria Math" w:eastAsiaTheme="majorEastAsia" w:hAnsi="Cambria Math"/>
          </w:rPr>
          <m:t xml:space="preserve">+l </m:t>
        </m:r>
        <m:r>
          <m:rPr>
            <m:sty m:val="p"/>
          </m:rPr>
          <w:rPr>
            <w:rFonts w:ascii="Cambria Math" w:eastAsiaTheme="majorEastAsia" w:hAnsi="Cambria Math"/>
          </w:rPr>
          <m:t>sin⁡</m:t>
        </m:r>
        <m:r>
          <w:rPr>
            <w:rFonts w:ascii="Cambria Math" w:eastAsiaTheme="majorEastAsia" w:hAnsi="Cambria Math"/>
          </w:rPr>
          <m:t>(θ)</m:t>
        </m:r>
      </m:oMath>
      <w:r w:rsidR="00C90447">
        <w:rPr>
          <w:rFonts w:eastAsiaTheme="majorEastAsia"/>
        </w:rPr>
        <w:tab/>
      </w:r>
      <w:r w:rsidR="00C90447" w:rsidRPr="00C90447">
        <w:rPr>
          <w:rFonts w:eastAsiaTheme="majorEastAsia"/>
        </w:rPr>
        <w:sym w:font="Wingdings" w:char="F0E0"/>
      </w:r>
      <w:r w:rsidR="00C90447">
        <w:rPr>
          <w:rFonts w:eastAsiaTheme="majorEastAsia"/>
        </w:rPr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ξ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  <m:r>
          <w:rPr>
            <w:rFonts w:ascii="Cambria Math" w:eastAsiaTheme="majorEastAsia" w:hAnsi="Cambria Math"/>
          </w:rPr>
          <m:t>=</m:t>
        </m:r>
        <m:acc>
          <m:accPr>
            <m:chr m:val="̇"/>
            <m:ctrlPr>
              <w:rPr>
                <w:rFonts w:ascii="Cambria Math" w:eastAsiaTheme="maj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ajorEastAsia" w:hAnsi="Cambria Math"/>
          </w:rPr>
          <m:t xml:space="preserve">+l </m:t>
        </m:r>
        <m:r>
          <m:rPr>
            <m:sty m:val="p"/>
          </m:rPr>
          <w:rPr>
            <w:rFonts w:ascii="Cambria Math" w:eastAsiaTheme="majorEastAsia" w:hAnsi="Cambria Math"/>
          </w:rPr>
          <m:t>cos</m:t>
        </m:r>
        <m:r>
          <w:rPr>
            <w:rFonts w:ascii="Cambria Math" w:eastAsiaTheme="majorEastAsia" w:hAnsi="Cambria Math"/>
          </w:rPr>
          <m:t>(θ)</m:t>
        </m:r>
        <m:acc>
          <m:accPr>
            <m:chr m:val="̇"/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θ</m:t>
            </m:r>
          </m:e>
        </m:acc>
      </m:oMath>
    </w:p>
    <w:p w14:paraId="3141941A" w14:textId="77777777" w:rsidR="004875F7" w:rsidRPr="00E74025" w:rsidRDefault="004875F7" w:rsidP="00C90447">
      <w:pPr>
        <w:pStyle w:val="Paragraphedeliste"/>
        <w:ind w:left="770"/>
        <w:rPr>
          <w:rFonts w:eastAsiaTheme="majorEastAsia"/>
        </w:rPr>
      </w:pPr>
    </w:p>
    <w:p w14:paraId="3BDB854F" w14:textId="77777777" w:rsidR="004875F7" w:rsidRPr="00E74025" w:rsidRDefault="004875F7" w:rsidP="00C90447">
      <w:pPr>
        <w:pStyle w:val="Paragraphedeliste"/>
        <w:ind w:left="770"/>
        <w:rPr>
          <w:rFonts w:eastAsiaTheme="majorEastAsia"/>
        </w:rPr>
      </w:pPr>
    </w:p>
    <w:p w14:paraId="6F95F5B2" w14:textId="77777777" w:rsidR="00E74025" w:rsidRDefault="00504316" w:rsidP="00AF518A">
      <w:pPr>
        <w:rPr>
          <w:rFonts w:eastAsiaTheme="majorEastAsia"/>
          <w:b/>
        </w:rPr>
      </w:pPr>
      <w:r w:rsidRPr="00F82024">
        <w:rPr>
          <w:rFonts w:eastAsiaTheme="majorEastAsia"/>
          <w:b/>
        </w:rPr>
        <w:t>Energie cinétique :</w:t>
      </w:r>
    </w:p>
    <w:p w14:paraId="66FFB13C" w14:textId="77777777" w:rsidR="00E52A16" w:rsidRPr="00F82024" w:rsidRDefault="00E52A16" w:rsidP="00E52A16">
      <w:pPr>
        <w:spacing w:before="0" w:after="0"/>
        <w:rPr>
          <w:rFonts w:eastAsiaTheme="majorEastAsia"/>
        </w:rPr>
      </w:pPr>
      <w:r>
        <w:rPr>
          <w:rFonts w:eastAsiaTheme="majorEastAsia"/>
        </w:rPr>
        <w:t xml:space="preserve">Soit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E</m:t>
            </m:r>
          </m:e>
          <m:sub>
            <m:r>
              <w:rPr>
                <w:rFonts w:ascii="Cambria Math" w:eastAsiaTheme="majorEastAsia" w:hAnsi="Cambria Math"/>
              </w:rPr>
              <m:t>C1</m:t>
            </m:r>
          </m:sub>
        </m:sSub>
      </m:oMath>
      <w:r>
        <w:rPr>
          <w:rFonts w:eastAsiaTheme="majorEastAsia"/>
        </w:rPr>
        <w:t xml:space="preserve"> l’énergie cinétique du chariot et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E</m:t>
            </m:r>
          </m:e>
          <m:sub>
            <m:r>
              <w:rPr>
                <w:rFonts w:ascii="Cambria Math" w:eastAsiaTheme="majorEastAsia" w:hAnsi="Cambria Math"/>
              </w:rPr>
              <m:t>C3</m:t>
            </m:r>
          </m:sub>
        </m:sSub>
      </m:oMath>
      <w:r>
        <w:rPr>
          <w:rFonts w:eastAsiaTheme="majorEastAsia"/>
        </w:rPr>
        <w:t xml:space="preserve"> et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E</m:t>
            </m:r>
          </m:e>
          <m:sub>
            <m:r>
              <w:rPr>
                <w:rFonts w:ascii="Cambria Math" w:eastAsiaTheme="majorEastAsia" w:hAnsi="Cambria Math"/>
              </w:rPr>
              <m:t>C2</m:t>
            </m:r>
          </m:sub>
        </m:sSub>
      </m:oMath>
      <w:r>
        <w:rPr>
          <w:rFonts w:eastAsiaTheme="majorEastAsia"/>
        </w:rPr>
        <w:t xml:space="preserve"> les composantes de l’énergie cinétique de la masselotte selon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ξ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</m:oMath>
      <w:r>
        <w:rPr>
          <w:rFonts w:eastAsiaTheme="majorEastAsia"/>
        </w:rPr>
        <w:t xml:space="preserve"> et </w:t>
      </w:r>
      <m:oMath>
        <m:r>
          <w:rPr>
            <w:rFonts w:ascii="Cambria Math" w:eastAsiaTheme="majorEastAsia" w:hAnsi="Cambria Math"/>
          </w:rPr>
          <m:t>ξ</m:t>
        </m:r>
      </m:oMath>
    </w:p>
    <w:p w14:paraId="7A3F497F" w14:textId="77777777" w:rsidR="00F82024" w:rsidRDefault="00F82024" w:rsidP="00E52A16">
      <w:pPr>
        <w:spacing w:before="0" w:after="0"/>
        <w:rPr>
          <w:rFonts w:eastAsiaTheme="majorEastAsia"/>
        </w:rPr>
      </w:pPr>
      <w:r>
        <w:rPr>
          <w:rFonts w:eastAsiaTheme="majorEastAsia"/>
        </w:rPr>
        <w:t xml:space="preserve">Le </w:t>
      </w:r>
      <w:r w:rsidRPr="002E5620">
        <w:rPr>
          <w:rFonts w:eastAsiaTheme="majorEastAsia"/>
          <w:b/>
        </w:rPr>
        <w:t>chariot</w:t>
      </w:r>
      <w:r>
        <w:rPr>
          <w:rFonts w:eastAsiaTheme="majorEastAsia"/>
        </w:rPr>
        <w:t xml:space="preserve"> ne peut se déplacer que selon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ξ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</m:oMath>
      <w:r>
        <w:rPr>
          <w:rFonts w:eastAsiaTheme="majorEastAsia"/>
        </w:rPr>
        <w:t xml:space="preserve"> :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E</m:t>
            </m:r>
          </m:e>
          <m:sub>
            <m:r>
              <w:rPr>
                <w:rFonts w:ascii="Cambria Math" w:eastAsiaTheme="majorEastAsia" w:hAnsi="Cambria Math"/>
              </w:rPr>
              <m:t>C1</m:t>
            </m:r>
          </m:sub>
        </m:sSub>
        <m:r>
          <w:rPr>
            <w:rFonts w:ascii="Cambria Math" w:eastAsiaTheme="majorEastAsia" w:hAnsi="Cambria Math"/>
          </w:rPr>
          <m:t xml:space="preserve">= 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M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sub>
                </m:sSub>
              </m:e>
            </m:acc>
          </m:e>
          <m:sup>
            <m:r>
              <w:rPr>
                <w:rFonts w:ascii="Cambria Math" w:eastAsiaTheme="majorEastAsia" w:hAnsi="Cambria Math"/>
              </w:rPr>
              <m:t>2</m:t>
            </m:r>
          </m:sup>
        </m:sSup>
      </m:oMath>
    </w:p>
    <w:p w14:paraId="68F39342" w14:textId="77777777" w:rsidR="00F82024" w:rsidRDefault="00F82024" w:rsidP="00E52A16">
      <w:pPr>
        <w:spacing w:before="0" w:after="0"/>
        <w:rPr>
          <w:rFonts w:eastAsiaTheme="majorEastAsia"/>
        </w:rPr>
      </w:pPr>
      <w:r>
        <w:rPr>
          <w:rFonts w:eastAsiaTheme="majorEastAsia"/>
        </w:rPr>
        <w:t xml:space="preserve">La </w:t>
      </w:r>
      <w:r w:rsidRPr="002E5620">
        <w:rPr>
          <w:rFonts w:eastAsiaTheme="majorEastAsia"/>
          <w:b/>
        </w:rPr>
        <w:t>masselotte</w:t>
      </w:r>
      <w:r>
        <w:rPr>
          <w:rFonts w:eastAsiaTheme="majorEastAsia"/>
        </w:rPr>
        <w:t xml:space="preserve"> peut se déplacer selon ξ et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ξ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</m:oMath>
      <w:r>
        <w:rPr>
          <w:rFonts w:eastAsiaTheme="majorEastAsia"/>
        </w:rPr>
        <w:t> :</w:t>
      </w:r>
    </w:p>
    <w:p w14:paraId="63652A35" w14:textId="77777777" w:rsidR="002E5620" w:rsidRPr="002E5620" w:rsidRDefault="00732942" w:rsidP="002E5620">
      <w:pPr>
        <w:pStyle w:val="Paragraphedeliste"/>
        <w:numPr>
          <w:ilvl w:val="0"/>
          <w:numId w:val="13"/>
        </w:numPr>
        <w:spacing w:before="0" w:after="0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E</m:t>
            </m:r>
          </m:e>
          <m:sub>
            <m:r>
              <w:rPr>
                <w:rFonts w:ascii="Cambria Math" w:eastAsiaTheme="majorEastAsia" w:hAnsi="Cambria Math"/>
              </w:rPr>
              <m:t>C2</m:t>
            </m:r>
          </m:sub>
        </m:sSub>
        <m:r>
          <w:rPr>
            <w:rFonts w:ascii="Cambria Math" w:eastAsiaTheme="majorEastAsia" w:hAnsi="Cambria Math"/>
          </w:rPr>
          <m:t xml:space="preserve">= 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M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ξ</m:t>
                </m:r>
              </m:e>
            </m:acc>
          </m:e>
          <m:sup>
            <m:r>
              <w:rPr>
                <w:rFonts w:ascii="Cambria Math" w:eastAsiaTheme="majorEastAsia" w:hAnsi="Cambria Math"/>
              </w:rPr>
              <m:t>2</m:t>
            </m:r>
          </m:sup>
        </m:sSup>
        <m:r>
          <w:rPr>
            <w:rFonts w:ascii="Cambria Math" w:eastAsiaTheme="majorEastAsia" w:hAnsi="Cambria Math"/>
          </w:rPr>
          <m:t xml:space="preserve">= 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m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 xml:space="preserve">(l </m:t>
            </m:r>
            <m:r>
              <m:rPr>
                <m:sty m:val="p"/>
              </m:rPr>
              <w:rPr>
                <w:rFonts w:ascii="Cambria Math" w:eastAsiaTheme="majorEastAsia" w:hAnsi="Cambria Math"/>
              </w:rPr>
              <m:t>sin</m:t>
            </m:r>
            <m:r>
              <w:rPr>
                <w:rFonts w:ascii="Cambria Math" w:eastAsiaTheme="majorEastAsia" w:hAnsi="Cambria Math"/>
              </w:rPr>
              <m:t>(θ)</m:t>
            </m:r>
            <m:acc>
              <m:accPr>
                <m:chr m:val="̇"/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θ</m:t>
                </m:r>
              </m:e>
            </m:acc>
            <m:r>
              <w:rPr>
                <w:rFonts w:ascii="Cambria Math" w:eastAsiaTheme="majorEastAsia" w:hAnsi="Cambria Math"/>
              </w:rPr>
              <m:t>)</m:t>
            </m:r>
          </m:e>
          <m:sup>
            <m:r>
              <w:rPr>
                <w:rFonts w:ascii="Cambria Math" w:eastAsiaTheme="majorEastAsia" w:hAnsi="Cambria Math"/>
              </w:rPr>
              <m:t>2</m:t>
            </m:r>
          </m:sup>
        </m:sSup>
      </m:oMath>
    </w:p>
    <w:p w14:paraId="3B112E49" w14:textId="77777777" w:rsidR="00F82024" w:rsidRDefault="00732942" w:rsidP="00E52A16">
      <w:pPr>
        <w:pStyle w:val="Paragraphedeliste"/>
        <w:numPr>
          <w:ilvl w:val="0"/>
          <w:numId w:val="13"/>
        </w:numPr>
        <w:spacing w:before="0" w:after="0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E</m:t>
            </m:r>
          </m:e>
          <m:sub>
            <m:r>
              <w:rPr>
                <w:rFonts w:ascii="Cambria Math" w:eastAsiaTheme="majorEastAsia" w:hAnsi="Cambria Math"/>
              </w:rPr>
              <m:t>C3</m:t>
            </m:r>
          </m:sub>
        </m:sSub>
        <m:r>
          <w:rPr>
            <w:rFonts w:ascii="Cambria Math" w:eastAsiaTheme="majorEastAsia" w:hAnsi="Cambria Math"/>
          </w:rPr>
          <m:t xml:space="preserve">= 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M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ξ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  <m:r>
          <w:rPr>
            <w:rFonts w:ascii="Cambria Math" w:eastAsiaTheme="majorEastAsia" w:hAnsi="Cambria Math"/>
          </w:rPr>
          <m:t xml:space="preserve">²= 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m(</m:t>
        </m:r>
        <m:acc>
          <m:accPr>
            <m:chr m:val="̇"/>
            <m:ctrlPr>
              <w:rPr>
                <w:rFonts w:ascii="Cambria Math" w:eastAsiaTheme="maj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ajorEastAsia" w:hAnsi="Cambria Math"/>
          </w:rPr>
          <m:t xml:space="preserve">+l </m:t>
        </m:r>
        <m:r>
          <m:rPr>
            <m:sty m:val="p"/>
          </m:rPr>
          <w:rPr>
            <w:rFonts w:ascii="Cambria Math" w:eastAsiaTheme="majorEastAsia" w:hAnsi="Cambria Math"/>
          </w:rPr>
          <m:t>cos</m:t>
        </m:r>
        <m:r>
          <w:rPr>
            <w:rFonts w:ascii="Cambria Math" w:eastAsiaTheme="majorEastAsia" w:hAnsi="Cambria Math"/>
          </w:rPr>
          <m:t>(θ)</m:t>
        </m:r>
        <m:acc>
          <m:accPr>
            <m:chr m:val="̇"/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θ</m:t>
            </m:r>
          </m:e>
        </m:acc>
        <m:r>
          <w:rPr>
            <w:rFonts w:ascii="Cambria Math" w:eastAsiaTheme="majorEastAsia" w:hAnsi="Cambria Math"/>
          </w:rPr>
          <m:t>)²</m:t>
        </m:r>
      </m:oMath>
    </w:p>
    <w:p w14:paraId="1D298A1A" w14:textId="77777777" w:rsidR="00C804BA" w:rsidRDefault="00C804BA" w:rsidP="00C804BA">
      <w:pPr>
        <w:spacing w:before="0" w:after="0"/>
        <w:rPr>
          <w:rFonts w:eastAsiaTheme="majorEastAsia"/>
        </w:rPr>
      </w:pPr>
      <w:r>
        <w:rPr>
          <w:rFonts w:eastAsiaTheme="majorEastAsia"/>
        </w:rPr>
        <w:t xml:space="preserve">L’énergie cinétique totale du système est donc : </w:t>
      </w:r>
      <m:oMath>
        <m:sSub>
          <m:sSubPr>
            <m:ctrlPr>
              <w:rPr>
                <w:rFonts w:ascii="Cambria Math" w:eastAsiaTheme="majorEastAsia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eastAsiaTheme="majorEastAsia" w:hAnsi="Cambria Math"/>
                <w:bdr w:val="single" w:sz="4" w:space="0" w:color="auto"/>
              </w:rPr>
              <m:t>E</m:t>
            </m:r>
          </m:e>
          <m:sub>
            <m:r>
              <w:rPr>
                <w:rFonts w:ascii="Cambria Math" w:eastAsiaTheme="majorEastAsia" w:hAnsi="Cambria Math"/>
                <w:bdr w:val="single" w:sz="4" w:space="0" w:color="auto"/>
              </w:rPr>
              <m:t>C</m:t>
            </m:r>
          </m:sub>
        </m:sSub>
        <m:r>
          <w:rPr>
            <w:rFonts w:ascii="Cambria Math" w:eastAsiaTheme="majorEastAsia" w:hAnsi="Cambria Math"/>
            <w:bdr w:val="single" w:sz="4" w:space="0" w:color="auto"/>
          </w:rPr>
          <m:t>=</m:t>
        </m:r>
        <m:sSub>
          <m:sSubPr>
            <m:ctrlPr>
              <w:rPr>
                <w:rFonts w:ascii="Cambria Math" w:eastAsiaTheme="majorEastAsia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eastAsiaTheme="majorEastAsia" w:hAnsi="Cambria Math"/>
                <w:bdr w:val="single" w:sz="4" w:space="0" w:color="auto"/>
              </w:rPr>
              <m:t>E</m:t>
            </m:r>
          </m:e>
          <m:sub>
            <m:r>
              <w:rPr>
                <w:rFonts w:ascii="Cambria Math" w:eastAsiaTheme="majorEastAsia" w:hAnsi="Cambria Math"/>
                <w:bdr w:val="single" w:sz="4" w:space="0" w:color="auto"/>
              </w:rPr>
              <m:t>C2</m:t>
            </m:r>
          </m:sub>
        </m:sSub>
        <m:r>
          <w:rPr>
            <w:rFonts w:ascii="Cambria Math" w:eastAsiaTheme="majorEastAsia" w:hAnsi="Cambria Math"/>
            <w:bdr w:val="single" w:sz="4" w:space="0" w:color="auto"/>
          </w:rPr>
          <m:t>+</m:t>
        </m:r>
        <m:sSub>
          <m:sSubPr>
            <m:ctrlPr>
              <w:rPr>
                <w:rFonts w:ascii="Cambria Math" w:eastAsiaTheme="majorEastAsia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eastAsiaTheme="majorEastAsia" w:hAnsi="Cambria Math"/>
                <w:bdr w:val="single" w:sz="4" w:space="0" w:color="auto"/>
              </w:rPr>
              <m:t>E</m:t>
            </m:r>
          </m:e>
          <m:sub>
            <m:r>
              <w:rPr>
                <w:rFonts w:ascii="Cambria Math" w:eastAsiaTheme="majorEastAsia" w:hAnsi="Cambria Math"/>
                <w:bdr w:val="single" w:sz="4" w:space="0" w:color="auto"/>
              </w:rPr>
              <m:t>C2</m:t>
            </m:r>
          </m:sub>
        </m:sSub>
        <m:r>
          <w:rPr>
            <w:rFonts w:ascii="Cambria Math" w:eastAsiaTheme="majorEastAsia" w:hAnsi="Cambria Math"/>
            <w:bdr w:val="single" w:sz="4" w:space="0" w:color="auto"/>
          </w:rPr>
          <m:t>+</m:t>
        </m:r>
        <m:sSub>
          <m:sSubPr>
            <m:ctrlPr>
              <w:rPr>
                <w:rFonts w:ascii="Cambria Math" w:eastAsiaTheme="majorEastAsia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eastAsiaTheme="majorEastAsia" w:hAnsi="Cambria Math"/>
                <w:bdr w:val="single" w:sz="4" w:space="0" w:color="auto"/>
              </w:rPr>
              <m:t>E</m:t>
            </m:r>
          </m:e>
          <m:sub>
            <m:r>
              <w:rPr>
                <w:rFonts w:ascii="Cambria Math" w:eastAsiaTheme="majorEastAsia" w:hAnsi="Cambria Math"/>
                <w:bdr w:val="single" w:sz="4" w:space="0" w:color="auto"/>
              </w:rPr>
              <m:t>C2</m:t>
            </m:r>
          </m:sub>
        </m:sSub>
        <m:r>
          <w:rPr>
            <w:rFonts w:ascii="Cambria Math" w:eastAsiaTheme="majorEastAsia" w:hAnsi="Cambria Math"/>
            <w:bdr w:val="single" w:sz="4" w:space="0" w:color="auto"/>
          </w:rPr>
          <m:t>=</m:t>
        </m:r>
        <m:f>
          <m:fPr>
            <m:ctrlPr>
              <w:rPr>
                <w:rFonts w:ascii="Cambria Math" w:eastAsiaTheme="majorEastAsia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eastAsiaTheme="majorEastAsia" w:hAnsi="Cambria Math"/>
                <w:bdr w:val="single" w:sz="4" w:space="0" w:color="auto"/>
              </w:rPr>
              <m:t>m+M</m:t>
            </m:r>
          </m:num>
          <m:den>
            <m:r>
              <w:rPr>
                <w:rFonts w:ascii="Cambria Math" w:eastAsiaTheme="majorEastAsia" w:hAnsi="Cambria Math"/>
                <w:bdr w:val="single" w:sz="4" w:space="0" w:color="auto"/>
              </w:rPr>
              <m:t>2</m:t>
            </m:r>
          </m:den>
        </m:f>
        <m:sSup>
          <m:sSupPr>
            <m:ctrlPr>
              <w:rPr>
                <w:rFonts w:ascii="Cambria Math" w:eastAsiaTheme="majorEastAsia" w:hAnsi="Cambria Math"/>
                <w:i/>
                <w:bdr w:val="single" w:sz="4" w:space="0" w:color="auto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ajorEastAsia" w:hAnsi="Cambria Math"/>
                    <w:i/>
                    <w:bdr w:val="single" w:sz="4" w:space="0" w:color="auto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bdr w:val="single" w:sz="4" w:space="0" w:color="auto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bdr w:val="single" w:sz="4" w:space="0" w:color="auto"/>
                      </w:rPr>
                      <m:t>1</m:t>
                    </m:r>
                  </m:sub>
                </m:sSub>
              </m:e>
            </m:acc>
          </m:e>
          <m:sup>
            <m:r>
              <w:rPr>
                <w:rFonts w:ascii="Cambria Math" w:eastAsiaTheme="majorEastAsia" w:hAnsi="Cambria Math"/>
                <w:bdr w:val="single" w:sz="4" w:space="0" w:color="auto"/>
              </w:rPr>
              <m:t>2</m:t>
            </m:r>
          </m:sup>
        </m:sSup>
        <m:r>
          <w:rPr>
            <w:rFonts w:ascii="Cambria Math" w:eastAsiaTheme="majorEastAsia" w:hAnsi="Cambria Math"/>
            <w:bdr w:val="single" w:sz="4" w:space="0" w:color="auto"/>
          </w:rPr>
          <m:t>+</m:t>
        </m:r>
        <m:f>
          <m:fPr>
            <m:ctrlPr>
              <w:rPr>
                <w:rFonts w:ascii="Cambria Math" w:eastAsiaTheme="majorEastAsia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eastAsiaTheme="majorEastAsia" w:hAnsi="Cambria Math"/>
                <w:bdr w:val="single" w:sz="4" w:space="0" w:color="auto"/>
              </w:rPr>
              <m:t>m</m:t>
            </m:r>
          </m:num>
          <m:den>
            <m:r>
              <w:rPr>
                <w:rFonts w:ascii="Cambria Math" w:eastAsiaTheme="majorEastAsia" w:hAnsi="Cambria Math"/>
                <w:bdr w:val="single" w:sz="4" w:space="0" w:color="auto"/>
              </w:rPr>
              <m:t>2</m:t>
            </m:r>
          </m:den>
        </m:f>
        <m:r>
          <w:rPr>
            <w:rFonts w:ascii="Cambria Math" w:eastAsiaTheme="majorEastAsia" w:hAnsi="Cambria Math"/>
            <w:bdr w:val="single" w:sz="4" w:space="0" w:color="auto"/>
          </w:rPr>
          <m:t>(</m:t>
        </m:r>
        <m:sSup>
          <m:sSupPr>
            <m:ctrlPr>
              <w:rPr>
                <w:rFonts w:ascii="Cambria Math" w:eastAsiaTheme="majorEastAsia" w:hAnsi="Cambria Math"/>
                <w:i/>
                <w:bdr w:val="single" w:sz="4" w:space="0" w:color="auto"/>
              </w:rPr>
            </m:ctrlPr>
          </m:sSupPr>
          <m:e>
            <m:r>
              <w:rPr>
                <w:rFonts w:ascii="Cambria Math" w:eastAsiaTheme="majorEastAsia" w:hAnsi="Cambria Math"/>
                <w:bdr w:val="single" w:sz="4" w:space="0" w:color="auto"/>
              </w:rPr>
              <m:t>l</m:t>
            </m:r>
          </m:e>
          <m:sup>
            <m:r>
              <w:rPr>
                <w:rFonts w:ascii="Cambria Math" w:eastAsiaTheme="majorEastAsia" w:hAnsi="Cambria Math"/>
                <w:bdr w:val="single" w:sz="4" w:space="0" w:color="auto"/>
              </w:rPr>
              <m:t>2</m:t>
            </m:r>
          </m:sup>
        </m:sSup>
        <m:acc>
          <m:accPr>
            <m:chr m:val="̇"/>
            <m:ctrlPr>
              <w:rPr>
                <w:rFonts w:ascii="Cambria Math" w:eastAsiaTheme="majorEastAsia" w:hAnsi="Cambria Math"/>
                <w:i/>
                <w:bdr w:val="single" w:sz="4" w:space="0" w:color="auto"/>
              </w:rPr>
            </m:ctrlPr>
          </m:accPr>
          <m:e>
            <m:sSup>
              <m:sSupPr>
                <m:ctrlPr>
                  <w:rPr>
                    <w:rFonts w:ascii="Cambria Math" w:eastAsiaTheme="majorEastAsia" w:hAnsi="Cambria Math"/>
                    <w:i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bdr w:val="single" w:sz="4" w:space="0" w:color="auto"/>
                  </w:rPr>
                  <m:t>θ</m:t>
                </m:r>
              </m:e>
              <m:sup>
                <m:r>
                  <w:rPr>
                    <w:rFonts w:ascii="Cambria Math" w:eastAsiaTheme="majorEastAsia" w:hAnsi="Cambria Math"/>
                    <w:bdr w:val="single" w:sz="4" w:space="0" w:color="auto"/>
                  </w:rPr>
                  <m:t>2</m:t>
                </m:r>
              </m:sup>
            </m:sSup>
          </m:e>
        </m:acc>
        <m:r>
          <w:rPr>
            <w:rFonts w:ascii="Cambria Math" w:eastAsiaTheme="majorEastAsia" w:hAnsi="Cambria Math"/>
            <w:bdr w:val="single" w:sz="4" w:space="0" w:color="auto"/>
          </w:rPr>
          <m:t>+2l</m:t>
        </m:r>
        <m:acc>
          <m:accPr>
            <m:chr m:val="̇"/>
            <m:ctrlPr>
              <w:rPr>
                <w:rFonts w:ascii="Cambria Math" w:eastAsiaTheme="majorEastAsia" w:hAnsi="Cambria Math"/>
                <w:i/>
                <w:bdr w:val="single" w:sz="4" w:space="0" w:color="auto"/>
              </w:rPr>
            </m:ctrlPr>
          </m:accPr>
          <m:e>
            <m:r>
              <w:rPr>
                <w:rFonts w:ascii="Cambria Math" w:eastAsiaTheme="majorEastAsia" w:hAnsi="Cambria Math"/>
                <w:bdr w:val="single" w:sz="4" w:space="0" w:color="auto"/>
              </w:rPr>
              <m:t>θ</m:t>
            </m:r>
          </m:e>
        </m:acc>
        <m:acc>
          <m:accPr>
            <m:chr m:val="̇"/>
            <m:ctrlPr>
              <w:rPr>
                <w:rFonts w:ascii="Cambria Math" w:eastAsiaTheme="majorEastAsia" w:hAnsi="Cambria Math"/>
                <w:i/>
                <w:bdr w:val="single" w:sz="4" w:space="0" w:color="auto"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/>
                    <w:i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bdr w:val="single" w:sz="4" w:space="0" w:color="auto"/>
                  </w:rPr>
                  <m:t>ξ</m:t>
                </m:r>
              </m:e>
              <m:sub>
                <m:r>
                  <w:rPr>
                    <w:rFonts w:ascii="Cambria Math" w:eastAsiaTheme="majorEastAsia" w:hAnsi="Cambria Math"/>
                    <w:bdr w:val="single" w:sz="4" w:space="0" w:color="auto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ajorEastAsia" w:hAnsi="Cambria Math"/>
            <w:bdr w:val="single" w:sz="4" w:space="0" w:color="auto"/>
          </w:rPr>
          <m:t>cos⁡</m:t>
        </m:r>
        <m:r>
          <w:rPr>
            <w:rFonts w:ascii="Cambria Math" w:eastAsiaTheme="majorEastAsia" w:hAnsi="Cambria Math"/>
            <w:bdr w:val="single" w:sz="4" w:space="0" w:color="auto"/>
          </w:rPr>
          <m:t>(θ))</m:t>
        </m:r>
      </m:oMath>
    </w:p>
    <w:p w14:paraId="5DA3CA48" w14:textId="77777777" w:rsidR="00276793" w:rsidRDefault="00276793" w:rsidP="00C804BA">
      <w:pPr>
        <w:spacing w:before="0" w:after="0"/>
        <w:rPr>
          <w:rFonts w:eastAsiaTheme="majorEastAsia"/>
        </w:rPr>
      </w:pPr>
    </w:p>
    <w:p w14:paraId="6F9406E4" w14:textId="77777777" w:rsidR="00276793" w:rsidRPr="00276793" w:rsidRDefault="00276793" w:rsidP="00C804BA">
      <w:pPr>
        <w:spacing w:before="0" w:after="0"/>
        <w:rPr>
          <w:rFonts w:eastAsiaTheme="majorEastAsia"/>
          <w:b/>
        </w:rPr>
      </w:pPr>
      <w:r w:rsidRPr="00276793">
        <w:rPr>
          <w:rFonts w:eastAsiaTheme="majorEastAsia"/>
          <w:b/>
        </w:rPr>
        <w:t>Energie potentielle</w:t>
      </w:r>
      <w:r>
        <w:rPr>
          <w:rFonts w:eastAsiaTheme="majorEastAsia"/>
          <w:b/>
        </w:rPr>
        <w:t> :</w:t>
      </w:r>
    </w:p>
    <w:p w14:paraId="1CD957C2" w14:textId="77777777" w:rsidR="00A36CDE" w:rsidRDefault="00A36CDE" w:rsidP="00A36CDE">
      <w:pPr>
        <w:spacing w:before="0" w:after="0"/>
        <w:rPr>
          <w:rFonts w:eastAsiaTheme="majorEastAsia"/>
        </w:rPr>
      </w:pPr>
      <w:r>
        <w:rPr>
          <w:rFonts w:eastAsiaTheme="majorEastAsia"/>
        </w:rPr>
        <w:lastRenderedPageBreak/>
        <w:t>Seule la masselotte est concernée, en effet, le chariot ne peut avoir de mouvements verticaux.</w:t>
      </w:r>
    </w:p>
    <w:p w14:paraId="59087BED" w14:textId="77777777" w:rsidR="00A36CDE" w:rsidRDefault="00732942" w:rsidP="00A36CDE">
      <w:pPr>
        <w:spacing w:before="0" w:after="0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eastAsiaTheme="majorEastAsia" w:hAnsi="Cambria Math"/>
                <w:bdr w:val="single" w:sz="4" w:space="0" w:color="auto"/>
              </w:rPr>
              <m:t>E</m:t>
            </m:r>
          </m:e>
          <m:sub>
            <m:r>
              <w:rPr>
                <w:rFonts w:ascii="Cambria Math" w:eastAsiaTheme="majorEastAsia" w:hAnsi="Cambria Math"/>
                <w:bdr w:val="single" w:sz="4" w:space="0" w:color="auto"/>
              </w:rPr>
              <m:t>p</m:t>
            </m:r>
          </m:sub>
        </m:sSub>
        <m:r>
          <w:rPr>
            <w:rFonts w:ascii="Cambria Math" w:eastAsiaTheme="majorEastAsia" w:hAnsi="Cambria Math"/>
            <w:bdr w:val="single" w:sz="4" w:space="0" w:color="auto"/>
          </w:rPr>
          <m:t>=mg</m:t>
        </m:r>
        <m:r>
          <w:rPr>
            <w:rFonts w:ascii="Cambria Math" w:eastAsiaTheme="majorEastAsia" w:hAnsi="Cambria Math"/>
          </w:rPr>
          <m:t>ξ</m:t>
        </m:r>
        <m:r>
          <w:rPr>
            <w:rFonts w:ascii="Cambria Math" w:eastAsiaTheme="majorEastAsia" w:hAnsi="Cambria Math"/>
            <w:bdr w:val="single" w:sz="4" w:space="0" w:color="auto"/>
          </w:rPr>
          <m:t>=mgl cosθ</m:t>
        </m:r>
        <m:r>
          <w:rPr>
            <w:rFonts w:ascii="Cambria Math" w:eastAsiaTheme="majorEastAsia" w:hAnsi="Cambria Math"/>
          </w:rPr>
          <m:t xml:space="preserve"> </m:t>
        </m:r>
      </m:oMath>
      <w:r w:rsidR="00A36CDE">
        <w:rPr>
          <w:rFonts w:eastAsiaTheme="majorEastAsia"/>
        </w:rPr>
        <w:t xml:space="preserve"> </w:t>
      </w:r>
    </w:p>
    <w:p w14:paraId="358713C2" w14:textId="77777777" w:rsidR="00A36CDE" w:rsidRPr="00A36CDE" w:rsidRDefault="00A36CDE" w:rsidP="00A36CDE">
      <w:pPr>
        <w:spacing w:before="0" w:after="0"/>
        <w:rPr>
          <w:rFonts w:eastAsiaTheme="majorEastAsia"/>
        </w:rPr>
      </w:pPr>
    </w:p>
    <w:p w14:paraId="1A0DB918" w14:textId="77777777" w:rsidR="00276793" w:rsidRDefault="0066018F" w:rsidP="0066018F">
      <w:pPr>
        <w:spacing w:before="0" w:after="0"/>
        <w:jc w:val="both"/>
        <w:rPr>
          <w:rFonts w:eastAsiaTheme="majorEastAsia"/>
        </w:rPr>
      </w:pPr>
      <w:r w:rsidRPr="0066018F">
        <w:rPr>
          <w:rFonts w:eastAsiaTheme="majorEastAsia"/>
          <w:b/>
        </w:rPr>
        <w:t>Calcul du Lagrangien </w:t>
      </w:r>
      <w:r w:rsidR="0052300F">
        <w:rPr>
          <w:rFonts w:eastAsiaTheme="majorEastAsia"/>
          <w:b/>
        </w:rPr>
        <w:t xml:space="preserve">et </w:t>
      </w:r>
      <w:r w:rsidR="00A80E13">
        <w:rPr>
          <w:rFonts w:eastAsiaTheme="majorEastAsia"/>
          <w:b/>
        </w:rPr>
        <w:t xml:space="preserve">de la forme d’état non linaire </w:t>
      </w:r>
      <w:r w:rsidRPr="0066018F">
        <w:rPr>
          <w:rFonts w:eastAsiaTheme="majorEastAsia"/>
          <w:b/>
        </w:rPr>
        <w:t>:</w:t>
      </w:r>
      <w:r w:rsidR="00F70A49">
        <w:rPr>
          <w:rFonts w:eastAsiaTheme="majorEastAsia"/>
        </w:rPr>
        <w:t xml:space="preserve"> </w:t>
      </w:r>
    </w:p>
    <w:p w14:paraId="1B82895D" w14:textId="77777777" w:rsidR="00A80E13" w:rsidRDefault="00A80E13" w:rsidP="0066018F">
      <w:pPr>
        <w:spacing w:before="0" w:after="0"/>
        <w:jc w:val="both"/>
        <w:rPr>
          <w:rFonts w:eastAsiaTheme="majorEastAsia"/>
        </w:rPr>
      </w:pPr>
      <w:r>
        <w:rPr>
          <w:rFonts w:eastAsiaTheme="majorEastAsia"/>
        </w:rPr>
        <w:t>Calcul du Lagrangien :</w:t>
      </w:r>
    </w:p>
    <w:p w14:paraId="79DC7EBC" w14:textId="77777777" w:rsidR="0052300F" w:rsidRPr="0052300F" w:rsidRDefault="0052300F" w:rsidP="0066018F">
      <w:pPr>
        <w:spacing w:before="0" w:after="0"/>
        <w:jc w:val="both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L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E</m:t>
              </m:r>
            </m:e>
            <m:sub>
              <m:r>
                <w:rPr>
                  <w:rFonts w:ascii="Cambria Math" w:eastAsiaTheme="maj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/>
                </w:rPr>
                <m:t xml:space="preserve">, θ, </m:t>
              </m:r>
              <m:acc>
                <m:accPr>
                  <m:chr m:val="̇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aj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 xml:space="preserve">θ </m:t>
                  </m:r>
                </m:e>
              </m:acc>
            </m:e>
          </m:d>
          <m:r>
            <w:rPr>
              <w:rFonts w:ascii="Cambria Math" w:eastAsiaTheme="majorEastAsia" w:hAnsi="Cambria Math"/>
            </w:rPr>
            <m:t>-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E</m:t>
              </m:r>
            </m:e>
            <m:sub>
              <m:r>
                <w:rPr>
                  <w:rFonts w:ascii="Cambria Math" w:eastAsiaTheme="maj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/>
                </w:rPr>
                <m:t xml:space="preserve">, θ, </m:t>
              </m:r>
              <m:acc>
                <m:accPr>
                  <m:chr m:val="̇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,</m:t>
                  </m:r>
                </m:e>
              </m:acc>
              <m:r>
                <w:rPr>
                  <w:rFonts w:ascii="Cambria Math" w:eastAsiaTheme="majorEastAsia" w:hAnsi="Cambria Math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 xml:space="preserve">θ </m:t>
                  </m:r>
                </m:e>
              </m:acc>
            </m:e>
          </m:d>
        </m:oMath>
      </m:oMathPara>
    </w:p>
    <w:p w14:paraId="1AF6FD37" w14:textId="77777777" w:rsidR="0052300F" w:rsidRPr="0052300F" w:rsidRDefault="0052300F" w:rsidP="0066018F">
      <w:pPr>
        <w:spacing w:before="0" w:after="0"/>
        <w:jc w:val="both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L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m+M</m:t>
              </m:r>
            </m:num>
            <m:den>
              <m:r>
                <w:rPr>
                  <w:rFonts w:ascii="Cambria Math" w:eastAsiaTheme="majorEastAsia" w:hAnsi="Cambria Math"/>
                </w:rPr>
                <m:t>2</m:t>
              </m:r>
            </m:den>
          </m:f>
          <m:acc>
            <m:accPr>
              <m:chr m:val="̇"/>
              <m:ctrlPr>
                <w:rPr>
                  <w:rFonts w:ascii="Cambria Math" w:eastAsiaTheme="maj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ajorEastAsia" w:hAnsi="Cambria Math"/>
            </w:rPr>
            <m:t>+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m</m:t>
              </m:r>
            </m:num>
            <m:den>
              <m:r>
                <w:rPr>
                  <w:rFonts w:ascii="Cambria Math" w:eastAsiaTheme="maj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l²</m:t>
              </m:r>
              <m:acc>
                <m:accPr>
                  <m:chr m:val="̇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>θ²</m:t>
                  </m:r>
                </m:e>
              </m:acc>
              <m:r>
                <w:rPr>
                  <w:rFonts w:ascii="Cambria Math" w:eastAsiaTheme="majorEastAsia" w:hAnsi="Cambria Math"/>
                </w:rPr>
                <m:t>+2l</m:t>
              </m:r>
              <m:acc>
                <m:accPr>
                  <m:chr m:val="̇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</w:rPr>
                    <m:t xml:space="preserve">θ </m:t>
                  </m:r>
                </m:e>
              </m:acc>
              <m:acc>
                <m:accPr>
                  <m:chr m:val="̇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aj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cos</m:t>
              </m:r>
              <m:r>
                <w:rPr>
                  <w:rFonts w:ascii="Cambria Math" w:eastAsiaTheme="majorEastAsia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⁡</m:t>
              </m:r>
            </m:e>
          </m:d>
          <m:r>
            <w:rPr>
              <w:rFonts w:ascii="Cambria Math" w:eastAsiaTheme="majorEastAsia" w:hAnsi="Cambria Math"/>
            </w:rPr>
            <m:t xml:space="preserve">-mgl cosθ </m:t>
          </m:r>
        </m:oMath>
      </m:oMathPara>
    </w:p>
    <w:p w14:paraId="105CF7D5" w14:textId="77777777" w:rsidR="00A80E13" w:rsidRDefault="00A80E13" w:rsidP="00A80E13">
      <w:pPr>
        <w:rPr>
          <w:rFonts w:eastAsiaTheme="majorEastAsia"/>
        </w:rPr>
      </w:pPr>
      <w:r w:rsidRPr="00A80E13">
        <w:rPr>
          <w:rFonts w:eastAsiaTheme="majorEastAsia"/>
        </w:rPr>
        <w:t xml:space="preserve">Nous pouvons maintenant utiliser les formules d’Euler Lagrange pour nous ramener à une forme </w:t>
      </w:r>
      <m:oMath>
        <m:acc>
          <m:accPr>
            <m:chr m:val="̇"/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x</m:t>
            </m:r>
          </m:e>
        </m:acc>
        <m:r>
          <w:rPr>
            <w:rFonts w:ascii="Cambria Math" w:eastAsiaTheme="majorEastAsia" w:hAnsi="Cambria Math"/>
          </w:rPr>
          <m:t>(t)=f(x,u)</m:t>
        </m:r>
      </m:oMath>
      <w:r>
        <w:rPr>
          <w:rFonts w:eastAsiaTheme="majorEastAsia"/>
        </w:rPr>
        <w:t> :</w:t>
      </w:r>
    </w:p>
    <w:p w14:paraId="599C597B" w14:textId="77777777" w:rsidR="00A80E13" w:rsidRDefault="00905655" w:rsidP="00A80E13">
      <w:pPr>
        <w:rPr>
          <w:rFonts w:eastAsiaTheme="majorEastAsia"/>
        </w:rPr>
      </w:pPr>
      <w:r>
        <w:rPr>
          <w:rFonts w:eastAsiaTheme="majorEastAsia"/>
        </w:rPr>
        <w:t>Euler Lagrange :</w:t>
      </w:r>
      <w:r>
        <w:rPr>
          <w:rFonts w:eastAsiaTheme="majorEastAsia"/>
        </w:rPr>
        <w:tab/>
      </w:r>
      <w:r>
        <w:rPr>
          <w:rFonts w:eastAsiaTheme="majorEastAsia"/>
        </w:rPr>
        <w:tab/>
      </w:r>
      <m:oMath>
        <m:d>
          <m:dPr>
            <m:begChr m:val="{"/>
            <m:endChr m:val=""/>
            <m:ctrlPr>
              <w:rPr>
                <w:rFonts w:ascii="Cambria Math" w:eastAsiaTheme="maj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δL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δ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</w:rPr>
                      <m:t>q,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δL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</w:rPr>
                      <m:t>q,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i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dq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ajorEastAsia" w:hAnsi="Cambria Math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/>
                      </w:rPr>
                      <m:t>q</m:t>
                    </m:r>
                  </m:e>
                </m:acc>
              </m:e>
            </m:eqArr>
          </m:e>
        </m:d>
      </m:oMath>
      <w:r>
        <w:rPr>
          <w:rFonts w:eastAsiaTheme="majorEastAsia"/>
        </w:rPr>
        <w:t xml:space="preserve">  </w:t>
      </w:r>
    </w:p>
    <w:p w14:paraId="5E2198E0" w14:textId="77777777" w:rsidR="00CF599E" w:rsidRDefault="00FF7640" w:rsidP="00A80E13">
      <w:pPr>
        <w:rPr>
          <w:rFonts w:eastAsiaTheme="majorEastAsia"/>
        </w:rPr>
      </w:pPr>
      <w:r>
        <w:rPr>
          <w:rFonts w:eastAsiaTheme="majorEastAsia"/>
        </w:rPr>
        <w:t xml:space="preserve">Déterminons </w:t>
      </w:r>
      <w:r w:rsidR="00CF599E">
        <w:rPr>
          <w:rFonts w:eastAsiaTheme="majorEastAsia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δL</m:t>
            </m:r>
          </m:num>
          <m:den>
            <m:r>
              <w:rPr>
                <w:rFonts w:ascii="Cambria Math" w:eastAsiaTheme="majorEastAsia" w:hAnsi="Cambria Math"/>
              </w:rPr>
              <m:t>δ</m:t>
            </m:r>
            <m:acc>
              <m:accPr>
                <m:chr m:val="̇"/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i</m:t>
                    </m:r>
                  </m:sub>
                </m:sSub>
              </m:e>
            </m:acc>
          </m:den>
        </m:f>
      </m:oMath>
      <w:r>
        <w:rPr>
          <w:rFonts w:eastAsiaTheme="majorEastAsia"/>
        </w:rPr>
        <w:t> :</w:t>
      </w:r>
    </w:p>
    <w:p w14:paraId="49F2B75F" w14:textId="77777777" w:rsidR="00FF7640" w:rsidRPr="00FF7640" w:rsidRDefault="00732942" w:rsidP="00FF7640">
      <w:pPr>
        <w:rPr>
          <w:rFonts w:eastAsiaTheme="maj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δL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ajorEastAsia" w:hAnsi="Cambria Math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δL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δθ</m:t>
                      </m:r>
                    </m:den>
                  </m:f>
                  <m:r>
                    <w:rPr>
                      <w:rFonts w:ascii="Cambria Math" w:eastAsiaTheme="majorEastAsia" w:hAnsi="Cambria Math"/>
                    </w:rPr>
                    <m:t>=-ml</m:t>
                  </m:r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</w:rPr>
                        <m:t>θ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aj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ajorEastAsia" w:hAnsi="Cambria Math"/>
                    </w:rPr>
                    <m:t xml:space="preserve">+mgl 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sin⁡</m:t>
                  </m:r>
                  <m:r>
                    <w:rPr>
                      <w:rFonts w:ascii="Cambria Math" w:eastAsiaTheme="majorEastAsia" w:hAnsi="Cambria Math"/>
                    </w:rPr>
                    <m:t>(θ)</m:t>
                  </m:r>
                </m:e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δL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δ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den>
                  </m:f>
                  <m:r>
                    <w:rPr>
                      <w:rFonts w:ascii="Cambria Math" w:eastAsiaTheme="majorEastAsia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m+M</m:t>
                      </m:r>
                    </m:e>
                  </m:d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ajorEastAsia" w:hAnsi="Cambria Math"/>
                    </w:rPr>
                    <m:t>+ml</m:t>
                  </m:r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</w:rPr>
                        <m:t xml:space="preserve">θ </m:t>
                      </m:r>
                    </m:e>
                  </m:acc>
                  <m:r>
                    <w:rPr>
                      <w:rFonts w:ascii="Cambria Math" w:eastAsiaTheme="majorEastAsia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cos⁡</m:t>
                  </m:r>
                  <m:r>
                    <w:rPr>
                      <w:rFonts w:ascii="Cambria Math" w:eastAsiaTheme="majorEastAsia" w:hAnsi="Cambria Math"/>
                    </w:rPr>
                    <m:t>(θ)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δL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δ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 xml:space="preserve">θ </m:t>
                          </m:r>
                        </m:e>
                      </m:acc>
                    </m:den>
                  </m:f>
                  <m:r>
                    <w:rPr>
                      <w:rFonts w:ascii="Cambria Math" w:eastAsiaTheme="maj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/>
                    </w:rPr>
                    <m:t>(2</m:t>
                  </m:r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</w:rPr>
                        <m:t xml:space="preserve">θ 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</w:rPr>
                    <m:t>+2l</m:t>
                  </m:r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ajorEastAsia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cos⁡</m:t>
                  </m:r>
                  <m:r>
                    <w:rPr>
                      <w:rFonts w:ascii="Cambria Math" w:eastAsiaTheme="majorEastAsia" w:hAnsi="Cambria Math"/>
                    </w:rPr>
                    <m:t>(θ))</m:t>
                  </m:r>
                </m:e>
              </m:eqArr>
            </m:e>
          </m:d>
        </m:oMath>
      </m:oMathPara>
    </w:p>
    <w:p w14:paraId="7F7183DC" w14:textId="77777777" w:rsidR="00B57266" w:rsidRPr="00B57266" w:rsidRDefault="00B57266" w:rsidP="00B57266">
      <w:pPr>
        <w:rPr>
          <w:rFonts w:eastAsiaTheme="majorEastAsia"/>
        </w:rPr>
      </w:pPr>
      <w:r w:rsidRPr="00B57266">
        <w:rPr>
          <w:rFonts w:eastAsiaTheme="majorEastAsia"/>
        </w:rPr>
        <w:t xml:space="preserve">Ainsi, </w:t>
      </w:r>
    </w:p>
    <w:p w14:paraId="40DC92A5" w14:textId="77777777" w:rsidR="00B57266" w:rsidRPr="00B57266" w:rsidRDefault="00732942" w:rsidP="00B57266">
      <w:pPr>
        <w:rPr>
          <w:rFonts w:eastAsiaTheme="maj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</w:rPr>
                            <m:t>δL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/>
                            </w:rPr>
                            <m:t>δ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den>
                      </m:f>
                    </m:e>
                  </m:d>
                  <m:r>
                    <w:rPr>
                      <w:rFonts w:ascii="Cambria Math" w:eastAsiaTheme="majorEastAsia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m+M</m:t>
                      </m:r>
                    </m:e>
                  </m:d>
                  <m:acc>
                    <m:accPr>
                      <m:chr m:val="̈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ajorEastAsia" w:hAnsi="Cambria Math"/>
                    </w:rPr>
                    <m:t>+ml</m:t>
                  </m:r>
                  <m:acc>
                    <m:accPr>
                      <m:chr m:val="̈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eastAsiaTheme="maj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ajorEastAsia" w:hAnsi="Cambria Math"/>
                    </w:rPr>
                    <m:t>-ml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sin⁡</m:t>
                  </m:r>
                  <m:r>
                    <w:rPr>
                      <w:rFonts w:ascii="Cambria Math" w:eastAsiaTheme="majorEastAsia" w:hAnsi="Cambria Math"/>
                    </w:rPr>
                    <m:t>(θ)</m:t>
                  </m:r>
                </m:e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</w:rPr>
                            <m:t>δL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/>
                            </w:rPr>
                            <m:t>δ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 xml:space="preserve">θ </m:t>
                              </m:r>
                            </m:e>
                          </m:acc>
                        </m:den>
                      </m:f>
                    </m:e>
                  </m:d>
                  <m:r>
                    <w:rPr>
                      <w:rFonts w:ascii="Cambria Math" w:eastAsiaTheme="majorEastAsia" w:hAnsi="Cambria Math"/>
                    </w:rPr>
                    <m:t>=ml²</m:t>
                  </m:r>
                  <m:acc>
                    <m:accPr>
                      <m:chr m:val="̈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ajorEastAsia" w:hAnsi="Cambria Math"/>
                    </w:rPr>
                    <m:t>+ml</m:t>
                  </m:r>
                  <m:acc>
                    <m:accPr>
                      <m:chr m:val="̈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aj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ajorEastAsia" w:hAnsi="Cambria Math"/>
                    </w:rPr>
                    <m:t>-ml</m:t>
                  </m:r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</w:rPr>
                        <m:t xml:space="preserve">θ </m:t>
                      </m:r>
                    </m:e>
                  </m:acc>
                  <m:r>
                    <w:rPr>
                      <w:rFonts w:ascii="Cambria Math" w:eastAsiaTheme="majorEastAsia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sin⁡</m:t>
                  </m:r>
                  <m:r>
                    <w:rPr>
                      <w:rFonts w:ascii="Cambria Math" w:eastAsiaTheme="majorEastAsia" w:hAnsi="Cambria Math"/>
                    </w:rPr>
                    <m:t>(θ)</m:t>
                  </m:r>
                </m:e>
              </m:eqArr>
            </m:e>
          </m:d>
        </m:oMath>
      </m:oMathPara>
    </w:p>
    <w:p w14:paraId="68F2AA5E" w14:textId="77777777" w:rsidR="00B57266" w:rsidRPr="00B57266" w:rsidRDefault="00B57266" w:rsidP="00B57266">
      <w:pPr>
        <w:rPr>
          <w:rFonts w:eastAsiaTheme="majorEastAsia"/>
        </w:rPr>
      </w:pPr>
      <w:r w:rsidRPr="00B57266">
        <w:rPr>
          <w:rFonts w:eastAsiaTheme="majorEastAsia"/>
        </w:rPr>
        <w:t>Donc,</w:t>
      </w:r>
    </w:p>
    <w:p w14:paraId="407EBD9A" w14:textId="77777777" w:rsidR="00FF7640" w:rsidRPr="000B55CB" w:rsidRDefault="00732942" w:rsidP="008D0364">
      <w:pPr>
        <w:jc w:val="center"/>
        <w:rPr>
          <w:rFonts w:eastAsiaTheme="maj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/>
                            </w:rPr>
                            <m:t>∂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den>
                      </m:f>
                    </m:e>
                  </m:d>
                  <m:r>
                    <w:rPr>
                      <w:rFonts w:ascii="Cambria Math" w:eastAsiaTheme="maj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ajorEastAsia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m+M</m:t>
                      </m:r>
                    </m:e>
                  </m:d>
                  <m:acc>
                    <m:accPr>
                      <m:chr m:val="̈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ajorEastAsia" w:hAnsi="Cambria Math"/>
                    </w:rPr>
                    <m:t>+ml</m:t>
                  </m:r>
                  <m:acc>
                    <m:accPr>
                      <m:chr m:val="̈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eastAsiaTheme="maj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ajorEastAsia" w:hAnsi="Cambria Math"/>
                    </w:rPr>
                    <m:t>-ml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ajorEastAsia" w:hAnsi="Cambria Math"/>
                    </w:rPr>
                    <m:t>)=u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/>
                            </w:rPr>
                            <m:t>∂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θ</m:t>
                              </m:r>
                            </m:e>
                          </m:acc>
                        </m:den>
                      </m:f>
                    </m:e>
                  </m:d>
                  <m:r>
                    <w:rPr>
                      <w:rFonts w:ascii="Cambria Math" w:eastAsiaTheme="maj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∂θ</m:t>
                      </m:r>
                    </m:den>
                  </m:f>
                  <m:r>
                    <w:rPr>
                      <w:rFonts w:ascii="Cambria Math" w:eastAsiaTheme="majorEastAsia" w:hAnsi="Cambria Math"/>
                    </w:rPr>
                    <m:t>=m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ajorEastAsia" w:hAnsi="Cambria Math"/>
                    </w:rPr>
                    <m:t>+ml</m:t>
                  </m:r>
                  <m:acc>
                    <m:accPr>
                      <m:chr m:val="̈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aj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ajorEastAsia" w:hAnsi="Cambria Math"/>
                    </w:rPr>
                    <m:t xml:space="preserve">-mgl </m:t>
                  </m:r>
                  <m:func>
                    <m:funcPr>
                      <m:ctrlPr>
                        <w:rPr>
                          <w:rFonts w:ascii="Cambria Math" w:eastAsiaTheme="maj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>=0</m:t>
                      </m:r>
                    </m:e>
                  </m:func>
                </m:e>
              </m:eqArr>
            </m:e>
          </m:d>
        </m:oMath>
      </m:oMathPara>
    </w:p>
    <w:p w14:paraId="593C9489" w14:textId="77777777" w:rsidR="000B55CB" w:rsidRDefault="000B55CB" w:rsidP="00A80E13">
      <w:pPr>
        <w:rPr>
          <w:rFonts w:eastAsiaTheme="majorEastAsia"/>
        </w:rPr>
      </w:pPr>
      <w:r>
        <w:rPr>
          <w:rFonts w:eastAsiaTheme="majorEastAsia"/>
        </w:rPr>
        <w:t xml:space="preserve">Avec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u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  <m:r>
          <w:rPr>
            <w:rFonts w:ascii="Cambria Math" w:eastAsiaTheme="majorEastAsia" w:hAnsi="Cambria Math"/>
          </w:rPr>
          <m:t xml:space="preserve">et 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u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</m:oMath>
      <w:r>
        <w:rPr>
          <w:rFonts w:eastAsiaTheme="majorEastAsia"/>
        </w:rPr>
        <w:t xml:space="preserve"> les forces et couples extérieurs au système. Nous avons donc :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u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  <m:r>
          <w:rPr>
            <w:rFonts w:ascii="Cambria Math" w:eastAsiaTheme="majorEastAsia" w:hAnsi="Cambria Math"/>
          </w:rPr>
          <m:t xml:space="preserve">=u et 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u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  <m:r>
          <w:rPr>
            <w:rFonts w:ascii="Cambria Math" w:eastAsiaTheme="majorEastAsia" w:hAnsi="Cambria Math"/>
          </w:rPr>
          <m:t>=0</m:t>
        </m:r>
      </m:oMath>
    </w:p>
    <w:p w14:paraId="041B3293" w14:textId="77777777" w:rsidR="008D0364" w:rsidRPr="0030597F" w:rsidRDefault="008D0364" w:rsidP="00A80E13">
      <w:pPr>
        <w:rPr>
          <w:rFonts w:eastAsiaTheme="majorEastAsia"/>
          <w:b/>
        </w:rPr>
      </w:pPr>
      <w:r w:rsidRPr="0030597F">
        <w:rPr>
          <w:rFonts w:eastAsiaTheme="majorEastAsia"/>
          <w:b/>
        </w:rPr>
        <w:t xml:space="preserve">En effet, la seule force appliquée à notre système est la force u. Il n’y a pas de couples externes appliqué au système (un chariot qui se déplace linéairement sur un plan horizontal) </w:t>
      </w:r>
      <m:oMath>
        <m:sSub>
          <m:sSubPr>
            <m:ctrlPr>
              <w:rPr>
                <w:rFonts w:ascii="Cambria Math" w:eastAsiaTheme="maj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/>
              </w:rPr>
              <m:t>2</m:t>
            </m:r>
          </m:sub>
        </m:sSub>
      </m:oMath>
      <w:r w:rsidRPr="0030597F">
        <w:rPr>
          <w:rFonts w:eastAsiaTheme="majorEastAsia"/>
          <w:b/>
        </w:rPr>
        <w:t xml:space="preserve"> vaut donc 0.</w:t>
      </w:r>
    </w:p>
    <w:p w14:paraId="226FECF9" w14:textId="77777777" w:rsidR="008D0364" w:rsidRDefault="008D0364" w:rsidP="008D0364">
      <w:pPr>
        <w:pStyle w:val="Paragraphedeliste"/>
        <w:ind w:left="770"/>
        <w:rPr>
          <w:rFonts w:eastAsiaTheme="majorEastAsia"/>
        </w:rPr>
      </w:pPr>
      <w:r>
        <w:rPr>
          <w:rFonts w:eastAsiaTheme="majorEastAsia"/>
        </w:rPr>
        <w:t>A partir de ce couple d’équation, nous allons essayer de nous retrouver sous cette forme</w:t>
      </w:r>
      <w:r w:rsidR="005B3239">
        <w:rPr>
          <w:rFonts w:eastAsiaTheme="majorEastAsia"/>
        </w:rPr>
        <w:t> :</w:t>
      </w:r>
    </w:p>
    <w:p w14:paraId="3AE2CF72" w14:textId="77777777" w:rsidR="008D0364" w:rsidRPr="00672DDC" w:rsidRDefault="00732942" w:rsidP="008D0364">
      <w:pPr>
        <w:pStyle w:val="Paragraphedeliste"/>
        <w:ind w:left="770"/>
        <w:jc w:val="center"/>
        <w:rPr>
          <w:rFonts w:eastAsiaTheme="majorEastAsia"/>
        </w:rPr>
      </w:pPr>
      <m:oMathPara>
        <m:oMath>
          <m:acc>
            <m:accPr>
              <m:chr m:val="̇"/>
              <m:ctrlPr>
                <w:rPr>
                  <w:rFonts w:ascii="Cambria Math" w:eastAsiaTheme="majorEastAsia" w:hAnsi="Cambria Math"/>
                  <w:i/>
                </w:rPr>
              </m:ctrlPr>
            </m:accPr>
            <m:e>
              <m:r>
                <w:rPr>
                  <w:rFonts w:ascii="Cambria Math" w:eastAsiaTheme="maj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t</m:t>
              </m:r>
            </m:e>
          </m:d>
          <m:r>
            <w:rPr>
              <w:rFonts w:ascii="Cambria Math" w:eastAsiaTheme="majorEastAsia" w:hAnsi="Cambria Math"/>
            </w:rPr>
            <m:t>=f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x,u</m:t>
              </m:r>
            </m:e>
          </m:d>
          <m:r>
            <w:rPr>
              <w:rFonts w:ascii="Cambria Math" w:eastAsiaTheme="majorEastAsia" w:hAnsi="Cambria Math"/>
            </w:rPr>
            <m:t xml:space="preserve"> a</m:t>
          </m:r>
          <m:r>
            <w:rPr>
              <w:rFonts w:ascii="Cambria Math" w:eastAsiaTheme="majorEastAsia" w:hAnsi="Cambria Math"/>
            </w:rPr>
            <m:t>vec x=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ajorEastAsia" w:hAnsi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</w:rPr>
                        <m:t>θ</m:t>
                      </m:r>
                    </m:e>
                  </m:acc>
                </m:e>
              </m:eqArr>
            </m:e>
          </m:d>
        </m:oMath>
      </m:oMathPara>
    </w:p>
    <w:p w14:paraId="2A3D0ABA" w14:textId="77777777" w:rsidR="008D0364" w:rsidRDefault="002937D7" w:rsidP="00A80E13">
      <w:pPr>
        <w:rPr>
          <w:rFonts w:eastAsiaTheme="majorEastAsia"/>
        </w:rPr>
      </w:pPr>
      <w:r>
        <w:rPr>
          <w:rFonts w:eastAsiaTheme="majorEastAsia"/>
        </w:rPr>
        <w:t xml:space="preserve">Pour cela, nous allons </w:t>
      </w:r>
      <w:r w:rsidR="005B3239">
        <w:rPr>
          <w:rFonts w:eastAsiaTheme="majorEastAsia"/>
        </w:rPr>
        <w:t>dans un premier temps</w:t>
      </w:r>
      <w:r>
        <w:rPr>
          <w:rFonts w:eastAsiaTheme="majorEastAsia"/>
        </w:rPr>
        <w:t xml:space="preserve"> isoler les </w:t>
      </w:r>
      <m:oMath>
        <m:acc>
          <m:accPr>
            <m:chr m:val="̈"/>
            <m:ctrlPr>
              <w:rPr>
                <w:rFonts w:ascii="Cambria Math" w:eastAsiaTheme="maj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ajorEastAsia" w:hAnsi="Cambria Math"/>
          </w:rPr>
          <m:t xml:space="preserve"> et </m:t>
        </m:r>
        <m:acc>
          <m:accPr>
            <m:chr m:val="̈"/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θ</m:t>
            </m:r>
          </m:e>
        </m:acc>
      </m:oMath>
      <w:r w:rsidR="005B3239">
        <w:rPr>
          <w:rFonts w:eastAsiaTheme="majorEastAsia"/>
        </w:rPr>
        <w:t xml:space="preserve"> du système d’équation précédent :</w:t>
      </w:r>
    </w:p>
    <w:p w14:paraId="02D151E6" w14:textId="77777777" w:rsidR="009315F3" w:rsidRPr="00C804BA" w:rsidRDefault="00732942" w:rsidP="009315F3">
      <w:pPr>
        <w:jc w:val="center"/>
        <w:rPr>
          <w:rFonts w:eastAsiaTheme="maj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aj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ml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aj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ajorEastAsia" w:hAnsi="Cambria Math"/>
                        </w:rPr>
                        <m:t>-mg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eastAsiaTheme="maj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M+m sin²(θ)</m:t>
                      </m:r>
                    </m:den>
                  </m:f>
                  <m:r>
                    <w:rPr>
                      <w:rFonts w:ascii="Cambria Math" w:eastAsiaTheme="maj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l(M+m sin²(θ))</m:t>
                      </m:r>
                    </m:den>
                  </m:f>
                  <m:r>
                    <w:rPr>
                      <w:rFonts w:ascii="Cambria Math" w:eastAsiaTheme="majorEastAsia" w:hAnsi="Cambria Math"/>
                    </w:rPr>
                    <m:t>lu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aj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-ml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aj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eastAsiaTheme="maj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aj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M+m</m:t>
                          </m:r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 xml:space="preserve">g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sin⁡</m:t>
                      </m:r>
                      <m:r>
                        <w:rPr>
                          <w:rFonts w:ascii="Cambria Math" w:eastAsiaTheme="majorEastAsia" w:hAnsi="Cambria Math"/>
                        </w:rPr>
                        <m:t>(θ)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l(M+m sin²(θ))</m:t>
                      </m:r>
                    </m:den>
                  </m:f>
                  <m:r>
                    <w:rPr>
                      <w:rFonts w:ascii="Cambria Math" w:eastAsiaTheme="maj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aj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l(M+m sin²(θ))</m:t>
                      </m:r>
                    </m:den>
                  </m:f>
                  <m:r>
                    <w:rPr>
                      <w:rFonts w:ascii="Cambria Math" w:eastAsiaTheme="majorEastAsia" w:hAnsi="Cambria Math"/>
                    </w:rPr>
                    <m:t>u</m:t>
                  </m:r>
                </m:e>
              </m:eqArr>
            </m:e>
          </m:d>
        </m:oMath>
      </m:oMathPara>
    </w:p>
    <w:p w14:paraId="333F8D3E" w14:textId="77777777" w:rsidR="007516D8" w:rsidRDefault="007516D8" w:rsidP="00AF518A">
      <w:pPr>
        <w:rPr>
          <w:rFonts w:eastAsiaTheme="majorEastAsia"/>
          <w:b/>
        </w:rPr>
      </w:pPr>
    </w:p>
    <w:p w14:paraId="281A4F35" w14:textId="77777777" w:rsidR="000744AA" w:rsidRDefault="00301950" w:rsidP="00AF518A">
      <w:pPr>
        <w:rPr>
          <w:rFonts w:eastAsiaTheme="majorEastAsia"/>
        </w:rPr>
      </w:pPr>
      <w:r>
        <w:rPr>
          <w:rFonts w:eastAsiaTheme="majorEastAsia"/>
          <w:b/>
        </w:rPr>
        <w:t>Cette dernière formule, mise sous une autre forme donne</w:t>
      </w:r>
      <w:r w:rsidR="000744AA">
        <w:rPr>
          <w:rFonts w:eastAsiaTheme="majorEastAsia"/>
        </w:rPr>
        <w:t> :</w:t>
      </w:r>
    </w:p>
    <w:p w14:paraId="145D59E8" w14:textId="77777777" w:rsidR="00FC3F71" w:rsidRDefault="00732942" w:rsidP="00FC3F71">
      <w:pPr>
        <w:pStyle w:val="Paragraphedeliste"/>
        <w:ind w:left="770"/>
        <w:rPr>
          <w:rFonts w:eastAsiaTheme="majorEastAsia"/>
        </w:rPr>
      </w:pPr>
      <m:oMath>
        <m:acc>
          <m:accPr>
            <m:chr m:val="̇"/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t</m:t>
            </m:r>
          </m:e>
        </m:d>
        <m:r>
          <w:rPr>
            <w:rFonts w:ascii="Cambria Math" w:eastAsiaTheme="majorEastAsia" w:hAnsi="Cambria Math"/>
          </w:rPr>
          <m:t>=f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x,u</m:t>
            </m:r>
          </m:e>
        </m:d>
        <m:r>
          <w:rPr>
            <w:rFonts w:ascii="Cambria Math" w:eastAsiaTheme="majorEastAsia" w:hAnsi="Cambria Math"/>
          </w:rPr>
          <m:t>⇔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</w:rPr>
                        <m:t xml:space="preserve">θ </m:t>
                      </m:r>
                    </m:e>
                  </m:acc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</w:rPr>
                        <m:t>ξ</m:t>
                      </m:r>
                    </m:e>
                  </m:acc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</w:rPr>
                        <m:t>θ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ajorEastAsia" w:hAnsi="Cambria Math"/>
          </w:rPr>
          <m:t>=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</w:rPr>
                        <m:t xml:space="preserve">θ </m:t>
                      </m:r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 xml:space="preserve">ml 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/>
                        </w:rPr>
                        <m:t>sinθ - mg cosθ sinθ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M+m sin²θ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 xml:space="preserve">-ml 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/>
                        </w:rPr>
                        <m:t>sinθ cosθ 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M+m</m:t>
                          </m:r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>g sinθ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l(M+m si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/>
                        </w:rPr>
                        <m:t>θ)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ajorEastAsia" w:hAnsi="Cambria Math"/>
          </w:rPr>
          <m:t>+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l(M+m sin²θ)</m:t>
            </m:r>
          </m:den>
        </m:f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/>
                    </w:rPr>
                    <m:t>-cosθ</m:t>
                  </m:r>
                </m:e>
              </m:mr>
            </m:m>
          </m:e>
        </m:d>
        <m:r>
          <w:rPr>
            <w:rFonts w:ascii="Cambria Math" w:eastAsiaTheme="majorEastAsia" w:hAnsi="Cambria Math"/>
          </w:rPr>
          <m:t>u</m:t>
        </m:r>
      </m:oMath>
      <w:r w:rsidR="00376F7D">
        <w:rPr>
          <w:rFonts w:eastAsiaTheme="majorEastAsia"/>
        </w:rPr>
        <w:t xml:space="preserve"> </w:t>
      </w:r>
    </w:p>
    <w:p w14:paraId="5C4ECEDB" w14:textId="77777777" w:rsidR="00301950" w:rsidRPr="00301950" w:rsidRDefault="00301950" w:rsidP="00FC3F71">
      <w:pPr>
        <w:pStyle w:val="Paragraphedeliste"/>
        <w:ind w:left="770"/>
        <w:rPr>
          <w:rFonts w:eastAsiaTheme="majorEastAsia"/>
          <w:b/>
        </w:rPr>
      </w:pPr>
      <w:r w:rsidRPr="00301950">
        <w:rPr>
          <w:rFonts w:eastAsiaTheme="majorEastAsia"/>
          <w:b/>
        </w:rPr>
        <w:t>CQFT</w:t>
      </w:r>
      <w:r>
        <w:rPr>
          <w:rFonts w:eastAsiaTheme="majorEastAsia"/>
          <w:b/>
        </w:rPr>
        <w:t xml:space="preserve"> ! </w:t>
      </w:r>
      <w:r w:rsidR="009315F3">
        <w:rPr>
          <w:rFonts w:eastAsiaTheme="majorEastAsia"/>
          <w:b/>
        </w:rPr>
        <w:t>Ouf</w:t>
      </w:r>
      <w:r>
        <w:rPr>
          <w:rFonts w:eastAsiaTheme="majorEastAsia"/>
          <w:b/>
        </w:rPr>
        <w:t>…</w:t>
      </w:r>
    </w:p>
    <w:p w14:paraId="56627C87" w14:textId="77777777" w:rsidR="00376F7D" w:rsidRDefault="00376F7D" w:rsidP="00FC3F71">
      <w:pPr>
        <w:pStyle w:val="Paragraphedeliste"/>
        <w:ind w:left="770"/>
        <w:rPr>
          <w:rFonts w:eastAsiaTheme="majorEastAsia"/>
        </w:rPr>
      </w:pPr>
    </w:p>
    <w:p w14:paraId="1B502023" w14:textId="77777777" w:rsidR="00E74025" w:rsidRDefault="00E74025" w:rsidP="00AF518A">
      <w:pPr>
        <w:rPr>
          <w:rFonts w:eastAsiaTheme="majorEastAsia"/>
        </w:rPr>
      </w:pPr>
    </w:p>
    <w:p w14:paraId="6BED9110" w14:textId="77777777" w:rsidR="005215FF" w:rsidRDefault="005215FF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13E3156A" w14:textId="0276B8F2" w:rsidR="005215FF" w:rsidRDefault="00732942" w:rsidP="005215FF">
      <w:pPr>
        <w:pStyle w:val="Titre1"/>
        <w:rPr>
          <w:rFonts w:eastAsiaTheme="majorEastAsia"/>
        </w:rPr>
      </w:pPr>
      <w:bookmarkStart w:id="3" w:name="_Toc295048114"/>
      <w:r>
        <w:rPr>
          <w:rFonts w:eastAsiaTheme="majorEastAsia"/>
        </w:rPr>
        <w:lastRenderedPageBreak/>
        <w:t xml:space="preserve">1.2 </w:t>
      </w:r>
      <w:r w:rsidR="005215FF">
        <w:rPr>
          <w:rFonts w:eastAsiaTheme="majorEastAsia"/>
        </w:rPr>
        <w:t>Modelisation lineaire</w:t>
      </w:r>
      <w:bookmarkEnd w:id="3"/>
    </w:p>
    <w:p w14:paraId="09B94E11" w14:textId="77777777" w:rsidR="005215FF" w:rsidRDefault="009315F3">
      <w:pPr>
        <w:rPr>
          <w:rFonts w:eastAsiaTheme="majorEastAsia"/>
        </w:rPr>
      </w:pPr>
      <w:r>
        <w:rPr>
          <w:rFonts w:eastAsiaTheme="majorEastAsia"/>
        </w:rPr>
        <w:t>L’objectif ici est d’avoir une commande linéaire. Il faut donc qu’on détermine une modélisation linéaire à partir du système non linaire trouvé précédemment.</w:t>
      </w:r>
    </w:p>
    <w:p w14:paraId="24F48B63" w14:textId="77777777" w:rsidR="005215FF" w:rsidRPr="00D16D42" w:rsidRDefault="00A10716" w:rsidP="00D16D42">
      <w:pPr>
        <w:pStyle w:val="Titre2"/>
        <w:ind w:left="708" w:firstLine="708"/>
        <w:rPr>
          <w:rFonts w:eastAsiaTheme="majorEastAsia"/>
        </w:rPr>
      </w:pPr>
      <w:bookmarkStart w:id="4" w:name="_Toc295048115"/>
      <w:r w:rsidRPr="00D16D42">
        <w:rPr>
          <w:rFonts w:eastAsiaTheme="majorEastAsia"/>
        </w:rPr>
        <w:t xml:space="preserve">Recherche des </w:t>
      </w:r>
      <w:r w:rsidRPr="00D16D42">
        <w:t>états</w:t>
      </w:r>
      <w:r w:rsidRPr="00D16D42">
        <w:rPr>
          <w:rFonts w:eastAsiaTheme="majorEastAsia"/>
        </w:rPr>
        <w:t xml:space="preserve"> d’équilibre</w:t>
      </w:r>
      <w:bookmarkEnd w:id="4"/>
    </w:p>
    <w:p w14:paraId="54942B0E" w14:textId="77777777" w:rsidR="00C30EF5" w:rsidRDefault="00A10716">
      <w:pPr>
        <w:rPr>
          <w:rFonts w:eastAsiaTheme="majorEastAsia"/>
        </w:rPr>
      </w:pPr>
      <w:r>
        <w:rPr>
          <w:rFonts w:eastAsiaTheme="majorEastAsia"/>
        </w:rPr>
        <w:t xml:space="preserve">Les états d’équilibres sont déterminés quand leurs dérivés s’annulent : </w:t>
      </w:r>
      <m:oMath>
        <m:acc>
          <m:accPr>
            <m:chr m:val="̇"/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t</m:t>
            </m:r>
          </m:e>
        </m:d>
        <m:r>
          <w:rPr>
            <w:rFonts w:ascii="Cambria Math" w:eastAsiaTheme="majorEastAsia" w:hAnsi="Cambria Math"/>
          </w:rPr>
          <m:t>=f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e</m:t>
                </m:r>
              </m:sub>
            </m:sSub>
            <m:r>
              <w:rPr>
                <w:rFonts w:ascii="Cambria Math" w:eastAsiaTheme="majorEastAsia" w:hAnsi="Cambria Math"/>
              </w:rPr>
              <m:t>,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e</m:t>
                </m:r>
              </m:sub>
            </m:sSub>
          </m:e>
        </m:d>
        <m:r>
          <w:rPr>
            <w:rFonts w:ascii="Cambria Math" w:eastAsiaTheme="majorEastAsia" w:hAnsi="Cambria Math"/>
          </w:rPr>
          <m:t>=0</m:t>
        </m:r>
      </m:oMath>
    </w:p>
    <w:p w14:paraId="5344ACF9" w14:textId="77777777" w:rsidR="00C30EF5" w:rsidRDefault="00732942" w:rsidP="00C30EF5">
      <w:pPr>
        <w:pStyle w:val="Paragraphedeliste"/>
        <w:ind w:left="770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t</m:t>
            </m:r>
          </m:e>
        </m:d>
        <m:r>
          <w:rPr>
            <w:rFonts w:ascii="Cambria Math" w:eastAsiaTheme="majorEastAsia" w:hAnsi="Cambria Math"/>
          </w:rPr>
          <m:t>=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</w:rPr>
                        <m:t xml:space="preserve">θ </m:t>
                      </m:r>
                    </m:e>
                  </m:acc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</w:rPr>
                        <m:t>ξ</m:t>
                      </m:r>
                    </m:e>
                  </m:acc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</w:rPr>
                        <m:t>θ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ajorEastAsia" w:hAnsi="Cambria Math"/>
          </w:rPr>
          <m:t>=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</w:rPr>
                        <m:t xml:space="preserve">θ </m:t>
                      </m:r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 xml:space="preserve">ml 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/>
                        </w:rPr>
                        <m:t>sinθ - mg cosθ sinθ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M+m sin²θ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 xml:space="preserve">-ml 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/>
                        </w:rPr>
                        <m:t>sinθ cosθ 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M+m</m:t>
                          </m:r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>g sinθ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M+m si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mr>
            </m:m>
          </m:e>
        </m:d>
        <m:r>
          <w:rPr>
            <w:rFonts w:ascii="Cambria Math" w:eastAsiaTheme="majorEastAsia" w:hAnsi="Cambria Math"/>
          </w:rPr>
          <m:t>+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l(M+m sin²θ)</m:t>
            </m:r>
          </m:den>
        </m:f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/>
                    </w:rPr>
                    <m:t>-cosθ</m:t>
                  </m:r>
                </m:e>
              </m:mr>
            </m:m>
          </m:e>
        </m:d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u</m:t>
            </m:r>
          </m:e>
          <m:sub>
            <m:r>
              <w:rPr>
                <w:rFonts w:ascii="Cambria Math" w:eastAsiaTheme="majorEastAsia" w:hAnsi="Cambria Math"/>
              </w:rPr>
              <m:t>e</m:t>
            </m:r>
          </m:sub>
        </m:sSub>
        <m:r>
          <w:rPr>
            <w:rFonts w:ascii="Cambria Math" w:eastAsiaTheme="majorEastAsia" w:hAnsi="Cambria Math"/>
          </w:rPr>
          <m:t>=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</w:rPr>
                        <m:t xml:space="preserve">θ </m:t>
                      </m:r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 xml:space="preserve">ml 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/>
                        </w:rPr>
                        <m:t>sinθ - mg cosθ sinθ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M+m sin²θ</m:t>
                      </m:r>
                    </m:den>
                  </m:f>
                  <m:r>
                    <w:rPr>
                      <w:rFonts w:ascii="Cambria Math" w:eastAsiaTheme="maj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M+m sin²θ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 xml:space="preserve">-ml 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/>
                        </w:rPr>
                        <m:t>sinθ cosθ 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M+m</m:t>
                          </m:r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>g sinθ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M+m si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w:rPr>
                      <w:rFonts w:ascii="Cambria Math" w:eastAsiaTheme="maj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cosθ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l(M+m sin²θ)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e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ajorEastAsia" w:hAnsi="Cambria Math"/>
          </w:rPr>
          <m:t>=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ajorEastAsia" w:hAnsi="Cambria Math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C30EF5">
        <w:rPr>
          <w:rFonts w:eastAsiaTheme="majorEastAsia"/>
        </w:rPr>
        <w:t xml:space="preserve"> </w:t>
      </w:r>
    </w:p>
    <w:p w14:paraId="0CACB416" w14:textId="77777777" w:rsidR="00054D87" w:rsidRDefault="00054D87">
      <w:pPr>
        <w:rPr>
          <w:rFonts w:eastAsiaTheme="majorEastAsia"/>
        </w:rPr>
      </w:pPr>
      <w:r>
        <w:rPr>
          <w:rFonts w:eastAsiaTheme="majorEastAsia"/>
        </w:rPr>
        <w:t>Donc on peut écrire le système suivant :</w:t>
      </w:r>
    </w:p>
    <w:p w14:paraId="58856B7C" w14:textId="77777777" w:rsidR="00830FE2" w:rsidRDefault="00732942">
      <w:pPr>
        <w:rPr>
          <w:rFonts w:eastAsiaTheme="majorEastAsia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ajorEastAsia" w:hAnsi="Cambria Math"/>
                  </w:rPr>
                  <m:t>=0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/>
                      </w:rPr>
                      <m:t xml:space="preserve">θ </m:t>
                    </m:r>
                  </m:e>
                </m:acc>
                <m:r>
                  <w:rPr>
                    <w:rFonts w:ascii="Cambria Math" w:eastAsiaTheme="majorEastAsia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  <w:strike/>
                      </w:rPr>
                      <m:t xml:space="preserve">ml 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trike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ajorEastAsia" w:hAnsi="Cambria Math"/>
                                <w:i/>
                                <w:strike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ajorEastAsia" w:hAnsi="Cambria Math"/>
                                <w:strike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ajorEastAsia" w:hAnsi="Cambria Math"/>
                            <w:strike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ajorEastAsia" w:hAnsi="Cambria Math"/>
                        <w:strike/>
                      </w:rPr>
                      <m:t>sinθ</m:t>
                    </m:r>
                    <m:r>
                      <w:rPr>
                        <w:rFonts w:ascii="Cambria Math" w:eastAsiaTheme="majorEastAsia" w:hAnsi="Cambria Math"/>
                      </w:rPr>
                      <m:t xml:space="preserve"> - mg cosθ sinθ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M+m sin²θ</m:t>
                    </m:r>
                  </m:den>
                </m:f>
                <m:r>
                  <w:rPr>
                    <w:rFonts w:ascii="Cambria Math" w:eastAsiaTheme="maj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l(M+m sin²θ)</m:t>
                    </m:r>
                  </m:den>
                </m:f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ajorEastAsia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  <w:strike/>
                      </w:rPr>
                      <m:t xml:space="preserve">-ml 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trike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ajorEastAsia" w:hAnsi="Cambria Math"/>
                                <w:i/>
                                <w:strike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ajorEastAsia" w:hAnsi="Cambria Math"/>
                                <w:strike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ajorEastAsia" w:hAnsi="Cambria Math"/>
                            <w:strike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ajorEastAsia" w:hAnsi="Cambria Math"/>
                        <w:strike/>
                      </w:rPr>
                      <m:t xml:space="preserve">sinθ cosθ </m:t>
                    </m:r>
                    <m:r>
                      <w:rPr>
                        <w:rFonts w:ascii="Cambria Math" w:eastAsiaTheme="maj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M+m</m:t>
                        </m:r>
                      </m:e>
                    </m:d>
                    <m:r>
                      <w:rPr>
                        <w:rFonts w:ascii="Cambria Math" w:eastAsiaTheme="majorEastAsia" w:hAnsi="Cambria Math"/>
                      </w:rPr>
                      <m:t>g sinθ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M+m si</m:t>
                        </m:r>
                        <m:sSup>
                          <m:sSup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ajorEastAsia" w:hAnsi="Cambria Math"/>
                          </w:rPr>
                          <m:t>θ</m:t>
                        </m:r>
                      </m:e>
                    </m:d>
                  </m:den>
                </m:f>
                <m:r>
                  <w:rPr>
                    <w:rFonts w:ascii="Cambria Math" w:eastAsiaTheme="maj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-cosθ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l(M+m sin²θ)</m:t>
                    </m:r>
                  </m:den>
                </m:f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ajorEastAsia" w:hAnsi="Cambria Math"/>
                  </w:rPr>
                  <m:t>=0</m:t>
                </m:r>
              </m:e>
            </m:eqArr>
          </m:e>
        </m:d>
        <m:r>
          <w:rPr>
            <w:rFonts w:ascii="Cambria Math" w:eastAsiaTheme="majorEastAsia" w:hAnsi="Cambria Math"/>
          </w:rPr>
          <m:t xml:space="preserve">↔ </m:t>
        </m:r>
        <m:d>
          <m:dPr>
            <m:begChr m:val="{"/>
            <m:endChr m:val=""/>
            <m:ctrlPr>
              <w:rPr>
                <w:rFonts w:ascii="Cambria Math" w:eastAsiaTheme="maj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ajorEastAsia" w:hAnsi="Cambria Math"/>
                  </w:rPr>
                  <m:t>=0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/>
                      </w:rPr>
                      <m:t xml:space="preserve">θ </m:t>
                    </m:r>
                  </m:e>
                </m:acc>
                <m:r>
                  <w:rPr>
                    <w:rFonts w:ascii="Cambria Math" w:eastAsiaTheme="majorEastAsia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ajorEastAsia" w:hAnsi="Cambria Math"/>
                  </w:rPr>
                  <m:t xml:space="preserve"> mg cosθ sinθ=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ajorEastAsia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</w:rPr>
                      <m:t>M+m</m:t>
                    </m:r>
                  </m:e>
                </m:d>
                <m:r>
                  <w:rPr>
                    <w:rFonts w:ascii="Cambria Math" w:eastAsiaTheme="majorEastAsia" w:hAnsi="Cambria Math"/>
                  </w:rPr>
                  <m:t xml:space="preserve">g sinθ=cosθ 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e</m:t>
                    </m:r>
                  </m:sub>
                </m:sSub>
              </m:e>
            </m:eqArr>
          </m:e>
        </m:d>
      </m:oMath>
      <w:r w:rsidR="00355F1E">
        <w:rPr>
          <w:rFonts w:eastAsiaTheme="majorEastAsia"/>
        </w:rPr>
        <w:t xml:space="preserve">      Les termes </w:t>
      </w:r>
      <w:r w:rsidR="00355F1E" w:rsidRPr="00355F1E">
        <w:rPr>
          <w:rFonts w:eastAsiaTheme="majorEastAsia"/>
          <w:strike/>
        </w:rPr>
        <w:t>barrés</w:t>
      </w:r>
      <w:r w:rsidR="00355F1E">
        <w:rPr>
          <w:rFonts w:eastAsiaTheme="majorEastAsia"/>
        </w:rPr>
        <w:t xml:space="preserve"> sont nuls</w:t>
      </w:r>
    </w:p>
    <w:p w14:paraId="1179566E" w14:textId="77777777" w:rsidR="00830FE2" w:rsidRPr="00830FE2" w:rsidRDefault="00830FE2">
      <w:pPr>
        <w:rPr>
          <w:rFonts w:eastAsiaTheme="majorEastAsia"/>
        </w:rPr>
      </w:pPr>
      <w:r>
        <w:rPr>
          <w:rFonts w:eastAsiaTheme="majorEastAsia"/>
        </w:rPr>
        <w:t xml:space="preserve">Si on admet que </w:t>
      </w:r>
      <m:oMath>
        <m:r>
          <w:rPr>
            <w:rFonts w:ascii="Cambria Math" w:eastAsiaTheme="majorEastAsia" w:hAnsi="Cambria Math"/>
          </w:rPr>
          <m:t>cosθ</m:t>
        </m:r>
      </m:oMath>
      <w:r>
        <w:rPr>
          <w:rFonts w:eastAsiaTheme="majorEastAsia"/>
        </w:rPr>
        <w:t xml:space="preserve">  est non nul, on peut écrire : </w:t>
      </w:r>
    </w:p>
    <w:p w14:paraId="76F58064" w14:textId="77777777" w:rsidR="00830FE2" w:rsidRPr="00184A58" w:rsidRDefault="00830FE2" w:rsidP="00830FE2">
      <w:pPr>
        <w:jc w:val="center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mg cos²θ sinθ=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M+m</m:t>
              </m:r>
            </m:e>
          </m:d>
          <m:r>
            <w:rPr>
              <w:rFonts w:ascii="Cambria Math" w:eastAsiaTheme="majorEastAsia" w:hAnsi="Cambria Math"/>
            </w:rPr>
            <m:t>gsinθ</m:t>
          </m:r>
        </m:oMath>
      </m:oMathPara>
    </w:p>
    <w:p w14:paraId="434B72A4" w14:textId="77777777" w:rsidR="005D3F71" w:rsidRPr="00830FE2" w:rsidRDefault="005D3F71" w:rsidP="005D3F71">
      <w:pPr>
        <w:jc w:val="center"/>
        <w:rPr>
          <w:rFonts w:eastAsiaTheme="majorEastAsia"/>
        </w:rPr>
      </w:pPr>
      <w:r w:rsidRPr="005D3F71">
        <w:rPr>
          <w:rFonts w:eastAsiaTheme="majorEastAsia"/>
        </w:rPr>
        <w:sym w:font="Wingdings" w:char="F0F3"/>
      </w:r>
      <w:r>
        <w:rPr>
          <w:rFonts w:eastAsiaTheme="majorEastAsia"/>
        </w:rPr>
        <w:t xml:space="preserve"> </w:t>
      </w:r>
      <m:oMath>
        <m:r>
          <w:rPr>
            <w:rFonts w:ascii="Cambria Math" w:eastAsiaTheme="majorEastAsia" w:hAnsi="Cambria Math"/>
          </w:rPr>
          <m:t>sinθ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m cos²θ-</m:t>
            </m:r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M+m</m:t>
                </m:r>
              </m:e>
            </m:d>
          </m:e>
        </m:d>
        <m:r>
          <w:rPr>
            <w:rFonts w:ascii="Cambria Math" w:eastAsiaTheme="majorEastAsia" w:hAnsi="Cambria Math"/>
          </w:rPr>
          <m:t>=0</m:t>
        </m:r>
      </m:oMath>
    </w:p>
    <w:p w14:paraId="4079D039" w14:textId="77777777" w:rsidR="005D3F71" w:rsidRPr="00830FE2" w:rsidRDefault="005D3F71" w:rsidP="005D3F71">
      <w:pPr>
        <w:jc w:val="center"/>
        <w:rPr>
          <w:rFonts w:eastAsiaTheme="majorEastAsia"/>
        </w:rPr>
      </w:pPr>
      <w:r w:rsidRPr="005D3F71">
        <w:rPr>
          <w:rFonts w:eastAsiaTheme="majorEastAsia"/>
        </w:rPr>
        <w:sym w:font="Wingdings" w:char="F0F3"/>
      </w:r>
      <w:r>
        <w:rPr>
          <w:rFonts w:eastAsiaTheme="majorEastAsia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/>
          </w:rPr>
          <m:t>sinθ=0</m:t>
        </m:r>
        <m:r>
          <w:rPr>
            <w:rFonts w:ascii="Cambria Math" w:eastAsiaTheme="majorEastAsia" w:hAnsi="Cambria Math"/>
          </w:rPr>
          <m:t xml:space="preserve"> ou m cos²θ-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M+m</m:t>
            </m:r>
          </m:e>
        </m:d>
        <m:r>
          <w:rPr>
            <w:rFonts w:ascii="Cambria Math" w:eastAsiaTheme="majorEastAsia" w:hAnsi="Cambria Math"/>
          </w:rPr>
          <m:t>=0</m:t>
        </m:r>
      </m:oMath>
    </w:p>
    <w:p w14:paraId="1C3601F6" w14:textId="77777777" w:rsidR="005D3F71" w:rsidRPr="005D3F71" w:rsidRDefault="005D3F71" w:rsidP="00024F77">
      <w:pPr>
        <w:rPr>
          <w:rFonts w:eastAsiaTheme="majorEastAsia"/>
        </w:rPr>
      </w:pPr>
      <w:r>
        <w:rPr>
          <w:rFonts w:eastAsiaTheme="majorEastAsia"/>
        </w:rPr>
        <w:t xml:space="preserve">Nous ne nous intéressons au cas </w:t>
      </w:r>
      <m:oMath>
        <m:r>
          <m:rPr>
            <m:sty m:val="bi"/>
          </m:rPr>
          <w:rPr>
            <w:rFonts w:ascii="Cambria Math" w:eastAsiaTheme="majorEastAsia" w:hAnsi="Cambria Math"/>
          </w:rPr>
          <m:t>sinθ=0</m:t>
        </m:r>
      </m:oMath>
      <w:r>
        <w:rPr>
          <w:rFonts w:eastAsiaTheme="majorEastAsia"/>
          <w:b/>
        </w:rPr>
        <w:t xml:space="preserve"> </w:t>
      </w:r>
      <w:r>
        <w:rPr>
          <w:rFonts w:eastAsiaTheme="majorEastAsia"/>
        </w:rPr>
        <w:t xml:space="preserve">car cela nous donne donc </w:t>
      </w:r>
      <m:oMath>
        <m:r>
          <m:rPr>
            <m:sty m:val="bi"/>
          </m:rPr>
          <w:rPr>
            <w:rFonts w:ascii="Cambria Math" w:eastAsiaTheme="majorEastAsia" w:hAnsi="Cambria Math"/>
          </w:rPr>
          <m:t>θ=0 ou θ=π</m:t>
        </m:r>
      </m:oMath>
      <w:r>
        <w:rPr>
          <w:rFonts w:eastAsiaTheme="majorEastAsia"/>
        </w:rPr>
        <w:t xml:space="preserve"> qui correspondent physiquement à un résultat interprétable : le pendule est vertical, orienté vers le haut (</w:t>
      </w:r>
      <m:oMath>
        <m:r>
          <m:rPr>
            <m:sty m:val="bi"/>
          </m:rPr>
          <w:rPr>
            <w:rFonts w:ascii="Cambria Math" w:eastAsiaTheme="majorEastAsia" w:hAnsi="Cambria Math"/>
          </w:rPr>
          <m:t>θ=0 )</m:t>
        </m:r>
      </m:oMath>
      <w:r>
        <w:rPr>
          <w:rFonts w:eastAsiaTheme="majorEastAsia"/>
          <w:b/>
        </w:rPr>
        <w:t xml:space="preserve"> </w:t>
      </w:r>
      <w:r>
        <w:rPr>
          <w:rFonts w:eastAsiaTheme="majorEastAsia"/>
        </w:rPr>
        <w:t>ou vers le bas (</w:t>
      </w:r>
      <m:oMath>
        <m:r>
          <m:rPr>
            <m:sty m:val="bi"/>
          </m:rPr>
          <w:rPr>
            <w:rFonts w:ascii="Cambria Math" w:eastAsiaTheme="majorEastAsia" w:hAnsi="Cambria Math"/>
          </w:rPr>
          <m:t>θ=π )</m:t>
        </m:r>
      </m:oMath>
      <w:r>
        <w:rPr>
          <w:rFonts w:eastAsiaTheme="majorEastAsia"/>
        </w:rPr>
        <w:t>. Évidemment, nous ne retiendrons que le premier cas, car dans notre système, il existe des butées qui empêchent le pendule de subir un angle trop important.</w:t>
      </w:r>
    </w:p>
    <w:p w14:paraId="5EF5F961" w14:textId="77777777" w:rsidR="005215FF" w:rsidRDefault="00D16D42" w:rsidP="00D16D42">
      <w:pPr>
        <w:pStyle w:val="Titre2"/>
        <w:ind w:left="708" w:firstLine="708"/>
        <w:rPr>
          <w:rFonts w:eastAsiaTheme="majorEastAsia"/>
        </w:rPr>
      </w:pPr>
      <w:bookmarkStart w:id="5" w:name="_Toc295048116"/>
      <w:r>
        <w:rPr>
          <w:rFonts w:eastAsiaTheme="majorEastAsia"/>
        </w:rPr>
        <w:t>Linéarisation autour du point d’équilibre :</w:t>
      </w:r>
      <w:bookmarkEnd w:id="5"/>
    </w:p>
    <w:p w14:paraId="1D6CF53A" w14:textId="77777777" w:rsidR="00C724DA" w:rsidRDefault="0021335E" w:rsidP="00C724DA">
      <w:r>
        <w:t>Autour du point d’équilibre, la formule de Taylor permet d’écrire :</w:t>
      </w:r>
    </w:p>
    <w:p w14:paraId="780876A0" w14:textId="77777777" w:rsidR="0021335E" w:rsidRDefault="00732942" w:rsidP="00C724DA">
      <m:oMathPara>
        <m:oMath>
          <m:acc>
            <m:accPr>
              <m:chr m:val="̇"/>
              <m:ctrlPr>
                <w:rPr>
                  <w:rFonts w:ascii="Cambria Math" w:eastAsiaTheme="majorEastAsia" w:hAnsi="Cambria Math"/>
                  <w:i/>
                </w:rPr>
              </m:ctrlPr>
            </m:accPr>
            <m:e>
              <m:r>
                <w:rPr>
                  <w:rFonts w:ascii="Cambria Math" w:eastAsiaTheme="maj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t</m:t>
              </m:r>
            </m:e>
          </m:d>
          <m:r>
            <w:rPr>
              <w:rFonts w:ascii="Cambria Math" w:eastAsiaTheme="majorEastAsia" w:hAnsi="Cambria Math"/>
            </w:rPr>
            <m:t>=f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x,u</m:t>
              </m:r>
            </m:e>
          </m:d>
          <m:r>
            <w:rPr>
              <w:rFonts w:ascii="Cambria Math" w:eastAsiaTheme="majorEastAsia" w:hAnsi="Cambria Math"/>
            </w:rPr>
            <m:t>=f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aj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eastAsiaTheme="majorEastAsia" w:hAnsi="Cambria Math"/>
            </w:rPr>
            <m:t>+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x,u</m:t>
                  </m:r>
                </m:e>
              </m:d>
            </m:num>
            <m:den>
              <m:r>
                <w:rPr>
                  <w:rFonts w:ascii="Cambria Math" w:eastAsiaTheme="maj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eastAsiaTheme="majorEastAsia" w:hAnsi="Cambria Math"/>
            </w:rPr>
            <m:t>+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x,u</m:t>
                  </m:r>
                </m:e>
              </m:d>
            </m:num>
            <m:den>
              <m:r>
                <w:rPr>
                  <w:rFonts w:ascii="Cambria Math" w:eastAsiaTheme="majorEastAsia" w:hAnsi="Cambria Math"/>
                </w:rPr>
                <m:t>∂u</m:t>
              </m:r>
            </m:den>
          </m:f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u-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e</m:t>
                  </m:r>
                </m:sub>
              </m:sSub>
            </m:e>
          </m:d>
        </m:oMath>
      </m:oMathPara>
    </w:p>
    <w:p w14:paraId="77BBE00B" w14:textId="77777777" w:rsidR="00C724DA" w:rsidRDefault="0021335E" w:rsidP="00C724DA">
      <w:r>
        <w:t xml:space="preserve">Nous voulons la représentation </w:t>
      </w:r>
      <m:oMath>
        <m:acc>
          <m:accPr>
            <m:chr m:val="̇"/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x</m:t>
            </m:r>
          </m:e>
        </m:acc>
        <m:r>
          <w:rPr>
            <w:rFonts w:ascii="Cambria Math" w:eastAsiaTheme="majorEastAsia" w:hAnsi="Cambria Math"/>
          </w:rPr>
          <m:t>=Ax+Bu</m:t>
        </m:r>
      </m:oMath>
      <w:r>
        <w:t xml:space="preserve"> donc</w:t>
      </w:r>
      <w:r w:rsidR="001F1AD3">
        <w:t xml:space="preserve"> :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∂f</m:t>
            </m:r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x,u</m:t>
                </m:r>
              </m:e>
            </m:d>
          </m:num>
          <m:den>
            <m:r>
              <w:rPr>
                <w:rFonts w:ascii="Cambria Math" w:eastAsiaTheme="majorEastAsia" w:hAnsi="Cambria Math"/>
              </w:rPr>
              <m:t>∂x</m:t>
            </m:r>
          </m:den>
        </m:f>
        <m:r>
          <w:rPr>
            <w:rFonts w:ascii="Cambria Math" w:eastAsiaTheme="majorEastAsia" w:hAnsi="Cambria Math"/>
          </w:rPr>
          <m:t xml:space="preserve"> et B=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∂f</m:t>
            </m:r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x,u</m:t>
                </m:r>
              </m:e>
            </m:d>
          </m:num>
          <m:den>
            <m:r>
              <w:rPr>
                <w:rFonts w:ascii="Cambria Math" w:eastAsiaTheme="majorEastAsia" w:hAnsi="Cambria Math"/>
              </w:rPr>
              <m:t>∂u</m:t>
            </m:r>
          </m:den>
        </m:f>
      </m:oMath>
    </w:p>
    <w:p w14:paraId="7D8EF303" w14:textId="77777777" w:rsidR="001F1AD3" w:rsidRDefault="00732942" w:rsidP="00C724DA">
      <m:oMath>
        <m:d>
          <m:dPr>
            <m:ctrlPr>
              <w:rPr>
                <w:rFonts w:ascii="Cambria Math" w:eastAsiaTheme="majorEastAsia" w:hAnsi="Cambria Math"/>
                <w:i/>
                <w:bdr w:val="single" w:sz="4" w:space="0" w:color="aut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/>
                    <w:i/>
                    <w:bdr w:val="single" w:sz="4" w:space="0" w:color="auto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  <w:bdr w:val="single" w:sz="4" w:space="0" w:color="aut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bdr w:val="single" w:sz="4" w:space="0" w:color="auto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bdr w:val="single" w:sz="4" w:space="0" w:color="auto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  <w:bdr w:val="single" w:sz="4" w:space="0" w:color="auto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  <w:bdr w:val="single" w:sz="4" w:space="0" w:color="auto"/>
                        </w:rPr>
                        <m:t xml:space="preserve">θ </m:t>
                      </m:r>
                    </m:e>
                  </m:acc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eastAsiaTheme="majorEastAsia" w:hAnsi="Cambria Math"/>
                          <w:i/>
                          <w:bdr w:val="single" w:sz="4" w:space="0" w:color="auto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  <w:bdr w:val="single" w:sz="4" w:space="0" w:color="auto"/>
                        </w:rPr>
                        <m:t>ξ</m:t>
                      </m:r>
                    </m:e>
                  </m:acc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eastAsiaTheme="majorEastAsia" w:hAnsi="Cambria Math"/>
                          <w:i/>
                          <w:bdr w:val="single" w:sz="4" w:space="0" w:color="auto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  <w:bdr w:val="single" w:sz="4" w:space="0" w:color="auto"/>
                        </w:rPr>
                        <m:t>θ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  <w:bdr w:val="single" w:sz="4" w:space="0" w:color="auto"/>
          </w:rPr>
          <m:t>=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dr w:val="single" w:sz="4" w:space="0" w:color="auto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11</m:t>
                      </m:r>
                    </m:sub>
                  </m:sSub>
                  <m:ctrlPr>
                    <w:rPr>
                      <w:rFonts w:ascii="Cambria Math" w:hAnsi="Cambria Math"/>
                      <w:bdr w:val="single" w:sz="4" w:space="0" w:color="auto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12</m:t>
                      </m:r>
                    </m:sub>
                  </m:sSub>
                  <m:ctrlPr>
                    <w:rPr>
                      <w:rFonts w:ascii="Cambria Math" w:hAnsi="Cambria Math"/>
                      <w:bdr w:val="single" w:sz="4" w:space="0" w:color="auto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13</m:t>
                      </m:r>
                    </m:sub>
                  </m:sSub>
                  <m:ctrlPr>
                    <w:rPr>
                      <w:rFonts w:ascii="Cambria Math" w:hAnsi="Cambria Math"/>
                      <w:bdr w:val="single" w:sz="4" w:space="0" w:color="auto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14</m:t>
                      </m:r>
                    </m:sub>
                  </m:sSub>
                  <m:ctrlPr>
                    <w:rPr>
                      <w:rFonts w:ascii="Cambria Math" w:hAnsi="Cambria Math"/>
                      <w:bdr w:val="single" w:sz="4" w:space="0" w:color="auto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/>
                      <w:bdr w:val="single" w:sz="4" w:space="0" w:color="auto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22</m:t>
                      </m:r>
                    </m:sub>
                  </m:sSub>
                  <m:ctrlPr>
                    <w:rPr>
                      <w:rFonts w:ascii="Cambria Math" w:hAnsi="Cambria Math"/>
                      <w:bdr w:val="single" w:sz="4" w:space="0" w:color="auto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23</m:t>
                      </m:r>
                    </m:sub>
                  </m:sSub>
                  <m:ctrlPr>
                    <w:rPr>
                      <w:rFonts w:ascii="Cambria Math" w:hAnsi="Cambria Math"/>
                      <w:bdr w:val="single" w:sz="4" w:space="0" w:color="auto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24</m:t>
                      </m:r>
                    </m:sub>
                  </m:sSub>
                  <m:ctrlPr>
                    <w:rPr>
                      <w:rFonts w:ascii="Cambria Math" w:hAnsi="Cambria Math"/>
                      <w:bdr w:val="single" w:sz="4" w:space="0" w:color="auto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31</m:t>
                      </m:r>
                    </m:sub>
                  </m:sSub>
                  <m:ctrlPr>
                    <w:rPr>
                      <w:rFonts w:ascii="Cambria Math" w:hAnsi="Cambria Math"/>
                      <w:bdr w:val="single" w:sz="4" w:space="0" w:color="auto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32</m:t>
                      </m:r>
                    </m:sub>
                  </m:sSub>
                  <m:ctrlPr>
                    <w:rPr>
                      <w:rFonts w:ascii="Cambria Math" w:hAnsi="Cambria Math"/>
                      <w:bdr w:val="single" w:sz="4" w:space="0" w:color="auto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33</m:t>
                      </m:r>
                    </m:sub>
                  </m:sSub>
                  <m:ctrlPr>
                    <w:rPr>
                      <w:rFonts w:ascii="Cambria Math" w:hAnsi="Cambria Math"/>
                      <w:bdr w:val="single" w:sz="4" w:space="0" w:color="auto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34</m:t>
                      </m:r>
                    </m:sub>
                  </m:sSub>
                  <m:ctrlPr>
                    <w:rPr>
                      <w:rFonts w:ascii="Cambria Math" w:hAnsi="Cambria Math"/>
                      <w:bdr w:val="single" w:sz="4" w:space="0" w:color="auto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41</m:t>
                      </m:r>
                    </m:sub>
                  </m:sSub>
                  <m:ctrlPr>
                    <w:rPr>
                      <w:rFonts w:ascii="Cambria Math" w:hAnsi="Cambria Math"/>
                      <w:bdr w:val="single" w:sz="4" w:space="0" w:color="auto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42</m:t>
                      </m:r>
                    </m:sub>
                  </m:sSub>
                  <m:ctrlPr>
                    <w:rPr>
                      <w:rFonts w:ascii="Cambria Math" w:hAnsi="Cambria Math"/>
                      <w:bdr w:val="single" w:sz="4" w:space="0" w:color="auto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43</m:t>
                      </m:r>
                    </m:sub>
                  </m:sSub>
                  <m:ctrlPr>
                    <w:rPr>
                      <w:rFonts w:ascii="Cambria Math" w:hAnsi="Cambria Math"/>
                      <w:bdr w:val="single" w:sz="4" w:space="0" w:color="auto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bdr w:val="single" w:sz="4" w:space="0" w:color="auto"/>
                        </w:rPr>
                        <m:t>44</m:t>
                      </m:r>
                    </m:sub>
                  </m:sSub>
                  <m:ctrlPr>
                    <w:rPr>
                      <w:rFonts w:ascii="Cambria Math" w:hAnsi="Cambria Math"/>
                      <w:bdr w:val="single" w:sz="4" w:space="0" w:color="auto"/>
                    </w:rPr>
                  </m:ctrlPr>
                </m:e>
              </m:mr>
            </m:m>
          </m:e>
        </m:d>
        <m:d>
          <m:dPr>
            <m:ctrlPr>
              <w:rPr>
                <w:rFonts w:ascii="Cambria Math" w:eastAsiaTheme="majorEastAsia" w:hAnsi="Cambria Math"/>
                <w:i/>
                <w:bdr w:val="single" w:sz="4" w:space="0" w:color="auto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/>
                    <w:i/>
                    <w:bdr w:val="single" w:sz="4" w:space="0" w:color="auto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bdr w:val="single" w:sz="4" w:space="0" w:color="auto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bdr w:val="single" w:sz="4" w:space="0" w:color="auto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ajorEastAsia" w:hAnsi="Cambria Math"/>
                    <w:bdr w:val="single" w:sz="4" w:space="0" w:color="auto"/>
                  </w:rPr>
                  <m:t>θ</m:t>
                </m:r>
                <m:ctrlPr>
                  <w:rPr>
                    <w:rFonts w:ascii="Cambria Math" w:eastAsia="Cambria Math" w:hAnsi="Cambria Math" w:cs="Cambria Math"/>
                    <w:i/>
                    <w:bdr w:val="single" w:sz="4" w:space="0" w:color="auto"/>
                  </w:rPr>
                </m:ctrlPr>
              </m:e>
              <m:e>
                <m:acc>
                  <m:accPr>
                    <m:chr m:val="̇"/>
                    <m:ctrlPr>
                      <w:rPr>
                        <w:rFonts w:ascii="Cambria Math" w:eastAsiaTheme="majorEastAsia" w:hAnsi="Cambria Math"/>
                        <w:i/>
                        <w:bdr w:val="single" w:sz="4" w:space="0" w:color="auto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bdr w:val="single" w:sz="4" w:space="0" w:color="auto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bdr w:val="single" w:sz="4" w:space="0" w:color="auto"/>
                          </w:rPr>
                          <m:t>1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  <w:bdr w:val="single" w:sz="4" w:space="0" w:color="auto"/>
                  </w:rPr>
                </m:ctrlPr>
              </m:e>
              <m:e>
                <m:acc>
                  <m:accPr>
                    <m:chr m:val="̇"/>
                    <m:ctrlPr>
                      <w:rPr>
                        <w:rFonts w:ascii="Cambria Math" w:eastAsiaTheme="majorEastAsia" w:hAnsi="Cambria Math"/>
                        <w:i/>
                        <w:bdr w:val="single" w:sz="4" w:space="0" w:color="auto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/>
                        <w:bdr w:val="single" w:sz="4" w:space="0" w:color="auto"/>
                      </w:rPr>
                      <m:t>θ</m:t>
                    </m:r>
                  </m:e>
                </m:acc>
              </m:e>
            </m:eqArr>
          </m:e>
        </m:d>
        <m:r>
          <w:rPr>
            <w:rFonts w:ascii="Cambria Math" w:eastAsiaTheme="majorEastAsia" w:hAnsi="Cambria Math"/>
            <w:bdr w:val="single" w:sz="4" w:space="0" w:color="auto"/>
          </w:rPr>
          <m:t>+</m:t>
        </m:r>
        <m:d>
          <m:dPr>
            <m:ctrlPr>
              <w:rPr>
                <w:rFonts w:ascii="Cambria Math" w:eastAsiaTheme="majorEastAsia" w:hAnsi="Cambria Math"/>
                <w:i/>
                <w:bdr w:val="single" w:sz="4" w:space="0" w:color="auto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/>
                    <w:i/>
                    <w:bdr w:val="single" w:sz="4" w:space="0" w:color="auto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bdr w:val="single" w:sz="4" w:space="0" w:color="auto"/>
                      </w:rPr>
                      <m:t>B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bdr w:val="single" w:sz="4" w:space="0" w:color="auto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bdr w:val="single" w:sz="4" w:space="0" w:color="auto"/>
                      </w:rPr>
                      <m:t>B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bdr w:val="single" w:sz="4" w:space="0" w:color="auto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bdr w:val="single" w:sz="4" w:space="0" w:color="auto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bdr w:val="single" w:sz="4" w:space="0" w:color="auto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bdr w:val="single" w:sz="4" w:space="0" w:color="auto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bdr w:val="single" w:sz="4" w:space="0" w:color="auto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bdr w:val="single" w:sz="4" w:space="0" w:color="auto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bdr w:val="single" w:sz="4" w:space="0" w:color="auto"/>
                      </w:rPr>
                      <m:t>4</m:t>
                    </m:r>
                  </m:sub>
                </m:sSub>
              </m:e>
            </m:eqArr>
          </m:e>
        </m:d>
        <m:r>
          <w:rPr>
            <w:rFonts w:ascii="Cambria Math" w:eastAsiaTheme="majorEastAsia" w:hAnsi="Cambria Math"/>
            <w:bdr w:val="single" w:sz="4" w:space="0" w:color="auto"/>
          </w:rPr>
          <m:t>u</m:t>
        </m:r>
      </m:oMath>
      <w:r w:rsidR="0005024F">
        <w:t xml:space="preserve">   </w:t>
      </w:r>
      <w:proofErr w:type="gramStart"/>
      <w:r w:rsidR="0005024F">
        <w:t>rappel</w:t>
      </w:r>
      <w:proofErr w:type="gramEnd"/>
      <w:r w:rsidR="0005024F">
        <w:t xml:space="preserve"> :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t</m:t>
            </m:r>
          </m:e>
        </m:d>
        <m:r>
          <w:rPr>
            <w:rFonts w:ascii="Cambria Math" w:eastAsiaTheme="majorEastAsia" w:hAnsi="Cambria Math"/>
          </w:rPr>
          <m:t>=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</w:rPr>
                        <m:t xml:space="preserve">θ </m:t>
                      </m:r>
                    </m:e>
                  </m:acc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</w:rPr>
                        <m:t>ξ</m:t>
                      </m:r>
                    </m:e>
                  </m:acc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</w:rPr>
                        <m:t>θ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ajorEastAsia" w:hAnsi="Cambria Math"/>
          </w:rPr>
          <m:t>=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/>
                        </w:rPr>
                        <m:t xml:space="preserve">θ </m:t>
                      </m:r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 xml:space="preserve">ml 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/>
                        </w:rPr>
                        <m:t>sinθ - mg cosθ sinθ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M+m sin²θ</m:t>
                      </m:r>
                    </m:den>
                  </m:f>
                  <m:r>
                    <w:rPr>
                      <w:rFonts w:ascii="Cambria Math" w:eastAsiaTheme="maj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M+m sin²θ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 xml:space="preserve">-ml 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/>
                        </w:rPr>
                        <m:t>sinθ cosθ 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M+m</m:t>
                          </m:r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>g sinθ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M+m si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w:rPr>
                      <w:rFonts w:ascii="Cambria Math" w:eastAsiaTheme="maj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cosθ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l(M+m sin²θ)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e</m:t>
                      </m:r>
                    </m:sub>
                  </m:sSub>
                </m:e>
              </m:mr>
            </m:m>
          </m:e>
        </m:d>
      </m:oMath>
    </w:p>
    <w:p w14:paraId="700DC561" w14:textId="77777777" w:rsidR="0005024F" w:rsidRPr="003A3662" w:rsidRDefault="003A3662">
      <w:pPr>
        <w:rPr>
          <w:b/>
        </w:rPr>
      </w:pPr>
      <w:r w:rsidRPr="003A3662">
        <w:rPr>
          <w:b/>
        </w:rPr>
        <w:lastRenderedPageBreak/>
        <w:t xml:space="preserve">Calcul des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</m:oMath>
      <w:r w:rsidRPr="003A3662">
        <w:rPr>
          <w:b/>
        </w:rPr>
        <w:t> :</w:t>
      </w:r>
    </w:p>
    <w:p w14:paraId="5B5A0DDA" w14:textId="77777777" w:rsidR="00940F3C" w:rsidRDefault="0005024F">
      <w: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11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21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31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41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12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22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23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33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43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14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34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44</m:t>
            </m:r>
          </m:sub>
        </m:sSub>
        <m:r>
          <w:rPr>
            <w:rFonts w:ascii="Cambria Math" w:hAnsi="Cambria Math" w:cs="Arial"/>
          </w:rPr>
          <m:t>=0</m:t>
        </m:r>
      </m:oMath>
    </w:p>
    <w:p w14:paraId="28D24887" w14:textId="77777777" w:rsidR="000F632C" w:rsidRPr="000F632C" w:rsidRDefault="0073294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26351ED6" w14:textId="77777777" w:rsidR="000F632C" w:rsidRDefault="007329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hr m:val="̈"/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ξ</m:t>
                </m:r>
              </m:e>
            </m:acc>
          </m:num>
          <m:den>
            <m:r>
              <w:rPr>
                <w:rFonts w:ascii="Cambria Math" w:eastAsiaTheme="majorEastAsia" w:hAnsi="Cambria Math"/>
              </w:rPr>
              <m:t>∂θ</m:t>
            </m:r>
          </m:den>
        </m:f>
        <m:r>
          <w:rPr>
            <w:rFonts w:ascii="Cambria Math" w:eastAsiaTheme="majorEastAsia" w:hAnsi="Cambria Math"/>
          </w:rPr>
          <m:t>=-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ml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θ</m:t>
                        </m:r>
                      </m:e>
                    </m:acc>
                  </m:e>
                  <m:sup>
                    <m:r>
                      <w:rPr>
                        <w:rFonts w:ascii="Cambria Math" w:eastAsiaTheme="majorEastAsia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aj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</w:rPr>
                      <m:t>sin</m:t>
                    </m: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eastAsiaTheme="majorEastAsia" w:hAnsi="Cambria Math"/>
                  </w:rPr>
                  <m:t>+u</m:t>
                </m:r>
              </m:e>
            </m:d>
            <m:r>
              <w:rPr>
                <w:rFonts w:ascii="Cambria Math" w:eastAsiaTheme="majorEastAsia" w:hAnsi="Cambria Math"/>
              </w:rPr>
              <m:t>2m</m:t>
            </m:r>
            <m:func>
              <m:funcPr>
                <m:ctrlPr>
                  <w:rPr>
                    <w:rFonts w:ascii="Cambria Math" w:eastAsiaTheme="maj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</w:rPr>
                      <m:t>θ</m:t>
                    </m:r>
                  </m:e>
                </m:d>
              </m:e>
            </m:func>
            <m:func>
              <m:funcPr>
                <m:ctrlPr>
                  <w:rPr>
                    <w:rFonts w:ascii="Cambria Math" w:eastAsiaTheme="maj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</w:rPr>
                      <m:t>θ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aj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</w:rPr>
                      <m:t>M+m</m:t>
                    </m:r>
                    <m:func>
                      <m:func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ajorEastAsia" w:hAnsi="Cambria Math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eastAsiaTheme="majorEastAsia" w:hAnsi="Cambria Math"/>
                  </w:rPr>
                  <m:t>2</m:t>
                </m:r>
              </m:sup>
            </m:sSup>
          </m:den>
        </m:f>
      </m:oMath>
      <w:r w:rsidR="000F632C">
        <w:t xml:space="preserve">  (Après développement et simplification…)</w:t>
      </w:r>
    </w:p>
    <w:p w14:paraId="5EECCFA2" w14:textId="77777777" w:rsidR="000A4970" w:rsidRDefault="000F632C">
      <w:r>
        <w:t xml:space="preserve">Or, au voisinage du point d’équilibre, on considère que </w:t>
      </w:r>
      <m:oMath>
        <m:r>
          <w:rPr>
            <w:rFonts w:ascii="Cambria Math" w:eastAsiaTheme="majorEastAsia" w:hAnsi="Cambria Math"/>
          </w:rPr>
          <m:t>θ=u=0</m:t>
        </m:r>
      </m:oMath>
      <w:r w:rsidR="000A4970">
        <w:t xml:space="preserve"> et il vient donc</w:t>
      </w:r>
    </w:p>
    <w:p w14:paraId="3DE6562A" w14:textId="77777777" w:rsidR="000F632C" w:rsidRDefault="000A4970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ajorEastAsia" w:hAnsi="Cambria Math"/>
          </w:rPr>
          <m:t>-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m</m:t>
            </m:r>
          </m:num>
          <m:den>
            <m:r>
              <w:rPr>
                <w:rFonts w:ascii="Cambria Math" w:eastAsiaTheme="majorEastAsia" w:hAnsi="Cambria Math"/>
              </w:rPr>
              <m:t>M</m:t>
            </m:r>
          </m:den>
        </m:f>
        <m:r>
          <w:rPr>
            <w:rFonts w:ascii="Cambria Math" w:eastAsiaTheme="majorEastAsia" w:hAnsi="Cambria Math"/>
          </w:rPr>
          <m:t>g</m:t>
        </m:r>
      </m:oMath>
    </w:p>
    <w:p w14:paraId="48845AB4" w14:textId="77777777" w:rsidR="000A4970" w:rsidRDefault="000A4970">
      <w:r>
        <w:t xml:space="preserve">De même, nous calculons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M+m</m:t>
            </m:r>
          </m:num>
          <m:den>
            <m:r>
              <w:rPr>
                <w:rFonts w:ascii="Cambria Math" w:hAnsi="Cambria Math"/>
              </w:rPr>
              <m:t>Ml</m:t>
            </m:r>
          </m:den>
        </m:f>
        <m:r>
          <w:rPr>
            <w:rFonts w:ascii="Cambria Math" w:hAnsi="Cambria Math"/>
          </w:rPr>
          <m:t>g</m:t>
        </m:r>
      </m:oMath>
    </w:p>
    <w:p w14:paraId="1898963E" w14:textId="77777777" w:rsidR="003A3662" w:rsidRPr="000F632C" w:rsidRDefault="003A3662">
      <w:r>
        <w:t xml:space="preserve">Ainsi, on obtient la matrice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ajorEastAsia" w:hAnsi="Cambria Math"/>
                    </w:rPr>
                    <m:t>g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M+m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Ml</m:t>
                      </m:r>
                    </m:den>
                  </m:f>
                  <m:r>
                    <w:rPr>
                      <w:rFonts w:ascii="Cambria Math" w:hAnsi="Cambria Math"/>
                    </w:rPr>
                    <m:t>g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30C87CC0" w14:textId="77777777" w:rsidR="00166F2A" w:rsidRDefault="003A3662">
      <w:pPr>
        <w:rPr>
          <w:b/>
        </w:rPr>
      </w:pPr>
      <w:r w:rsidRPr="003A3662">
        <w:rPr>
          <w:b/>
        </w:rPr>
        <w:t xml:space="preserve">Calcul des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3A3662">
        <w:rPr>
          <w:b/>
        </w:rPr>
        <w:t> :</w:t>
      </w:r>
    </w:p>
    <w:p w14:paraId="16669C62" w14:textId="77777777" w:rsidR="00166F2A" w:rsidRPr="00166F2A" w:rsidRDefault="00166F2A">
      <w:r>
        <w:t xml:space="preserve">Tout de suite, il vient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798A0BC7" w14:textId="77777777" w:rsidR="00C70BB7" w:rsidRPr="00166F2A" w:rsidRDefault="00732942" w:rsidP="00C70BB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∂u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M+m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3FF2C9A1" w14:textId="77777777" w:rsidR="00C70BB7" w:rsidRPr="00166F2A" w:rsidRDefault="00732942" w:rsidP="00C70BB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∂u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M+m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602DF489" w14:textId="77777777" w:rsidR="00166F2A" w:rsidRDefault="00C70BB7">
      <w:r w:rsidRPr="00C70BB7">
        <w:t xml:space="preserve">Or, </w:t>
      </w:r>
      <m:oMath>
        <m:r>
          <m:rPr>
            <m:sty m:val="p"/>
          </m:rPr>
          <w:rPr>
            <w:rFonts w:ascii="Cambria Math" w:hAnsi="Cambria Math"/>
          </w:rPr>
          <m:t>θ=u=0</m:t>
        </m:r>
      </m:oMath>
      <w:r>
        <w:t> :</w:t>
      </w:r>
    </w:p>
    <w:p w14:paraId="5E0B1DCF" w14:textId="77777777" w:rsidR="00C70BB7" w:rsidRPr="00166F2A" w:rsidRDefault="00732942" w:rsidP="00C70BB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∂u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6B837992" w14:textId="77777777" w:rsidR="00C70BB7" w:rsidRPr="00C70BB7" w:rsidRDefault="00732942" w:rsidP="00C70BB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∂u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lM</m:t>
              </m:r>
            </m:den>
          </m:f>
        </m:oMath>
      </m:oMathPara>
    </w:p>
    <w:p w14:paraId="2DDBBB0B" w14:textId="77777777" w:rsidR="00C70BB7" w:rsidRPr="00166F2A" w:rsidRDefault="00C70BB7" w:rsidP="00C70BB7">
      <w:r>
        <w:t xml:space="preserve">Donc,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lM</m:t>
                    </m:r>
                  </m:den>
                </m:f>
              </m:e>
            </m:eqArr>
          </m:e>
        </m:d>
      </m:oMath>
    </w:p>
    <w:p w14:paraId="61A36924" w14:textId="77777777" w:rsidR="00C70BB7" w:rsidRDefault="001C080E">
      <w:r>
        <w:t xml:space="preserve">Nous obtenons le système linéarisé suivant 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="Calibri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="Calibri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Calibri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Calibri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ajorEastAsia" w:hAnsi="Cambria Math"/>
                    </w:rPr>
                    <m:t>g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M+m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Ml</m:t>
                      </m:r>
                    </m:den>
                  </m:f>
                  <m:r>
                    <w:rPr>
                      <w:rFonts w:ascii="Cambria Math" w:hAnsi="Cambria Math"/>
                    </w:rPr>
                    <m:t>g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ξ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ctrlPr>
                  <w:rPr>
                    <w:rFonts w:ascii="Cambria Math" w:hAnsi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 w:cs="Calibri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θ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acc>
                <m:ctrlPr>
                  <w:rPr>
                    <w:rFonts w:ascii="Cambria Math" w:hAnsi="Cambria Math"/>
                  </w:rPr>
                </m:ctrlP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lM</m:t>
                    </m:r>
                  </m:den>
                </m:f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u     </m:t>
        </m:r>
      </m:oMath>
    </w:p>
    <w:p w14:paraId="5505633E" w14:textId="77777777" w:rsidR="00C70BB7" w:rsidRDefault="000033B1">
      <w:r>
        <w:t xml:space="preserve">Qui représente le système d’équation 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hAnsi="Cambria Math" w:cs="Calibri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ξ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aj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M</m:t>
                    </m:r>
                  </m:den>
                </m:f>
                <m:r>
                  <w:rPr>
                    <w:rFonts w:ascii="Cambria Math" w:eastAsiaTheme="majorEastAsia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θ+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u</m:t>
                </m:r>
              </m:e>
              <m:e>
                <m:acc>
                  <m:accPr>
                    <m:chr m:val="̈"/>
                    <m:ctrlPr>
                      <w:rPr>
                        <w:rFonts w:ascii="Cambria Math" w:hAnsi="Cambria Math" w:cs="Calibri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θ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M+m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Ml</m:t>
                    </m:r>
                  </m:den>
                </m:f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θ-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lM</m:t>
                    </m:r>
                  </m:den>
                </m:f>
                <m:r>
                  <w:rPr>
                    <w:rFonts w:ascii="Cambria Math" w:hAnsi="Cambria Math"/>
                  </w:rPr>
                  <m:t>u</m:t>
                </m:r>
              </m:e>
            </m:eqArr>
          </m:e>
        </m:d>
      </m:oMath>
    </w:p>
    <w:p w14:paraId="4ABD2135" w14:textId="77777777" w:rsidR="00C70BB7" w:rsidRDefault="000033B1">
      <w:r>
        <w:t xml:space="preserve">En faisant une combinaison linéaire de ces deux équations, nous trouvons 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u=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M+m</m:t>
                    </m:r>
                  </m:e>
                </m:d>
                <m:acc>
                  <m:accPr>
                    <m:chr m:val="̈"/>
                    <m:ctrlPr>
                      <w:rPr>
                        <w:rFonts w:ascii="Cambria Math" w:hAnsi="Cambria Math" w:cs="Calibri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ξ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acc>
                <m:r>
                  <w:rPr>
                    <w:rFonts w:ascii="Cambria Math" w:eastAsiaTheme="majorEastAsia" w:hAnsi="Cambria Math"/>
                  </w:rPr>
                  <m:t>+ml</m:t>
                </m:r>
                <m:acc>
                  <m:accPr>
                    <m:chr m:val="̈"/>
                    <m:ctrlPr>
                      <w:rPr>
                        <w:rFonts w:ascii="Cambria Math" w:hAnsi="Cambria Math" w:cs="Calibri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θ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acc>
              </m:e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gθ</m:t>
                </m:r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hAnsi="Cambria Math" w:cs="Calibri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ξ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+l</m:t>
                </m:r>
                <m:acc>
                  <m:accPr>
                    <m:chr m:val="̈"/>
                    <m:ctrlPr>
                      <w:rPr>
                        <w:rFonts w:ascii="Cambria Math" w:hAnsi="Cambria Math" w:cs="Calibri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θ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acc>
              </m:e>
            </m:eqArr>
          </m:e>
        </m:d>
      </m:oMath>
    </w:p>
    <w:p w14:paraId="54AFC65E" w14:textId="77777777" w:rsidR="00137FA3" w:rsidRDefault="00137FA3"/>
    <w:p w14:paraId="7659F55D" w14:textId="77777777" w:rsidR="00137FA3" w:rsidRDefault="00137FA3"/>
    <w:p w14:paraId="7426DC3B" w14:textId="77777777" w:rsidR="00247382" w:rsidRDefault="00137FA3">
      <w:r>
        <w:lastRenderedPageBreak/>
        <w:t xml:space="preserve">L’objectif, va maintenant être de trouver la fonction de transfert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  <w:lang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2"/>
                <w:szCs w:val="22"/>
                <w:lang w:bidi="ar-SA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2"/>
                <w:szCs w:val="22"/>
                <w:lang w:bidi="ar-SA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  <w:lang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2"/>
                <w:szCs w:val="22"/>
                <w:lang w:bidi="ar-SA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2"/>
            <w:szCs w:val="22"/>
            <w:lang w:bidi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  <w:lang w:bidi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2"/>
                <w:szCs w:val="22"/>
                <w:lang w:bidi="ar-SA"/>
              </w:rPr>
              <m:t>θ(p)</m:t>
            </m:r>
          </m:num>
          <m:den>
            <m:r>
              <w:rPr>
                <w:rFonts w:ascii="Cambria Math" w:eastAsia="Times New Roman" w:hAnsi="Cambria Math" w:cs="Times New Roman"/>
                <w:sz w:val="22"/>
                <w:szCs w:val="22"/>
                <w:lang w:bidi="ar-SA"/>
              </w:rPr>
              <m:t>U(p)</m:t>
            </m:r>
          </m:den>
        </m:f>
      </m:oMath>
      <w:r w:rsidR="00247382">
        <w:t xml:space="preserve"> </w:t>
      </w:r>
    </w:p>
    <w:p w14:paraId="11DBAF8F" w14:textId="77777777" w:rsidR="00247382" w:rsidRPr="00247382" w:rsidRDefault="00247382" w:rsidP="00247382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 w:rsidRPr="00247382">
        <w:rPr>
          <w:rFonts w:ascii="Calibri" w:eastAsia="Times New Roman" w:hAnsi="Calibri" w:cs="Times New Roman"/>
          <w:sz w:val="22"/>
          <w:szCs w:val="22"/>
          <w:lang w:bidi="ar-SA"/>
        </w:rPr>
        <w:t>Donc, en passant en Laplace :</w:t>
      </w:r>
    </w:p>
    <w:p w14:paraId="33EAB89F" w14:textId="77777777" w:rsidR="00247382" w:rsidRPr="00247382" w:rsidRDefault="00732942" w:rsidP="00247382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p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=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M+m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p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+mlp²θ(p)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gθ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p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p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+lp²θ(p)</m:t>
                  </m:r>
                </m:e>
              </m:eqArr>
            </m:e>
          </m:d>
        </m:oMath>
      </m:oMathPara>
    </w:p>
    <w:p w14:paraId="4EB98407" w14:textId="77777777" w:rsidR="00247382" w:rsidRPr="00247382" w:rsidRDefault="00247382" w:rsidP="00247382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m:oMathPara>
        <m:oMath>
          <m:r>
            <w:rPr>
              <w:rFonts w:ascii="Cambria Math" w:eastAsia="Times New Roman" w:hAnsi="Cambria Math" w:cs="Times New Roman"/>
              <w:sz w:val="22"/>
              <w:szCs w:val="22"/>
              <w:lang w:bidi="ar-SA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p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=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M+m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g-l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θ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p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+ml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θ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p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p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g-l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θ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14:paraId="3E0AD955" w14:textId="77777777" w:rsidR="00247382" w:rsidRPr="00247382" w:rsidRDefault="00247382" w:rsidP="00247382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m:oMathPara>
        <m:oMath>
          <m:r>
            <w:rPr>
              <w:rFonts w:ascii="Cambria Math" w:eastAsia="Times New Roman" w:hAnsi="Cambria Math" w:cs="Times New Roman"/>
              <w:sz w:val="22"/>
              <w:szCs w:val="22"/>
              <w:lang w:bidi="ar-SA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p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=(-Ml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M+m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g)θ(p)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p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g-l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θ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14:paraId="41407516" w14:textId="77777777" w:rsidR="00247382" w:rsidRPr="00247382" w:rsidRDefault="00247382" w:rsidP="00247382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 w:rsidRPr="00247382">
        <w:rPr>
          <w:rFonts w:ascii="Calibri" w:eastAsia="Times New Roman" w:hAnsi="Calibri" w:cs="Times New Roman"/>
          <w:sz w:val="22"/>
          <w:szCs w:val="22"/>
          <w:lang w:bidi="ar-SA"/>
        </w:rPr>
        <w:t>La fonction de transfert est :</w:t>
      </w:r>
    </w:p>
    <w:p w14:paraId="60D89359" w14:textId="77777777" w:rsidR="00247382" w:rsidRPr="00247382" w:rsidRDefault="00732942" w:rsidP="00247382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p</m:t>
              </m:r>
            </m:e>
          </m:d>
          <m:r>
            <w:rPr>
              <w:rFonts w:ascii="Cambria Math" w:eastAsia="Times New Roman" w:hAnsi="Cambria Math" w:cs="Times New Roman"/>
              <w:sz w:val="22"/>
              <w:szCs w:val="22"/>
              <w:lang w:bidi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θ(p)</m:t>
              </m:r>
            </m:num>
            <m:den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U(p)</m:t>
              </m:r>
            </m:den>
          </m:f>
          <m:r>
            <w:rPr>
              <w:rFonts w:ascii="Cambria Math" w:eastAsia="Times New Roman" w:hAnsi="Cambria Math" w:cs="Times New Roman"/>
              <w:sz w:val="22"/>
              <w:szCs w:val="22"/>
              <w:lang w:bidi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-Ml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M+m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g</m:t>
              </m:r>
            </m:den>
          </m:f>
        </m:oMath>
      </m:oMathPara>
    </w:p>
    <w:p w14:paraId="6F99ACAC" w14:textId="77777777" w:rsidR="00247382" w:rsidRPr="00247382" w:rsidRDefault="00247382" w:rsidP="00247382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 w:rsidRPr="00247382">
        <w:rPr>
          <w:rFonts w:ascii="Calibri" w:eastAsia="Times New Roman" w:hAnsi="Calibri" w:cs="Times New Roman"/>
          <w:sz w:val="22"/>
          <w:szCs w:val="22"/>
          <w:lang w:bidi="ar-SA"/>
        </w:rPr>
        <w:t>Nous pouvons l’arranger :</w:t>
      </w:r>
    </w:p>
    <w:p w14:paraId="75823F89" w14:textId="77777777" w:rsidR="00247382" w:rsidRPr="00247382" w:rsidRDefault="00732942" w:rsidP="00247382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p</m:t>
              </m:r>
            </m:e>
          </m:d>
          <m:r>
            <w:rPr>
              <w:rFonts w:ascii="Cambria Math" w:eastAsia="Times New Roman" w:hAnsi="Cambria Math" w:cs="Times New Roman"/>
              <w:sz w:val="22"/>
              <w:szCs w:val="22"/>
              <w:lang w:bidi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Ml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p+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  <w:lang w:bidi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M+m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Ml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g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p-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  <w:lang w:bidi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M+m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Ml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g</m:t>
                      </m:r>
                    </m:e>
                  </m:rad>
                </m:e>
              </m:d>
            </m:den>
          </m:f>
        </m:oMath>
      </m:oMathPara>
    </w:p>
    <w:p w14:paraId="20CC711E" w14:textId="77777777" w:rsidR="00EC2213" w:rsidRDefault="00247382" w:rsidP="00247382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 w:rsidRPr="00247382">
        <w:rPr>
          <w:rFonts w:ascii="Calibri" w:eastAsia="Times New Roman" w:hAnsi="Calibri" w:cs="Times New Roman"/>
          <w:sz w:val="22"/>
          <w:szCs w:val="22"/>
          <w:lang w:bidi="ar-SA"/>
        </w:rPr>
        <w:t xml:space="preserve">Les pôles de ce système sont : </w:t>
      </w:r>
      <m:oMath>
        <m:r>
          <w:rPr>
            <w:rFonts w:ascii="Cambria Math" w:eastAsia="Times New Roman" w:hAnsi="Cambria Math" w:cs="Times New Roman"/>
            <w:sz w:val="22"/>
            <w:szCs w:val="22"/>
            <w:lang w:bidi="ar-SA"/>
          </w:rPr>
          <m:t>p1=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  <w:lang w:bidi="ar-SA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2"/>
                    <w:szCs w:val="22"/>
                    <w:lang w:bidi="ar-S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2"/>
                    <w:szCs w:val="22"/>
                    <w:lang w:bidi="ar-SA"/>
                  </w:rPr>
                  <m:t>M+m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2"/>
                    <w:szCs w:val="22"/>
                    <w:lang w:bidi="ar-SA"/>
                  </w:rPr>
                  <m:t>Ml</m:t>
                </m:r>
              </m:den>
            </m:f>
            <m:r>
              <w:rPr>
                <w:rFonts w:ascii="Cambria Math" w:eastAsia="Times New Roman" w:hAnsi="Cambria Math" w:cs="Times New Roman"/>
                <w:sz w:val="22"/>
                <w:szCs w:val="22"/>
                <w:lang w:bidi="ar-SA"/>
              </w:rPr>
              <m:t>g</m:t>
            </m:r>
          </m:e>
        </m:rad>
      </m:oMath>
      <w:r w:rsidRPr="00247382">
        <w:rPr>
          <w:rFonts w:ascii="Calibri" w:eastAsia="Times New Roman" w:hAnsi="Calibri" w:cs="Times New Roman"/>
          <w:sz w:val="22"/>
          <w:szCs w:val="22"/>
          <w:lang w:bidi="ar-SA"/>
        </w:rPr>
        <w:t xml:space="preserve"> et </w:t>
      </w:r>
      <m:oMath>
        <m:r>
          <w:rPr>
            <w:rFonts w:ascii="Cambria Math" w:eastAsia="Times New Roman" w:hAnsi="Cambria Math" w:cs="Times New Roman"/>
            <w:sz w:val="22"/>
            <w:szCs w:val="22"/>
            <w:lang w:bidi="ar-SA"/>
          </w:rPr>
          <m:t>p2=-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  <w:lang w:bidi="ar-SA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2"/>
                    <w:szCs w:val="22"/>
                    <w:lang w:bidi="ar-S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2"/>
                    <w:szCs w:val="22"/>
                    <w:lang w:bidi="ar-SA"/>
                  </w:rPr>
                  <m:t>M+m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2"/>
                    <w:szCs w:val="22"/>
                    <w:lang w:bidi="ar-SA"/>
                  </w:rPr>
                  <m:t>Ml</m:t>
                </m:r>
              </m:den>
            </m:f>
            <m:r>
              <w:rPr>
                <w:rFonts w:ascii="Cambria Math" w:eastAsia="Times New Roman" w:hAnsi="Cambria Math" w:cs="Times New Roman"/>
                <w:sz w:val="22"/>
                <w:szCs w:val="22"/>
                <w:lang w:bidi="ar-SA"/>
              </w:rPr>
              <m:t>g</m:t>
            </m:r>
          </m:e>
        </m:rad>
      </m:oMath>
      <w:r w:rsidRPr="00247382">
        <w:rPr>
          <w:rFonts w:ascii="Calibri" w:eastAsia="Times New Roman" w:hAnsi="Calibri" w:cs="Times New Roman"/>
          <w:sz w:val="22"/>
          <w:szCs w:val="22"/>
          <w:lang w:bidi="ar-SA"/>
        </w:rPr>
        <w:t xml:space="preserve">. </w:t>
      </w:r>
    </w:p>
    <w:p w14:paraId="5E1C5999" w14:textId="77777777" w:rsidR="00247382" w:rsidRPr="00247382" w:rsidRDefault="00EC2213" w:rsidP="00247382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>
        <w:rPr>
          <w:rFonts w:ascii="Calibri" w:eastAsia="Times New Roman" w:hAnsi="Calibri" w:cs="Times New Roman"/>
          <w:sz w:val="22"/>
          <w:szCs w:val="22"/>
          <w:lang w:bidi="ar-SA"/>
        </w:rPr>
        <w:t>On peut tout de suite prédire que le système est instable en boucle ouverte car l’un des pôles est à partie réelle négative. L’enjeu de la partie suivante va être de trouver un correcteur PD qui puisse réguler ce système instable par nature.</w:t>
      </w:r>
    </w:p>
    <w:p w14:paraId="00A62A49" w14:textId="77777777" w:rsidR="00247382" w:rsidRDefault="00247382"/>
    <w:p w14:paraId="01B0F4FC" w14:textId="77777777" w:rsidR="00C97109" w:rsidRPr="00C97109" w:rsidRDefault="00C97109">
      <w:pPr>
        <w:rPr>
          <w:b/>
        </w:rPr>
      </w:pPr>
      <w:r w:rsidRPr="00C97109">
        <w:rPr>
          <w:b/>
        </w:rPr>
        <w:t>Correcteur PD :</w:t>
      </w:r>
    </w:p>
    <w:p w14:paraId="7CB31F71" w14:textId="77777777" w:rsidR="00C750A9" w:rsidRDefault="00C97109">
      <w:r>
        <w:t>Nous allons chercher un correcteur de type Proportionnel Dérivable (PD) qui puisse asservir en position et en angle notre pendule. Le retour d’information sera assuré par un capteur d’angle uniquement</w:t>
      </w:r>
      <w:r w:rsidR="00C750A9">
        <w:t> :</w:t>
      </w:r>
    </w:p>
    <w:p w14:paraId="7ECA2AB8" w14:textId="77777777" w:rsidR="00C750A9" w:rsidRPr="00C750A9" w:rsidRDefault="00C750A9">
      <w:r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p]θ(p)</m:t>
        </m:r>
      </m:oMath>
      <w:r>
        <w:t xml:space="preserve"> </w:t>
      </w:r>
      <w:r w:rsidR="00A833B8">
        <w:t xml:space="preserve">       Le</w:t>
      </w:r>
      <w:r>
        <w:t xml:space="preserve"> but étant de trouver k1 et k2 tel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</w:rPr>
              <m:t>1+K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</m:oMath>
      <w:r w:rsidR="00A833B8">
        <w:t xml:space="preserve"> soit stable.</w:t>
      </w:r>
    </w:p>
    <w:p w14:paraId="2CD5BF51" w14:textId="77777777" w:rsidR="00A833B8" w:rsidRPr="00A833B8" w:rsidRDefault="00A833B8" w:rsidP="00A833B8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 w:rsidRPr="00A833B8">
        <w:rPr>
          <w:rFonts w:ascii="Calibri" w:eastAsia="Times New Roman" w:hAnsi="Calibri" w:cs="Times New Roman"/>
          <w:sz w:val="22"/>
          <w:szCs w:val="22"/>
          <w:lang w:bidi="ar-SA"/>
        </w:rPr>
        <w:t>Nous obtenons la fonction de transfert en boucle fermée suivante :</w:t>
      </w:r>
    </w:p>
    <w:p w14:paraId="1F19649D" w14:textId="77777777" w:rsidR="00A833B8" w:rsidRPr="00A833B8" w:rsidRDefault="00732942" w:rsidP="00A833B8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BF</m:t>
              </m:r>
            </m:sub>
          </m:sSub>
          <m:r>
            <w:rPr>
              <w:rFonts w:ascii="Cambria Math" w:eastAsia="Times New Roman" w:hAnsi="Cambria Math" w:cs="Times New Roman"/>
              <w:sz w:val="22"/>
              <w:szCs w:val="22"/>
              <w:lang w:bidi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+g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M+m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p-Mlp²</m:t>
              </m:r>
            </m:den>
          </m:f>
        </m:oMath>
      </m:oMathPara>
    </w:p>
    <w:p w14:paraId="2C359AE0" w14:textId="77777777" w:rsidR="00A833B8" w:rsidRPr="00A833B8" w:rsidRDefault="00A833B8" w:rsidP="00A833B8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 w:rsidRPr="00A833B8">
        <w:rPr>
          <w:rFonts w:ascii="Calibri" w:eastAsia="Times New Roman" w:hAnsi="Calibri" w:cs="Times New Roman"/>
          <w:sz w:val="22"/>
          <w:szCs w:val="22"/>
          <w:lang w:bidi="ar-SA"/>
        </w:rPr>
        <w:t xml:space="preserve">Pour déterminer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  <w:lang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2"/>
                <w:szCs w:val="22"/>
                <w:lang w:bidi="ar-SA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2"/>
                <w:szCs w:val="22"/>
                <w:lang w:bidi="ar-SA"/>
              </w:rPr>
              <m:t>1</m:t>
            </m:r>
          </m:sub>
        </m:sSub>
      </m:oMath>
      <w:r w:rsidRPr="00A833B8">
        <w:rPr>
          <w:rFonts w:ascii="Calibri" w:eastAsia="Times New Roman" w:hAnsi="Calibri" w:cs="Times New Roman"/>
          <w:sz w:val="22"/>
          <w:szCs w:val="22"/>
          <w:lang w:bidi="ar-SA"/>
        </w:rPr>
        <w:t xml:space="preserve">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  <w:lang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2"/>
                <w:szCs w:val="22"/>
                <w:lang w:bidi="ar-SA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2"/>
                <w:szCs w:val="22"/>
                <w:lang w:bidi="ar-SA"/>
              </w:rPr>
              <m:t>2</m:t>
            </m:r>
          </m:sub>
        </m:sSub>
      </m:oMath>
      <w:r w:rsidRPr="00A833B8">
        <w:rPr>
          <w:rFonts w:ascii="Calibri" w:eastAsia="Times New Roman" w:hAnsi="Calibri" w:cs="Times New Roman"/>
          <w:sz w:val="22"/>
          <w:szCs w:val="22"/>
          <w:lang w:bidi="ar-SA"/>
        </w:rPr>
        <w:t xml:space="preserve"> nous allons étudier les pôles </w:t>
      </w:r>
      <w:r w:rsidR="007805C3" w:rsidRPr="00A833B8">
        <w:rPr>
          <w:rFonts w:ascii="Calibri" w:eastAsia="Times New Roman" w:hAnsi="Calibri" w:cs="Times New Roman"/>
          <w:sz w:val="22"/>
          <w:szCs w:val="22"/>
          <w:lang w:bidi="ar-SA"/>
        </w:rPr>
        <w:t>de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  <w:lang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2"/>
                <w:szCs w:val="22"/>
                <w:lang w:bidi="ar-SA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2"/>
                <w:szCs w:val="22"/>
                <w:lang w:bidi="ar-SA"/>
              </w:rPr>
              <m:t>BF</m:t>
            </m:r>
          </m:sub>
        </m:sSub>
      </m:oMath>
      <w:r w:rsidRPr="00A833B8">
        <w:rPr>
          <w:rFonts w:ascii="Calibri" w:eastAsia="Times New Roman" w:hAnsi="Calibri" w:cs="Times New Roman"/>
          <w:sz w:val="22"/>
          <w:szCs w:val="22"/>
          <w:lang w:bidi="ar-SA"/>
        </w:rPr>
        <w:t>. Utilisons le critère de Routh. Celui-ci nous donne les conditions suivantes pour la stabilité :</w:t>
      </w:r>
    </w:p>
    <w:p w14:paraId="1F8353ED" w14:textId="77777777" w:rsidR="00A833B8" w:rsidRPr="00A833B8" w:rsidRDefault="00732942" w:rsidP="00A833B8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&lt;0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&lt;-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M+m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g</m:t>
                  </m:r>
                </m:e>
              </m:eqArr>
            </m:e>
          </m:d>
        </m:oMath>
      </m:oMathPara>
    </w:p>
    <w:p w14:paraId="0C3768B1" w14:textId="77777777" w:rsidR="00A833B8" w:rsidRPr="00A833B8" w:rsidRDefault="00A833B8" w:rsidP="00A833B8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 w:rsidRPr="00A833B8">
        <w:rPr>
          <w:rFonts w:ascii="Calibri" w:eastAsia="Times New Roman" w:hAnsi="Calibri" w:cs="Times New Roman"/>
          <w:sz w:val="22"/>
          <w:szCs w:val="22"/>
          <w:lang w:bidi="ar-SA"/>
        </w:rPr>
        <w:t>Nous choisissons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  <w:lang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2"/>
                <w:szCs w:val="22"/>
                <w:lang w:bidi="ar-SA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2"/>
                <w:szCs w:val="22"/>
                <w:lang w:bidi="ar-S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2"/>
            <w:szCs w:val="22"/>
            <w:lang w:bidi="ar-SA"/>
          </w:rPr>
          <m:t>=-24</m:t>
        </m:r>
      </m:oMath>
      <w:r w:rsidRPr="00A833B8">
        <w:rPr>
          <w:rFonts w:ascii="Calibri" w:eastAsia="Times New Roman" w:hAnsi="Calibri" w:cs="Times New Roman"/>
          <w:sz w:val="22"/>
          <w:szCs w:val="22"/>
          <w:lang w:bidi="ar-SA"/>
        </w:rPr>
        <w:t xml:space="preserve"> </w:t>
      </w:r>
      <w:r w:rsidR="007805C3" w:rsidRPr="00A833B8">
        <w:rPr>
          <w:rFonts w:ascii="Calibri" w:eastAsia="Times New Roman" w:hAnsi="Calibri" w:cs="Times New Roman"/>
          <w:sz w:val="22"/>
          <w:szCs w:val="22"/>
          <w:lang w:bidi="ar-SA"/>
        </w:rPr>
        <w:t>et</w:t>
      </w:r>
      <m:oMath>
        <m:r>
          <w:rPr>
            <w:rFonts w:ascii="Cambria Math" w:eastAsia="Times New Roman" w:hAnsi="Cambria Math" w:cs="Times New Roman"/>
            <w:sz w:val="22"/>
            <w:szCs w:val="22"/>
            <w:lang w:bidi="ar-SA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  <w:lang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2"/>
                <w:szCs w:val="22"/>
                <w:lang w:bidi="ar-SA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2"/>
                <w:szCs w:val="22"/>
                <w:lang w:bidi="ar-S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2"/>
            <w:szCs w:val="22"/>
            <w:lang w:bidi="ar-SA"/>
          </w:rPr>
          <m:t>=-1</m:t>
        </m:r>
      </m:oMath>
      <w:r w:rsidRPr="00A833B8">
        <w:rPr>
          <w:rFonts w:ascii="Calibri" w:eastAsia="Times New Roman" w:hAnsi="Calibri" w:cs="Times New Roman"/>
          <w:sz w:val="22"/>
          <w:szCs w:val="22"/>
          <w:lang w:bidi="ar-SA"/>
        </w:rPr>
        <w:t>.</w:t>
      </w:r>
    </w:p>
    <w:p w14:paraId="44B80D9D" w14:textId="77777777" w:rsidR="00A833B8" w:rsidRDefault="00A833B8" w:rsidP="00A833B8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 w:rsidRPr="00A833B8">
        <w:rPr>
          <w:rFonts w:ascii="Calibri" w:eastAsia="Times New Roman" w:hAnsi="Calibri" w:cs="Times New Roman"/>
          <w:sz w:val="22"/>
          <w:szCs w:val="22"/>
          <w:lang w:bidi="ar-SA"/>
        </w:rPr>
        <w:lastRenderedPageBreak/>
        <w:t>Utilisons Matlab pour visualiser la réponse du système à partir de sa représentation d’état :</w:t>
      </w:r>
    </w:p>
    <w:p w14:paraId="63EF2C88" w14:textId="77777777" w:rsidR="00A833B8" w:rsidRDefault="00A833B8" w:rsidP="00A833B8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>
        <w:rPr>
          <w:noProof/>
          <w:lang w:eastAsia="fr-FR" w:bidi="ar-SA"/>
        </w:rPr>
        <w:drawing>
          <wp:inline distT="0" distB="0" distL="0" distR="0" wp14:anchorId="4E4C064A" wp14:editId="559A2FE1">
            <wp:extent cx="6645910" cy="5171539"/>
            <wp:effectExtent l="0" t="0" r="2540" b="0"/>
            <wp:docPr id="14" name="Image 14" descr="C:\Users\GRAdonde\AppData\Local\Microsoft\Windows\Temporary Internet Files\Content.Word\Capture d’écran 2011-06-05 à 15.12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RAdonde\AppData\Local\Microsoft\Windows\Temporary Internet Files\Content.Word\Capture d’écran 2011-06-05 à 15.12.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7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37D8" w14:textId="77777777" w:rsidR="00A833B8" w:rsidRPr="00A833B8" w:rsidRDefault="007805C3" w:rsidP="00A833B8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>
        <w:rPr>
          <w:rFonts w:ascii="Calibri" w:eastAsia="Times New Roman" w:hAnsi="Calibri" w:cs="Times New Roman"/>
          <w:sz w:val="22"/>
          <w:szCs w:val="22"/>
          <w:lang w:bidi="ar-SA"/>
        </w:rPr>
        <w:t xml:space="preserve">Les 3 courbes représentent les sorties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ξ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ctrlPr>
                  <w:rPr>
                    <w:rFonts w:ascii="Cambria Math" w:hAnsi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 w:cs="Calibri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θ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acc>
                <m:ctrlPr>
                  <w:rPr>
                    <w:rFonts w:ascii="Cambria Math" w:hAnsi="Cambria Math"/>
                  </w:rPr>
                </m:ctrlPr>
              </m:e>
            </m:eqArr>
          </m:e>
        </m:d>
      </m:oMath>
      <w:r>
        <w:rPr>
          <w:rFonts w:ascii="Calibri" w:eastAsia="Times New Roman" w:hAnsi="Calibri" w:cs="Times New Roman"/>
        </w:rPr>
        <w:t xml:space="preserve"> dans l’ordre.</w:t>
      </w:r>
    </w:p>
    <w:p w14:paraId="43473C86" w14:textId="77777777" w:rsidR="00A833B8" w:rsidRDefault="00A833B8" w:rsidP="00A833B8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 w:rsidRPr="00A833B8">
        <w:rPr>
          <w:rFonts w:ascii="Calibri" w:eastAsia="Times New Roman" w:hAnsi="Calibri" w:cs="Times New Roman"/>
          <w:sz w:val="22"/>
          <w:szCs w:val="22"/>
          <w:lang w:bidi="ar-SA"/>
        </w:rPr>
        <w:t xml:space="preserve">On remarque que le pendule parvient à se stabiliser à la verticale car </w:t>
      </w:r>
      <w:r w:rsidRPr="00A833B8">
        <w:rPr>
          <w:rFonts w:ascii="Calibri" w:eastAsia="Times New Roman" w:hAnsi="Calibri" w:cs="Calibri"/>
          <w:sz w:val="22"/>
          <w:szCs w:val="22"/>
          <w:lang w:bidi="ar-SA"/>
        </w:rPr>
        <w:t>θ</w:t>
      </w:r>
      <w:r w:rsidRPr="00A833B8">
        <w:rPr>
          <w:rFonts w:ascii="Calibri" w:eastAsia="Times New Roman" w:hAnsi="Calibri" w:cs="Times New Roman"/>
          <w:sz w:val="22"/>
          <w:szCs w:val="22"/>
          <w:lang w:bidi="ar-SA"/>
        </w:rPr>
        <w:t xml:space="preserve"> tend rapidement vers 0° et se maintient à 0°. Cependant cette condition est obtenue avec le déplacement du chariot à vitesse constante. Dans le système réel, cette condition n’est pas réalisable, le chariot irait rapidement en butée.</w:t>
      </w:r>
    </w:p>
    <w:p w14:paraId="1EE9BF77" w14:textId="77777777" w:rsidR="00A75882" w:rsidRPr="00A833B8" w:rsidRDefault="00A75882" w:rsidP="00A833B8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>
        <w:rPr>
          <w:rFonts w:ascii="Calibri" w:eastAsia="Times New Roman" w:hAnsi="Calibri" w:cs="Times New Roman"/>
          <w:sz w:val="22"/>
          <w:szCs w:val="22"/>
          <w:lang w:bidi="ar-SA"/>
        </w:rPr>
        <w:t>Il faut donc asservir le système en angle mais aussi en position.</w:t>
      </w:r>
    </w:p>
    <w:p w14:paraId="08630975" w14:textId="77777777" w:rsidR="00C97109" w:rsidRPr="00C70BB7" w:rsidRDefault="00C97109"/>
    <w:p w14:paraId="5A6E7D15" w14:textId="77777777" w:rsidR="00C724DA" w:rsidRPr="00C70BB7" w:rsidRDefault="003A3662">
      <w:r w:rsidRPr="00C70BB7">
        <w:t xml:space="preserve"> </w:t>
      </w:r>
      <w:r w:rsidR="00C724DA" w:rsidRPr="00C70BB7">
        <w:br w:type="page"/>
      </w:r>
    </w:p>
    <w:p w14:paraId="5BC17594" w14:textId="3492E562" w:rsidR="005215FF" w:rsidRDefault="00732942" w:rsidP="005215FF">
      <w:pPr>
        <w:pStyle w:val="Titre1"/>
        <w:rPr>
          <w:rFonts w:eastAsiaTheme="majorEastAsia"/>
        </w:rPr>
      </w:pPr>
      <w:bookmarkStart w:id="6" w:name="_Toc295048117"/>
      <w:r>
        <w:rPr>
          <w:rFonts w:eastAsiaTheme="majorEastAsia"/>
        </w:rPr>
        <w:lastRenderedPageBreak/>
        <w:t xml:space="preserve">1.3 </w:t>
      </w:r>
      <w:r w:rsidR="005215FF">
        <w:rPr>
          <w:rFonts w:eastAsiaTheme="majorEastAsia"/>
        </w:rPr>
        <w:t>Changement de base</w:t>
      </w:r>
      <w:bookmarkEnd w:id="6"/>
    </w:p>
    <w:p w14:paraId="27C89EA3" w14:textId="77777777" w:rsidR="007805C3" w:rsidRPr="007805C3" w:rsidRDefault="007805C3" w:rsidP="007805C3"/>
    <w:p w14:paraId="567A8DF5" w14:textId="77777777" w:rsidR="007805C3" w:rsidRPr="007805C3" w:rsidRDefault="00A75882" w:rsidP="007805C3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>
        <w:rPr>
          <w:sz w:val="22"/>
          <w:szCs w:val="22"/>
          <w:lang w:bidi="ar-SA"/>
        </w:rPr>
        <w:t xml:space="preserve">Posons </w:t>
      </w:r>
      <m:oMath>
        <m:r>
          <w:rPr>
            <w:rFonts w:ascii="Cambria Math" w:eastAsia="Times New Roman" w:hAnsi="Cambria Math" w:cs="Times New Roman"/>
            <w:sz w:val="22"/>
            <w:szCs w:val="22"/>
            <w:lang w:bidi="ar-SA"/>
          </w:rPr>
          <m:t>Z=PX</m:t>
        </m:r>
      </m:oMath>
      <w:r>
        <w:rPr>
          <w:sz w:val="22"/>
          <w:szCs w:val="22"/>
          <w:lang w:bidi="ar-SA"/>
        </w:rPr>
        <w:t> :</w:t>
      </w:r>
    </w:p>
    <w:p w14:paraId="36A4D96E" w14:textId="77777777" w:rsidR="007805C3" w:rsidRPr="007805C3" w:rsidRDefault="007805C3" w:rsidP="007805C3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m:oMathPara>
        <m:oMath>
          <m:r>
            <w:rPr>
              <w:rFonts w:ascii="Cambria Math" w:eastAsia="Times New Roman" w:hAnsi="Cambria Math" w:cs="Times New Roman"/>
              <w:sz w:val="22"/>
              <w:szCs w:val="22"/>
              <w:lang w:bidi="ar-SA"/>
            </w:rPr>
            <m:t>⇔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Cambria Math" w:cs="Times New Roman"/>
              <w:sz w:val="22"/>
              <w:szCs w:val="22"/>
              <w:lang w:bidi="ar-SA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  <w:lang w:bidi="ar-S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  <w:lang w:bidi="ar-S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  <w:lang w:bidi="ar-SA"/>
                          </w:rPr>
                          <m:t>2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  <w:lang w:bidi="ar-SA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2"/>
                                <w:szCs w:val="22"/>
                                <w:lang w:bidi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  <w:lang w:bidi="ar-SA"/>
                              </w:rPr>
                              <m:t>Ml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2"/>
                                    <w:szCs w:val="22"/>
                                    <w:lang w:bidi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2"/>
                                    <w:szCs w:val="22"/>
                                    <w:lang w:bidi="ar-SA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  <w:lang w:bidi="ar-SA"/>
                              </w:rPr>
                              <m:t>g</m:t>
                            </m:r>
                          </m:den>
                        </m:f>
                      </m:e>
                    </m:rad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  <w:lang w:bidi="ar-S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  <w:lang w:bidi="ar-SA"/>
                          </w:rPr>
                          <m:t>Ml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  <w:lang w:bidi="ar-SA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2"/>
                                <w:szCs w:val="22"/>
                                <w:lang w:bidi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  <w:lang w:bidi="ar-SA"/>
                              </w:rPr>
                              <m:t>m+M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  <w:lang w:bidi="ar-SA"/>
                          </w:rPr>
                          <m:t>g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  <w:lang w:bidi="ar-S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  <w:lang w:bidi="ar-S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  <w:lang w:bidi="ar-SA"/>
                          </w:rPr>
                          <m:t>2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  <w:lang w:bidi="ar-SA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2"/>
                                <w:szCs w:val="22"/>
                                <w:lang w:bidi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  <w:lang w:bidi="ar-SA"/>
                              </w:rPr>
                              <m:t>Ml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2"/>
                                    <w:szCs w:val="22"/>
                                    <w:lang w:bidi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2"/>
                                    <w:szCs w:val="22"/>
                                    <w:lang w:bidi="ar-SA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  <w:lang w:bidi="ar-SA"/>
                              </w:rPr>
                              <m:t>g</m:t>
                            </m:r>
                          </m:den>
                        </m:f>
                      </m:e>
                    </m:rad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  <w:lang w:bidi="ar-S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  <w:lang w:bidi="ar-SA"/>
                          </w:rPr>
                          <m:t>Ml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  <w:lang w:bidi="ar-SA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2"/>
                                <w:szCs w:val="22"/>
                                <w:lang w:bidi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2"/>
                                <w:szCs w:val="22"/>
                                <w:lang w:bidi="ar-SA"/>
                              </w:rPr>
                              <m:t>m+M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  <w:lang w:bidi="ar-SA"/>
                          </w:rPr>
                          <m:t>g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  <w:lang w:bidi="ar-SA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  <w:lang w:bidi="ar-SA"/>
                          </w:rPr>
                          <m:t>ml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  <w:lang w:bidi="ar-SA"/>
                          </w:rPr>
                          <m:t>m+M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  <w:lang w:bidi="ar-SA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  <w:lang w:bidi="ar-SA"/>
                          </w:rPr>
                          <m:t>ml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  <w:lang w:bidi="ar-SA"/>
                          </w:rPr>
                          <m:t>m+M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="Calibri" w:hAnsi="Cambria Math" w:cs="Times New Roman"/>
                  <w:i/>
                  <w:sz w:val="22"/>
                  <w:szCs w:val="22"/>
                  <w:lang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Calibri" w:hAnsi="Cambria Math" w:cs="Times New Roman"/>
                      <w:sz w:val="22"/>
                      <w:szCs w:val="22"/>
                      <w:lang w:bidi="ar-SA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bidi="ar-SA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  <w:lang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1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bidi="ar-SA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libri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 w:val="22"/>
                          <w:szCs w:val="22"/>
                          <w:lang w:bidi="ar-SA"/>
                        </w:rPr>
                        <m:t>θ</m:t>
                      </m:r>
                    </m:e>
                  </m:acc>
                </m:e>
              </m:eqArr>
            </m:e>
          </m:d>
        </m:oMath>
      </m:oMathPara>
    </w:p>
    <w:p w14:paraId="6D361A3D" w14:textId="77777777" w:rsidR="007805C3" w:rsidRPr="007805C3" w:rsidRDefault="007805C3" w:rsidP="007805C3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 w:rsidRPr="007805C3">
        <w:rPr>
          <w:rFonts w:ascii="Calibri" w:eastAsia="Times New Roman" w:hAnsi="Calibri" w:cs="Times New Roman"/>
          <w:sz w:val="22"/>
          <w:szCs w:val="22"/>
          <w:lang w:bidi="ar-SA"/>
        </w:rPr>
        <w:t>Avec P la matrice de transfert de la bas</w:t>
      </w:r>
      <w:r w:rsidR="00A75882">
        <w:rPr>
          <w:rFonts w:ascii="Calibri" w:eastAsia="Times New Roman" w:hAnsi="Calibri" w:cs="Times New Roman"/>
          <w:sz w:val="22"/>
          <w:szCs w:val="22"/>
          <w:lang w:bidi="ar-SA"/>
        </w:rPr>
        <w:t>e</w:t>
      </w:r>
      <m:oMath>
        <m:r>
          <w:rPr>
            <w:rFonts w:ascii="Cambria Math" w:eastAsia="Times New Roman" w:hAnsi="Cambria Math" w:cs="Times New Roman"/>
            <w:sz w:val="22"/>
            <w:szCs w:val="22"/>
            <w:lang w:bidi="ar-SA"/>
          </w:rPr>
          <m:t xml:space="preserve"> </m:t>
        </m:r>
        <m:d>
          <m:dPr>
            <m:ctrlPr>
              <w:rPr>
                <w:rFonts w:ascii="Cambria Math" w:eastAsia="Calibri" w:hAnsi="Cambria Math" w:cs="Times New Roman"/>
                <w:i/>
                <w:sz w:val="22"/>
                <w:szCs w:val="22"/>
                <w:lang w:bidi="ar-SA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2"/>
                    <w:szCs w:val="22"/>
                    <w:lang w:bidi="ar-S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ξ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="Calibri" w:hAnsi="Cambria Math" w:cs="Times New Roman"/>
                    <w:sz w:val="22"/>
                    <w:szCs w:val="22"/>
                    <w:lang w:bidi="ar-SA"/>
                  </w:rPr>
                  <m:t>θ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bidi="ar-SA"/>
                  </w:rPr>
                </m:ctrlPr>
              </m:e>
              <m:e>
                <m:acc>
                  <m:accPr>
                    <m:chr m:val="̇"/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  <w:lang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2"/>
                            <w:szCs w:val="22"/>
                            <w:lang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  <w:lang w:bidi="ar-SA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szCs w:val="22"/>
                            <w:lang w:bidi="ar-SA"/>
                          </w:rPr>
                          <m:t>1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bidi="ar-SA"/>
                  </w:rPr>
                </m:ctrlPr>
              </m:e>
              <m:e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2"/>
                        <w:lang w:bidi="ar-SA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  <w:lang w:bidi="ar-SA"/>
                      </w:rPr>
                      <m:t>θ</m:t>
                    </m:r>
                  </m:e>
                </m:acc>
              </m:e>
            </m:eqArr>
          </m:e>
        </m:d>
      </m:oMath>
      <w:r w:rsidRPr="007805C3">
        <w:rPr>
          <w:rFonts w:ascii="Calibri" w:eastAsia="Times New Roman" w:hAnsi="Calibri" w:cs="Times New Roman"/>
          <w:sz w:val="22"/>
          <w:szCs w:val="22"/>
          <w:lang w:bidi="ar-SA"/>
        </w:rPr>
        <w:t xml:space="preserve">  dans la base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  <w:lang w:bidi="ar-SA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2"/>
                    <w:szCs w:val="22"/>
                    <w:lang w:bidi="ar-S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bidi="ar-SA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bidi="ar-SA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4</m:t>
                    </m:r>
                  </m:sub>
                </m:sSub>
              </m:e>
            </m:eqArr>
          </m:e>
        </m:d>
      </m:oMath>
    </w:p>
    <w:p w14:paraId="4F9988BA" w14:textId="77777777" w:rsidR="007805C3" w:rsidRPr="007805C3" w:rsidRDefault="007805C3" w:rsidP="007805C3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 w:rsidRPr="007805C3">
        <w:rPr>
          <w:rFonts w:ascii="Calibri" w:eastAsia="Times New Roman" w:hAnsi="Calibri" w:cs="Times New Roman"/>
          <w:sz w:val="22"/>
          <w:szCs w:val="22"/>
          <w:lang w:bidi="ar-SA"/>
        </w:rPr>
        <w:t>On utilise Matlab pour faire le calcul de la matrice inverse à notre place :</w:t>
      </w:r>
    </w:p>
    <w:p w14:paraId="501F1712" w14:textId="77777777" w:rsidR="007805C3" w:rsidRPr="007805C3" w:rsidRDefault="007805C3" w:rsidP="007805C3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m:oMathPara>
        <m:oMath>
          <m:r>
            <w:rPr>
              <w:rFonts w:ascii="Cambria Math" w:eastAsia="Times New Roman" w:hAnsi="Cambria Math" w:cs="Times New Roman"/>
              <w:sz w:val="22"/>
              <w:szCs w:val="22"/>
              <w:lang w:bidi="ar-SA"/>
            </w:rPr>
            <m:t>P=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0.1102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0.02427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0.1102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-0.02427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0.02381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0.02381</m:t>
                    </m:r>
                  </m:e>
                </m:mr>
              </m:m>
            </m:e>
          </m:d>
        </m:oMath>
      </m:oMathPara>
    </w:p>
    <w:p w14:paraId="53C4DCAA" w14:textId="77777777" w:rsidR="007805C3" w:rsidRPr="007805C3" w:rsidRDefault="007805C3" w:rsidP="007805C3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 w:rsidRPr="007805C3">
        <w:rPr>
          <w:rFonts w:ascii="Calibri" w:eastAsia="Times New Roman" w:hAnsi="Calibri" w:cs="Times New Roman"/>
          <w:sz w:val="22"/>
          <w:szCs w:val="22"/>
          <w:lang w:bidi="ar-SA"/>
        </w:rPr>
        <w:t>Matlab nous donne :</w:t>
      </w:r>
    </w:p>
    <w:p w14:paraId="42523867" w14:textId="77777777" w:rsidR="007805C3" w:rsidRPr="007805C3" w:rsidRDefault="00732942" w:rsidP="007805C3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2"/>
              <w:szCs w:val="22"/>
              <w:lang w:bidi="ar-SA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-0.1081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-0.1081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4.5388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4.5388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-0.4905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-0.4905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20.601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-20.601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0</m:t>
                    </m:r>
                  </m:e>
                </m:mr>
              </m:m>
            </m:e>
          </m:d>
        </m:oMath>
      </m:oMathPara>
    </w:p>
    <w:p w14:paraId="674AAEAB" w14:textId="77777777" w:rsidR="007805C3" w:rsidRPr="007805C3" w:rsidRDefault="007805C3" w:rsidP="007805C3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 w:rsidRPr="007805C3">
        <w:rPr>
          <w:rFonts w:ascii="Calibri" w:eastAsia="Times New Roman" w:hAnsi="Calibri" w:cs="Times New Roman"/>
          <w:sz w:val="22"/>
          <w:szCs w:val="22"/>
          <w:lang w:bidi="ar-SA"/>
        </w:rPr>
        <w:t>Pour passer dans la nouvelle base on applique les relations suivantes :</w:t>
      </w:r>
    </w:p>
    <w:p w14:paraId="371BBB80" w14:textId="77777777" w:rsidR="007805C3" w:rsidRPr="007805C3" w:rsidRDefault="00732942" w:rsidP="007805C3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x=Ax+Bu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y=Cx</m:t>
                  </m:r>
                </m:e>
              </m:eqArr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  <w:lang w:bidi="ar-SA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2"/>
                                  <w:szCs w:val="22"/>
                                  <w:lang w:bidi="ar-S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2"/>
                                  <w:szCs w:val="22"/>
                                  <w:lang w:bidi="ar-SA"/>
                                </w:rPr>
                                <m:t>x</m:t>
                              </m:r>
                            </m:e>
                          </m:acc>
                        </m:e>
                      </m:acc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=PA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-1</m:t>
                          </m:r>
                        </m:sup>
                      </m:sSup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  <w:lang w:bidi="ar-S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+PBu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y=C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-1</m:t>
                          </m:r>
                        </m:sup>
                      </m:sSup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  <w:lang w:bidi="ar-S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x</m:t>
                          </m:r>
                        </m:e>
                      </m:acc>
                    </m:e>
                  </m:eqArr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⇔</m:t>
                  </m:r>
                </m:e>
              </m:d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  <w:lang w:bidi="ar-SA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2"/>
                                  <w:szCs w:val="22"/>
                                  <w:lang w:bidi="ar-S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2"/>
                                  <w:szCs w:val="22"/>
                                  <w:lang w:bidi="ar-SA"/>
                                </w:rPr>
                                <m:t>x</m:t>
                              </m:r>
                            </m:e>
                          </m:acc>
                        </m:e>
                      </m:acc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  <w:lang w:bidi="ar-S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  <w:lang w:bidi="ar-S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  <w:lang w:bidi="ar-S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u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y=C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  <w:lang w:bidi="ar-S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x</m:t>
                          </m:r>
                        </m:e>
                      </m:acc>
                    </m:e>
                  </m:eqArr>
                </m:e>
              </m:d>
            </m:e>
          </m:d>
        </m:oMath>
      </m:oMathPara>
    </w:p>
    <w:p w14:paraId="3DF4EE20" w14:textId="77777777" w:rsidR="007805C3" w:rsidRPr="007805C3" w:rsidRDefault="007805C3" w:rsidP="007805C3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 w:rsidRPr="007805C3">
        <w:rPr>
          <w:rFonts w:ascii="Calibri" w:eastAsia="Times New Roman" w:hAnsi="Calibri" w:cs="Times New Roman"/>
          <w:sz w:val="22"/>
          <w:szCs w:val="22"/>
          <w:lang w:bidi="ar-SA"/>
        </w:rPr>
        <w:t>On obtient les nouvelles matrices suivantes :</w:t>
      </w:r>
    </w:p>
    <w:p w14:paraId="7860062E" w14:textId="77777777" w:rsidR="007805C3" w:rsidRPr="007805C3" w:rsidRDefault="00732942" w:rsidP="007805C3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A</m:t>
              </m:r>
            </m:e>
          </m:acc>
          <m:r>
            <w:rPr>
              <w:rFonts w:ascii="Cambria Math" w:eastAsia="Times New Roman" w:hAnsi="Cambria Math" w:cs="Times New Roman"/>
              <w:sz w:val="22"/>
              <w:szCs w:val="22"/>
              <w:lang w:bidi="ar-SA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4.5388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-4.5388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bidi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bidi="ar-S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0</m:t>
                    </m:r>
                  </m:e>
                </m:mr>
              </m:m>
            </m:e>
          </m:d>
        </m:oMath>
      </m:oMathPara>
    </w:p>
    <w:p w14:paraId="16DA1AA2" w14:textId="77777777" w:rsidR="007805C3" w:rsidRPr="007805C3" w:rsidRDefault="00732942" w:rsidP="007805C3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B</m:t>
              </m:r>
            </m:e>
          </m:acc>
          <m:r>
            <w:rPr>
              <w:rFonts w:ascii="Cambria Math" w:eastAsia="Times New Roman" w:hAnsi="Cambria Math" w:cs="Times New Roman"/>
              <w:sz w:val="22"/>
              <w:szCs w:val="22"/>
              <w:lang w:bidi="ar-SA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eqArr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  <w:lang w:bidi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-0.0243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  <w:lang w:bidi="ar-SA"/>
                            </w:rPr>
                            <m:t>0.0243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0.4762</m:t>
                  </m:r>
                </m:e>
              </m:eqArr>
            </m:e>
          </m:d>
        </m:oMath>
      </m:oMathPara>
    </w:p>
    <w:p w14:paraId="483C7F82" w14:textId="77777777" w:rsidR="007805C3" w:rsidRPr="007805C3" w:rsidRDefault="00732942" w:rsidP="007805C3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>C</m:t>
              </m:r>
            </m:e>
          </m:acc>
          <m:r>
            <w:rPr>
              <w:rFonts w:ascii="Cambria Math" w:eastAsia="Times New Roman" w:hAnsi="Cambria Math" w:cs="Times New Roman"/>
              <w:sz w:val="22"/>
              <w:szCs w:val="22"/>
              <w:lang w:bidi="ar-SA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  <w:lang w:bidi="ar-SA"/>
                </w:rPr>
                <m:t xml:space="preserve">-0.1081 -0.1081   1   0 </m:t>
              </m:r>
            </m:e>
          </m:d>
        </m:oMath>
      </m:oMathPara>
    </w:p>
    <w:p w14:paraId="60CF3DAF" w14:textId="77777777" w:rsidR="00E518F1" w:rsidRDefault="00E518F1" w:rsidP="007805C3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</w:p>
    <w:p w14:paraId="097E5C30" w14:textId="77777777" w:rsidR="00E518F1" w:rsidRDefault="00E518F1" w:rsidP="007805C3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</w:p>
    <w:p w14:paraId="3302F0E7" w14:textId="4FA34958" w:rsidR="00E518F1" w:rsidRDefault="00E518F1" w:rsidP="007805C3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>
        <w:rPr>
          <w:rFonts w:ascii="Calibri" w:eastAsia="Times New Roman" w:hAnsi="Calibri" w:cs="Times New Roman"/>
          <w:sz w:val="22"/>
          <w:szCs w:val="22"/>
          <w:lang w:bidi="ar-SA"/>
        </w:rPr>
        <w:lastRenderedPageBreak/>
        <w:t xml:space="preserve">On obtient alors sur </w:t>
      </w:r>
      <w:proofErr w:type="spellStart"/>
      <w:r>
        <w:rPr>
          <w:rFonts w:ascii="Calibri" w:eastAsia="Times New Roman" w:hAnsi="Calibri" w:cs="Times New Roman"/>
          <w:sz w:val="22"/>
          <w:szCs w:val="22"/>
          <w:lang w:bidi="ar-SA"/>
        </w:rPr>
        <w:t>matlab</w:t>
      </w:r>
      <w:proofErr w:type="spellEnd"/>
      <w:r>
        <w:rPr>
          <w:rFonts w:ascii="Calibri" w:eastAsia="Times New Roman" w:hAnsi="Calibri" w:cs="Times New Roman"/>
          <w:sz w:val="22"/>
          <w:szCs w:val="22"/>
          <w:lang w:bidi="ar-SA"/>
        </w:rPr>
        <w:t xml:space="preserve"> les</w:t>
      </w:r>
      <w:r w:rsidR="007805C3" w:rsidRPr="007805C3">
        <w:rPr>
          <w:rFonts w:ascii="Calibri" w:eastAsia="Times New Roman" w:hAnsi="Calibri" w:cs="Times New Roman"/>
          <w:sz w:val="22"/>
          <w:szCs w:val="22"/>
          <w:lang w:bidi="ar-SA"/>
        </w:rPr>
        <w:t xml:space="preserve"> fonction</w:t>
      </w:r>
      <w:r>
        <w:rPr>
          <w:rFonts w:ascii="Calibri" w:eastAsia="Times New Roman" w:hAnsi="Calibri" w:cs="Times New Roman"/>
          <w:sz w:val="22"/>
          <w:szCs w:val="22"/>
          <w:lang w:bidi="ar-SA"/>
        </w:rPr>
        <w:t>s</w:t>
      </w:r>
      <w:r w:rsidR="007805C3" w:rsidRPr="007805C3">
        <w:rPr>
          <w:rFonts w:ascii="Calibri" w:eastAsia="Times New Roman" w:hAnsi="Calibri" w:cs="Times New Roman"/>
          <w:sz w:val="22"/>
          <w:szCs w:val="22"/>
          <w:lang w:bidi="ar-SA"/>
        </w:rPr>
        <w:t xml:space="preserve"> de transfert suivante</w:t>
      </w:r>
      <w:r>
        <w:rPr>
          <w:rFonts w:ascii="Calibri" w:eastAsia="Times New Roman" w:hAnsi="Calibri" w:cs="Times New Roman"/>
          <w:sz w:val="22"/>
          <w:szCs w:val="22"/>
          <w:lang w:bidi="ar-SA"/>
        </w:rPr>
        <w:t>s :</w:t>
      </w:r>
    </w:p>
    <w:p w14:paraId="29EBFFFB" w14:textId="08AFE127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Fonction </w:t>
      </w:r>
      <w:r>
        <w:rPr>
          <w:rFonts w:ascii="Courier" w:hAnsi="Courier" w:cs="Courier"/>
          <w:color w:val="A020F0"/>
          <w:sz w:val="24"/>
          <w:szCs w:val="24"/>
          <w:lang w:bidi="ar-SA"/>
        </w:rPr>
        <w:t>de</w:t>
      </w: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 </w:t>
      </w:r>
      <w:r>
        <w:rPr>
          <w:rFonts w:ascii="Courier" w:hAnsi="Courier" w:cs="Courier"/>
          <w:color w:val="A020F0"/>
          <w:sz w:val="24"/>
          <w:szCs w:val="24"/>
          <w:lang w:bidi="ar-SA"/>
        </w:rPr>
        <w:t>transfert</w:t>
      </w: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 </w:t>
      </w:r>
      <w:r>
        <w:rPr>
          <w:rFonts w:ascii="Courier" w:hAnsi="Courier" w:cs="Courier"/>
          <w:color w:val="A020F0"/>
          <w:sz w:val="24"/>
          <w:szCs w:val="24"/>
          <w:lang w:bidi="ar-SA"/>
        </w:rPr>
        <w:t>H1</w:t>
      </w:r>
    </w:p>
    <w:p w14:paraId="5DC7FDFF" w14:textId="77777777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Transfer </w:t>
      </w:r>
      <w:proofErr w:type="spellStart"/>
      <w:r>
        <w:rPr>
          <w:rFonts w:ascii="Courier" w:hAnsi="Courier" w:cs="Courier"/>
          <w:color w:val="A020F0"/>
          <w:sz w:val="24"/>
          <w:szCs w:val="24"/>
          <w:lang w:bidi="ar-SA"/>
        </w:rPr>
        <w:t>function</w:t>
      </w:r>
      <w:proofErr w:type="spellEnd"/>
      <w:r>
        <w:rPr>
          <w:rFonts w:ascii="Courier" w:hAnsi="Courier" w:cs="Courier"/>
          <w:color w:val="A020F0"/>
          <w:sz w:val="24"/>
          <w:szCs w:val="24"/>
          <w:lang w:bidi="ar-SA"/>
        </w:rPr>
        <w:t>:</w:t>
      </w:r>
    </w:p>
    <w:p w14:paraId="5C681A38" w14:textId="77777777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    -s^2</w:t>
      </w:r>
    </w:p>
    <w:p w14:paraId="20C2B67B" w14:textId="77777777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>--------------</w:t>
      </w:r>
    </w:p>
    <w:p w14:paraId="68DF41E1" w14:textId="77777777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proofErr w:type="gramStart"/>
      <w:r>
        <w:rPr>
          <w:rFonts w:ascii="Courier" w:hAnsi="Courier" w:cs="Courier"/>
          <w:color w:val="000000"/>
          <w:sz w:val="24"/>
          <w:szCs w:val="24"/>
          <w:lang w:bidi="ar-SA"/>
        </w:rPr>
        <w:t>s^</w:t>
      </w:r>
      <w:proofErr w:type="gramEnd"/>
      <w:r>
        <w:rPr>
          <w:rFonts w:ascii="Courier" w:hAnsi="Courier" w:cs="Courier"/>
          <w:color w:val="000000"/>
          <w:sz w:val="24"/>
          <w:szCs w:val="24"/>
          <w:lang w:bidi="ar-SA"/>
        </w:rPr>
        <w:t>4 - 20.6 s^2</w:t>
      </w:r>
    </w:p>
    <w:p w14:paraId="57EF5397" w14:textId="77777777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 </w:t>
      </w:r>
    </w:p>
    <w:p w14:paraId="2466AA68" w14:textId="77777777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Courier"/>
          <w:color w:val="000000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>Changement de base :</w:t>
      </w:r>
    </w:p>
    <w:p w14:paraId="1366B58E" w14:textId="2F935B4A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Fonction </w:t>
      </w:r>
      <w:r>
        <w:rPr>
          <w:rFonts w:ascii="Courier" w:hAnsi="Courier" w:cs="Courier"/>
          <w:color w:val="A020F0"/>
          <w:sz w:val="24"/>
          <w:szCs w:val="24"/>
          <w:lang w:bidi="ar-SA"/>
        </w:rPr>
        <w:t>de</w:t>
      </w: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 </w:t>
      </w:r>
      <w:r>
        <w:rPr>
          <w:rFonts w:ascii="Courier" w:hAnsi="Courier" w:cs="Courier"/>
          <w:color w:val="A020F0"/>
          <w:sz w:val="24"/>
          <w:szCs w:val="24"/>
          <w:lang w:bidi="ar-SA"/>
        </w:rPr>
        <w:t>transfert</w:t>
      </w: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 </w:t>
      </w:r>
      <w:r>
        <w:rPr>
          <w:rFonts w:ascii="Courier" w:hAnsi="Courier" w:cs="Courier"/>
          <w:color w:val="A020F0"/>
          <w:sz w:val="24"/>
          <w:szCs w:val="24"/>
          <w:lang w:bidi="ar-SA"/>
        </w:rPr>
        <w:t>H1</w:t>
      </w:r>
    </w:p>
    <w:p w14:paraId="664FB910" w14:textId="77777777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Transfer </w:t>
      </w:r>
      <w:proofErr w:type="spellStart"/>
      <w:r>
        <w:rPr>
          <w:rFonts w:ascii="Courier" w:hAnsi="Courier" w:cs="Courier"/>
          <w:color w:val="A020F0"/>
          <w:sz w:val="24"/>
          <w:szCs w:val="24"/>
          <w:lang w:bidi="ar-SA"/>
        </w:rPr>
        <w:t>function</w:t>
      </w:r>
      <w:proofErr w:type="spellEnd"/>
      <w:r>
        <w:rPr>
          <w:rFonts w:ascii="Courier" w:hAnsi="Courier" w:cs="Courier"/>
          <w:color w:val="A020F0"/>
          <w:sz w:val="24"/>
          <w:szCs w:val="24"/>
          <w:lang w:bidi="ar-SA"/>
        </w:rPr>
        <w:t>:</w:t>
      </w:r>
    </w:p>
    <w:p w14:paraId="1B7B88A9" w14:textId="77777777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    8.882e-016 s^3 - s^2</w:t>
      </w:r>
    </w:p>
    <w:p w14:paraId="6D3679CF" w14:textId="77777777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>-------------------------------</w:t>
      </w:r>
    </w:p>
    <w:p w14:paraId="5DEBDFCD" w14:textId="77777777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proofErr w:type="gramStart"/>
      <w:r>
        <w:rPr>
          <w:rFonts w:ascii="Courier" w:hAnsi="Courier" w:cs="Courier"/>
          <w:color w:val="000000"/>
          <w:sz w:val="24"/>
          <w:szCs w:val="24"/>
          <w:lang w:bidi="ar-SA"/>
        </w:rPr>
        <w:t>s^</w:t>
      </w:r>
      <w:proofErr w:type="gramEnd"/>
      <w:r>
        <w:rPr>
          <w:rFonts w:ascii="Courier" w:hAnsi="Courier" w:cs="Courier"/>
          <w:color w:val="000000"/>
          <w:sz w:val="24"/>
          <w:szCs w:val="24"/>
          <w:lang w:bidi="ar-SA"/>
        </w:rPr>
        <w:t>4 - 8.882e-016 s^3 - 20.6 s^2</w:t>
      </w:r>
    </w:p>
    <w:p w14:paraId="3CF5A100" w14:textId="77777777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 </w:t>
      </w:r>
    </w:p>
    <w:p w14:paraId="362E5B8F" w14:textId="20DA9E37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Fonction </w:t>
      </w:r>
      <w:r>
        <w:rPr>
          <w:rFonts w:ascii="Courier" w:hAnsi="Courier" w:cs="Courier"/>
          <w:color w:val="A020F0"/>
          <w:sz w:val="24"/>
          <w:szCs w:val="24"/>
          <w:lang w:bidi="ar-SA"/>
        </w:rPr>
        <w:t>de</w:t>
      </w: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 </w:t>
      </w:r>
      <w:r>
        <w:rPr>
          <w:rFonts w:ascii="Courier" w:hAnsi="Courier" w:cs="Courier"/>
          <w:color w:val="A020F0"/>
          <w:sz w:val="24"/>
          <w:szCs w:val="24"/>
          <w:lang w:bidi="ar-SA"/>
        </w:rPr>
        <w:t>transfert</w:t>
      </w: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 </w:t>
      </w:r>
      <w:r>
        <w:rPr>
          <w:rFonts w:ascii="Courier" w:hAnsi="Courier" w:cs="Courier"/>
          <w:color w:val="A020F0"/>
          <w:sz w:val="24"/>
          <w:szCs w:val="24"/>
          <w:lang w:bidi="ar-SA"/>
        </w:rPr>
        <w:t>H2</w:t>
      </w: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 </w:t>
      </w:r>
    </w:p>
    <w:p w14:paraId="2B7B5FA2" w14:textId="77777777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Transfer </w:t>
      </w:r>
      <w:proofErr w:type="spellStart"/>
      <w:r>
        <w:rPr>
          <w:rFonts w:ascii="Courier" w:hAnsi="Courier" w:cs="Courier"/>
          <w:color w:val="A020F0"/>
          <w:sz w:val="24"/>
          <w:szCs w:val="24"/>
          <w:lang w:bidi="ar-SA"/>
        </w:rPr>
        <w:t>function</w:t>
      </w:r>
      <w:proofErr w:type="spellEnd"/>
      <w:r>
        <w:rPr>
          <w:rFonts w:ascii="Courier" w:hAnsi="Courier" w:cs="Courier"/>
          <w:color w:val="A020F0"/>
          <w:sz w:val="24"/>
          <w:szCs w:val="24"/>
          <w:lang w:bidi="ar-SA"/>
        </w:rPr>
        <w:t>:</w:t>
      </w:r>
    </w:p>
    <w:p w14:paraId="371085CC" w14:textId="77777777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>6.217e-015 s^3 + 0.5 s^2 + 1.288e-014 s - 9.81</w:t>
      </w:r>
    </w:p>
    <w:p w14:paraId="0FE9A294" w14:textId="77777777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>----------------------------------------------</w:t>
      </w:r>
    </w:p>
    <w:p w14:paraId="110EB57A" w14:textId="77777777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               </w:t>
      </w:r>
      <w:proofErr w:type="gramStart"/>
      <w:r>
        <w:rPr>
          <w:rFonts w:ascii="Courier" w:hAnsi="Courier" w:cs="Courier"/>
          <w:color w:val="000000"/>
          <w:sz w:val="24"/>
          <w:szCs w:val="24"/>
          <w:lang w:bidi="ar-SA"/>
        </w:rPr>
        <w:t>s^</w:t>
      </w:r>
      <w:proofErr w:type="gramEnd"/>
      <w:r>
        <w:rPr>
          <w:rFonts w:ascii="Courier" w:hAnsi="Courier" w:cs="Courier"/>
          <w:color w:val="000000"/>
          <w:sz w:val="24"/>
          <w:szCs w:val="24"/>
          <w:lang w:bidi="ar-SA"/>
        </w:rPr>
        <w:t>4 - 20.6 s^2</w:t>
      </w:r>
    </w:p>
    <w:p w14:paraId="2D292DF9" w14:textId="77777777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Courier"/>
          <w:color w:val="000000"/>
          <w:sz w:val="24"/>
          <w:szCs w:val="24"/>
          <w:lang w:bidi="ar-SA"/>
        </w:rPr>
      </w:pPr>
    </w:p>
    <w:p w14:paraId="7C54B526" w14:textId="4751EE20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>Changement de base :</w:t>
      </w:r>
    </w:p>
    <w:p w14:paraId="58B67CF9" w14:textId="16E63F80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Fonction </w:t>
      </w:r>
      <w:r>
        <w:rPr>
          <w:rFonts w:ascii="Courier" w:hAnsi="Courier" w:cs="Courier"/>
          <w:color w:val="A020F0"/>
          <w:sz w:val="24"/>
          <w:szCs w:val="24"/>
          <w:lang w:bidi="ar-SA"/>
        </w:rPr>
        <w:t>de</w:t>
      </w: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 </w:t>
      </w:r>
      <w:r>
        <w:rPr>
          <w:rFonts w:ascii="Courier" w:hAnsi="Courier" w:cs="Courier"/>
          <w:color w:val="A020F0"/>
          <w:sz w:val="24"/>
          <w:szCs w:val="24"/>
          <w:lang w:bidi="ar-SA"/>
        </w:rPr>
        <w:t>transfert</w:t>
      </w: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 </w:t>
      </w:r>
      <w:r>
        <w:rPr>
          <w:rFonts w:ascii="Courier" w:hAnsi="Courier" w:cs="Courier"/>
          <w:color w:val="A020F0"/>
          <w:sz w:val="24"/>
          <w:szCs w:val="24"/>
          <w:lang w:bidi="ar-SA"/>
        </w:rPr>
        <w:t>H2</w:t>
      </w: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 </w:t>
      </w:r>
    </w:p>
    <w:p w14:paraId="64B659C9" w14:textId="26BE1AEB" w:rsidR="00E518F1" w:rsidRP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Courier"/>
          <w:color w:val="A020F0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Transfer </w:t>
      </w:r>
      <w:proofErr w:type="spellStart"/>
      <w:r>
        <w:rPr>
          <w:rFonts w:ascii="Courier" w:hAnsi="Courier" w:cs="Courier"/>
          <w:color w:val="A020F0"/>
          <w:sz w:val="24"/>
          <w:szCs w:val="24"/>
          <w:lang w:bidi="ar-SA"/>
        </w:rPr>
        <w:t>function</w:t>
      </w:r>
      <w:proofErr w:type="spellEnd"/>
      <w:r>
        <w:rPr>
          <w:rFonts w:ascii="Courier" w:hAnsi="Courier" w:cs="Courier"/>
          <w:color w:val="A020F0"/>
          <w:sz w:val="24"/>
          <w:szCs w:val="24"/>
          <w:lang w:bidi="ar-SA"/>
        </w:rPr>
        <w:t>:</w:t>
      </w:r>
    </w:p>
    <w:p w14:paraId="531056E7" w14:textId="77777777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>1.193e-015 s^3 + 0.5 s^2 + 1.242e-014 s - 9.81</w:t>
      </w:r>
    </w:p>
    <w:p w14:paraId="34E2B5C2" w14:textId="77777777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>----------------------------------------------</w:t>
      </w:r>
    </w:p>
    <w:p w14:paraId="7863A525" w14:textId="77777777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      </w:t>
      </w:r>
      <w:proofErr w:type="gramStart"/>
      <w:r>
        <w:rPr>
          <w:rFonts w:ascii="Courier" w:hAnsi="Courier" w:cs="Courier"/>
          <w:color w:val="000000"/>
          <w:sz w:val="24"/>
          <w:szCs w:val="24"/>
          <w:lang w:bidi="ar-SA"/>
        </w:rPr>
        <w:t>s^</w:t>
      </w:r>
      <w:proofErr w:type="gramEnd"/>
      <w:r>
        <w:rPr>
          <w:rFonts w:ascii="Courier" w:hAnsi="Courier" w:cs="Courier"/>
          <w:color w:val="000000"/>
          <w:sz w:val="24"/>
          <w:szCs w:val="24"/>
          <w:lang w:bidi="ar-SA"/>
        </w:rPr>
        <w:t>4 - 8.882e-016 s^3 - 20.6 s^2</w:t>
      </w:r>
    </w:p>
    <w:p w14:paraId="21C37C32" w14:textId="77777777" w:rsidR="00E518F1" w:rsidRDefault="00E518F1" w:rsidP="00E518F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</w:p>
    <w:p w14:paraId="4DCE9FF3" w14:textId="5E9A0FA4" w:rsidR="00E518F1" w:rsidRDefault="00E518F1" w:rsidP="00E518F1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>
        <w:rPr>
          <w:rFonts w:ascii="Calibri" w:eastAsia="Times New Roman" w:hAnsi="Calibri" w:cs="Times New Roman"/>
          <w:sz w:val="22"/>
          <w:szCs w:val="22"/>
          <w:lang w:bidi="ar-SA"/>
        </w:rPr>
        <w:t>En négligeant les coefficients proches de 0, n</w:t>
      </w:r>
      <w:r w:rsidRPr="007805C3">
        <w:rPr>
          <w:rFonts w:ascii="Calibri" w:eastAsia="Times New Roman" w:hAnsi="Calibri" w:cs="Times New Roman"/>
          <w:sz w:val="22"/>
          <w:szCs w:val="22"/>
          <w:lang w:bidi="ar-SA"/>
        </w:rPr>
        <w:t>ous remarquons que celle</w:t>
      </w:r>
      <w:r>
        <w:rPr>
          <w:rFonts w:ascii="Calibri" w:eastAsia="Times New Roman" w:hAnsi="Calibri" w:cs="Times New Roman"/>
          <w:sz w:val="22"/>
          <w:szCs w:val="22"/>
          <w:lang w:bidi="ar-SA"/>
        </w:rPr>
        <w:t>s-ci sont</w:t>
      </w:r>
      <w:r w:rsidRPr="007805C3">
        <w:rPr>
          <w:rFonts w:ascii="Calibri" w:eastAsia="Times New Roman" w:hAnsi="Calibri" w:cs="Times New Roman"/>
          <w:sz w:val="22"/>
          <w:szCs w:val="22"/>
          <w:lang w:bidi="ar-SA"/>
        </w:rPr>
        <w:t xml:space="preserve"> identique</w:t>
      </w:r>
      <w:r>
        <w:rPr>
          <w:rFonts w:ascii="Calibri" w:eastAsia="Times New Roman" w:hAnsi="Calibri" w:cs="Times New Roman"/>
          <w:sz w:val="22"/>
          <w:szCs w:val="22"/>
          <w:lang w:bidi="ar-SA"/>
        </w:rPr>
        <w:t>s</w:t>
      </w:r>
      <w:r w:rsidRPr="007805C3">
        <w:rPr>
          <w:rFonts w:ascii="Calibri" w:eastAsia="Times New Roman" w:hAnsi="Calibri" w:cs="Times New Roman"/>
          <w:sz w:val="22"/>
          <w:szCs w:val="22"/>
          <w:lang w:bidi="ar-SA"/>
        </w:rPr>
        <w:t xml:space="preserve"> à celle</w:t>
      </w:r>
      <w:r>
        <w:rPr>
          <w:rFonts w:ascii="Calibri" w:eastAsia="Times New Roman" w:hAnsi="Calibri" w:cs="Times New Roman"/>
          <w:sz w:val="22"/>
          <w:szCs w:val="22"/>
          <w:lang w:bidi="ar-SA"/>
        </w:rPr>
        <w:t>s</w:t>
      </w:r>
      <w:r w:rsidRPr="007805C3">
        <w:rPr>
          <w:rFonts w:ascii="Calibri" w:eastAsia="Times New Roman" w:hAnsi="Calibri" w:cs="Times New Roman"/>
          <w:sz w:val="22"/>
          <w:szCs w:val="22"/>
          <w:lang w:bidi="ar-SA"/>
        </w:rPr>
        <w:t xml:space="preserve"> obtenue</w:t>
      </w:r>
      <w:r>
        <w:rPr>
          <w:rFonts w:ascii="Calibri" w:eastAsia="Times New Roman" w:hAnsi="Calibri" w:cs="Times New Roman"/>
          <w:sz w:val="22"/>
          <w:szCs w:val="22"/>
          <w:lang w:bidi="ar-SA"/>
        </w:rPr>
        <w:t>s</w:t>
      </w:r>
      <w:r w:rsidRPr="007805C3">
        <w:rPr>
          <w:rFonts w:ascii="Calibri" w:eastAsia="Times New Roman" w:hAnsi="Calibri" w:cs="Times New Roman"/>
          <w:sz w:val="22"/>
          <w:szCs w:val="22"/>
          <w:lang w:bidi="ar-SA"/>
        </w:rPr>
        <w:t xml:space="preserve"> précédemment dans l’autre base. On en conclu qu’il existe une seule fonction de transfert alors qu’il existe plusieurs représentations d’état, suivant la base utilisée.</w:t>
      </w:r>
    </w:p>
    <w:p w14:paraId="12E09447" w14:textId="77777777" w:rsidR="00E518F1" w:rsidRPr="007805C3" w:rsidRDefault="00E518F1" w:rsidP="007805C3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</w:p>
    <w:p w14:paraId="7834D6E4" w14:textId="77777777" w:rsidR="005215FF" w:rsidRDefault="005215FF">
      <w:pPr>
        <w:rPr>
          <w:rFonts w:eastAsiaTheme="majorEastAsia"/>
        </w:rPr>
      </w:pPr>
    </w:p>
    <w:p w14:paraId="1E24E3DD" w14:textId="77777777" w:rsidR="007F0827" w:rsidRDefault="007F0827">
      <w:pPr>
        <w:rPr>
          <w:rFonts w:eastAsiaTheme="majorEastAsia"/>
        </w:rPr>
      </w:pPr>
    </w:p>
    <w:p w14:paraId="084652A8" w14:textId="77777777" w:rsidR="005215FF" w:rsidRDefault="005215FF">
      <w:pPr>
        <w:rPr>
          <w:rFonts w:eastAsiaTheme="majorEastAsia"/>
          <w:b/>
          <w:bCs/>
          <w:caps/>
          <w:color w:val="FFFFFF" w:themeColor="background1"/>
          <w:spacing w:val="15"/>
          <w:sz w:val="22"/>
          <w:szCs w:val="22"/>
        </w:rPr>
      </w:pPr>
      <w:r>
        <w:rPr>
          <w:rFonts w:eastAsiaTheme="majorEastAsia"/>
        </w:rPr>
        <w:br w:type="page"/>
      </w:r>
    </w:p>
    <w:p w14:paraId="0CDDA172" w14:textId="14FFCE1D" w:rsidR="005215FF" w:rsidRDefault="00732942" w:rsidP="005215FF">
      <w:pPr>
        <w:pStyle w:val="Titre1"/>
        <w:rPr>
          <w:rFonts w:eastAsiaTheme="majorEastAsia"/>
        </w:rPr>
      </w:pPr>
      <w:bookmarkStart w:id="7" w:name="_Toc295048118"/>
      <w:r>
        <w:rPr>
          <w:rFonts w:eastAsiaTheme="majorEastAsia"/>
        </w:rPr>
        <w:lastRenderedPageBreak/>
        <w:t xml:space="preserve">1.4 </w:t>
      </w:r>
      <w:r w:rsidR="005215FF">
        <w:rPr>
          <w:rFonts w:eastAsiaTheme="majorEastAsia"/>
        </w:rPr>
        <w:t>Propriétés de commande et d’observation</w:t>
      </w:r>
      <w:bookmarkEnd w:id="7"/>
    </w:p>
    <w:p w14:paraId="1E8116CA" w14:textId="13AEA5D1" w:rsidR="00732942" w:rsidRPr="00DC32FF" w:rsidRDefault="00732942" w:rsidP="00ED3B13">
      <w:pPr>
        <w:rPr>
          <w:rFonts w:eastAsiaTheme="majorEastAsia"/>
          <w:sz w:val="22"/>
          <w:szCs w:val="22"/>
        </w:rPr>
      </w:pPr>
      <w:r w:rsidRPr="00DC32FF">
        <w:rPr>
          <w:rFonts w:eastAsiaTheme="majorEastAsia"/>
          <w:sz w:val="22"/>
          <w:szCs w:val="22"/>
        </w:rPr>
        <w:t xml:space="preserve">Etude de la </w:t>
      </w:r>
      <w:proofErr w:type="spellStart"/>
      <w:r w:rsidRPr="00DC32FF">
        <w:rPr>
          <w:rFonts w:eastAsiaTheme="majorEastAsia"/>
          <w:sz w:val="22"/>
          <w:szCs w:val="22"/>
        </w:rPr>
        <w:t>commandabilité</w:t>
      </w:r>
      <w:proofErr w:type="spellEnd"/>
      <w:r w:rsidRPr="00DC32FF">
        <w:rPr>
          <w:rFonts w:eastAsiaTheme="majorEastAsia"/>
          <w:sz w:val="22"/>
          <w:szCs w:val="22"/>
        </w:rPr>
        <w:t xml:space="preserve"> du système 1-3 :</w:t>
      </w:r>
    </w:p>
    <w:p w14:paraId="7F3BDFE5" w14:textId="5FBA0CF6" w:rsidR="00623439" w:rsidRPr="00DC32FF" w:rsidRDefault="00A36B90" w:rsidP="00623439">
      <w:pPr>
        <w:rPr>
          <w:rFonts w:eastAsiaTheme="majorEastAsia"/>
          <w:sz w:val="22"/>
          <w:szCs w:val="22"/>
        </w:rPr>
      </w:pPr>
      <w:r w:rsidRPr="00DC32FF">
        <w:rPr>
          <w:rFonts w:eastAsiaTheme="majorEastAsia"/>
          <w:sz w:val="22"/>
          <w:szCs w:val="22"/>
        </w:rPr>
        <w:t xml:space="preserve">Afin d’étudier la </w:t>
      </w:r>
      <w:proofErr w:type="spellStart"/>
      <w:r w:rsidRPr="00DC32FF">
        <w:rPr>
          <w:rFonts w:eastAsiaTheme="majorEastAsia"/>
          <w:sz w:val="22"/>
          <w:szCs w:val="22"/>
        </w:rPr>
        <w:t>commandabilité</w:t>
      </w:r>
      <w:proofErr w:type="spellEnd"/>
      <w:r w:rsidRPr="00DC32FF">
        <w:rPr>
          <w:rFonts w:eastAsiaTheme="majorEastAsia"/>
          <w:sz w:val="22"/>
          <w:szCs w:val="22"/>
        </w:rPr>
        <w:t xml:space="preserve"> du système 1-3, nous nous basons sur le théorème de </w:t>
      </w:r>
      <w:proofErr w:type="spellStart"/>
      <w:r w:rsidRPr="00DC32FF">
        <w:rPr>
          <w:rFonts w:eastAsiaTheme="majorEastAsia"/>
          <w:sz w:val="22"/>
          <w:szCs w:val="22"/>
        </w:rPr>
        <w:t>Kalman</w:t>
      </w:r>
      <w:proofErr w:type="spellEnd"/>
      <w:r w:rsidRPr="00DC32FF">
        <w:rPr>
          <w:rFonts w:eastAsiaTheme="majorEastAsia"/>
          <w:sz w:val="22"/>
          <w:szCs w:val="22"/>
        </w:rPr>
        <w:t xml:space="preserve">. On utilise donc les fonctions </w:t>
      </w:r>
      <w:proofErr w:type="spellStart"/>
      <w:proofErr w:type="gramStart"/>
      <w:r w:rsidRPr="00DC32FF">
        <w:rPr>
          <w:rFonts w:eastAsiaTheme="majorEastAsia"/>
          <w:sz w:val="22"/>
          <w:szCs w:val="22"/>
        </w:rPr>
        <w:t>ctrb</w:t>
      </w:r>
      <w:proofErr w:type="spellEnd"/>
      <w:r w:rsidR="00DC32FF">
        <w:rPr>
          <w:rFonts w:eastAsiaTheme="majorEastAsia"/>
          <w:sz w:val="22"/>
          <w:szCs w:val="22"/>
        </w:rPr>
        <w:t>(</w:t>
      </w:r>
      <w:proofErr w:type="gramEnd"/>
      <w:r w:rsidR="00DC32FF">
        <w:rPr>
          <w:rFonts w:eastAsiaTheme="majorEastAsia"/>
          <w:sz w:val="22"/>
          <w:szCs w:val="22"/>
        </w:rPr>
        <w:t>)</w:t>
      </w:r>
      <w:r w:rsidRPr="00DC32FF">
        <w:rPr>
          <w:rFonts w:eastAsiaTheme="majorEastAsia"/>
          <w:sz w:val="22"/>
          <w:szCs w:val="22"/>
        </w:rPr>
        <w:t xml:space="preserve">, qui donne la matrice de contrôlabilité </w:t>
      </w:r>
      <w:r w:rsidR="00623439" w:rsidRPr="00DC32FF">
        <w:rPr>
          <w:rFonts w:eastAsiaTheme="majorEastAsia"/>
          <w:sz w:val="22"/>
          <w:szCs w:val="22"/>
        </w:rPr>
        <w:t xml:space="preserve">[B AB]. On calcule ensuite le rang de cette matrice avec la fonction </w:t>
      </w:r>
      <w:proofErr w:type="spellStart"/>
      <w:r w:rsidR="00623439" w:rsidRPr="00DC32FF">
        <w:rPr>
          <w:rFonts w:eastAsiaTheme="majorEastAsia"/>
          <w:sz w:val="22"/>
          <w:szCs w:val="22"/>
        </w:rPr>
        <w:t>matlab</w:t>
      </w:r>
      <w:proofErr w:type="spellEnd"/>
      <w:r w:rsidR="00623439" w:rsidRPr="00DC32FF">
        <w:rPr>
          <w:rFonts w:eastAsiaTheme="majorEastAsia"/>
          <w:sz w:val="22"/>
          <w:szCs w:val="22"/>
        </w:rPr>
        <w:t xml:space="preserve"> </w:t>
      </w:r>
      <w:proofErr w:type="spellStart"/>
      <w:proofErr w:type="gramStart"/>
      <w:r w:rsidR="00623439" w:rsidRPr="00DC32FF">
        <w:rPr>
          <w:rFonts w:eastAsiaTheme="majorEastAsia"/>
          <w:sz w:val="22"/>
          <w:szCs w:val="22"/>
        </w:rPr>
        <w:t>rank</w:t>
      </w:r>
      <w:proofErr w:type="spellEnd"/>
      <w:r w:rsidR="00DC32FF">
        <w:rPr>
          <w:rFonts w:eastAsiaTheme="majorEastAsia"/>
          <w:sz w:val="22"/>
          <w:szCs w:val="22"/>
        </w:rPr>
        <w:t>(</w:t>
      </w:r>
      <w:proofErr w:type="gramEnd"/>
      <w:r w:rsidR="00DC32FF">
        <w:rPr>
          <w:rFonts w:eastAsiaTheme="majorEastAsia"/>
          <w:sz w:val="22"/>
          <w:szCs w:val="22"/>
        </w:rPr>
        <w:t>). On obtient</w:t>
      </w:r>
      <w:r w:rsidR="00623439" w:rsidRPr="00DC32FF">
        <w:rPr>
          <w:rFonts w:eastAsiaTheme="majorEastAsia"/>
          <w:sz w:val="22"/>
          <w:szCs w:val="22"/>
        </w:rPr>
        <w:t xml:space="preserve"> alors le résultat suivant :</w:t>
      </w:r>
    </w:p>
    <w:p w14:paraId="6C09F62E" w14:textId="79C7E0E6" w:rsidR="00623439" w:rsidRPr="00DC32FF" w:rsidRDefault="00623439" w:rsidP="00623439">
      <w:pPr>
        <w:rPr>
          <w:rFonts w:eastAsiaTheme="majorEastAsia"/>
          <w:sz w:val="22"/>
          <w:szCs w:val="22"/>
        </w:rPr>
      </w:pPr>
      <w:r w:rsidRPr="00DC32FF">
        <w:rPr>
          <w:rFonts w:eastAsiaTheme="majorEastAsia"/>
          <w:sz w:val="22"/>
          <w:szCs w:val="22"/>
        </w:rPr>
        <w:t xml:space="preserve">RG_sys1 = 4  Le range de la matrice de contrôlabilité est égal à la taille de la matrice de </w:t>
      </w:r>
      <w:proofErr w:type="spellStart"/>
      <w:r w:rsidRPr="00DC32FF">
        <w:rPr>
          <w:rFonts w:eastAsiaTheme="majorEastAsia"/>
          <w:sz w:val="22"/>
          <w:szCs w:val="22"/>
        </w:rPr>
        <w:t>commandabilité</w:t>
      </w:r>
      <w:proofErr w:type="spellEnd"/>
      <w:r w:rsidRPr="00DC32FF">
        <w:rPr>
          <w:rFonts w:eastAsiaTheme="majorEastAsia"/>
          <w:sz w:val="22"/>
          <w:szCs w:val="22"/>
        </w:rPr>
        <w:t xml:space="preserve">. Le système est donc complètement </w:t>
      </w:r>
      <w:proofErr w:type="spellStart"/>
      <w:r w:rsidRPr="00DC32FF">
        <w:rPr>
          <w:rFonts w:eastAsiaTheme="majorEastAsia"/>
          <w:sz w:val="22"/>
          <w:szCs w:val="22"/>
        </w:rPr>
        <w:t>commandable</w:t>
      </w:r>
      <w:proofErr w:type="spellEnd"/>
      <w:r w:rsidRPr="00DC32FF">
        <w:rPr>
          <w:rFonts w:eastAsiaTheme="majorEastAsia"/>
          <w:sz w:val="22"/>
          <w:szCs w:val="22"/>
        </w:rPr>
        <w:t xml:space="preserve"> d’après </w:t>
      </w:r>
      <w:proofErr w:type="spellStart"/>
      <w:r w:rsidRPr="00DC32FF">
        <w:rPr>
          <w:rFonts w:eastAsiaTheme="majorEastAsia"/>
          <w:sz w:val="22"/>
          <w:szCs w:val="22"/>
        </w:rPr>
        <w:t>Kalman</w:t>
      </w:r>
      <w:proofErr w:type="spellEnd"/>
      <w:r w:rsidRPr="00DC32FF">
        <w:rPr>
          <w:rFonts w:eastAsiaTheme="majorEastAsia"/>
          <w:sz w:val="22"/>
          <w:szCs w:val="22"/>
        </w:rPr>
        <w:t>.</w:t>
      </w:r>
    </w:p>
    <w:p w14:paraId="5953FAC1" w14:textId="77777777" w:rsidR="00732942" w:rsidRPr="00DC32FF" w:rsidRDefault="00732942" w:rsidP="00ED3B13">
      <w:pPr>
        <w:rPr>
          <w:rFonts w:eastAsiaTheme="majorEastAsia"/>
          <w:sz w:val="22"/>
          <w:szCs w:val="22"/>
        </w:rPr>
      </w:pPr>
    </w:p>
    <w:p w14:paraId="05C7A0DF" w14:textId="4254032A" w:rsidR="00732942" w:rsidRPr="00DC32FF" w:rsidRDefault="005201C7" w:rsidP="00ED3B13">
      <w:pPr>
        <w:rPr>
          <w:rFonts w:eastAsiaTheme="majorEastAsia"/>
          <w:sz w:val="22"/>
          <w:szCs w:val="22"/>
        </w:rPr>
      </w:pPr>
      <w:r w:rsidRPr="00DC32FF">
        <w:rPr>
          <w:rFonts w:eastAsiaTheme="majorEastAsia"/>
          <w:sz w:val="22"/>
          <w:szCs w:val="22"/>
        </w:rPr>
        <w:t>Étude de l’observabilité du système  1-3 :</w:t>
      </w:r>
    </w:p>
    <w:p w14:paraId="2C0A338E" w14:textId="03F3A1E9" w:rsidR="005201C7" w:rsidRPr="00DC32FF" w:rsidRDefault="00320D2E" w:rsidP="00ED3B13">
      <w:pPr>
        <w:rPr>
          <w:rFonts w:eastAsiaTheme="majorEastAsia"/>
          <w:sz w:val="22"/>
          <w:szCs w:val="22"/>
        </w:rPr>
      </w:pPr>
      <w:r w:rsidRPr="00DC32FF">
        <w:rPr>
          <w:rFonts w:eastAsiaTheme="majorEastAsia"/>
          <w:sz w:val="22"/>
          <w:szCs w:val="22"/>
        </w:rPr>
        <w:t>Nous allons maintenant étudier l’observabilité</w:t>
      </w:r>
      <w:r w:rsidR="004F3023" w:rsidRPr="00DC32FF">
        <w:rPr>
          <w:rFonts w:eastAsiaTheme="majorEastAsia"/>
          <w:sz w:val="22"/>
          <w:szCs w:val="22"/>
        </w:rPr>
        <w:t xml:space="preserve"> des </w:t>
      </w:r>
      <w:r w:rsidR="006C493D" w:rsidRPr="00DC32FF">
        <w:rPr>
          <w:rFonts w:eastAsiaTheme="majorEastAsia"/>
          <w:sz w:val="22"/>
          <w:szCs w:val="22"/>
        </w:rPr>
        <w:t xml:space="preserve">états </w:t>
      </w:r>
      <m:oMath>
        <m:r>
          <w:rPr>
            <w:rFonts w:ascii="Cambria Math" w:eastAsia="Calibri" w:hAnsi="Cambria Math" w:cs="Times New Roman"/>
            <w:sz w:val="22"/>
            <w:szCs w:val="22"/>
            <w:lang w:bidi="ar-SA"/>
          </w:rPr>
          <m:t>θ</m:t>
        </m:r>
      </m:oMath>
      <w:r w:rsidR="006C493D" w:rsidRPr="00DC32FF">
        <w:rPr>
          <w:rFonts w:eastAsiaTheme="majorEastAsia"/>
          <w:sz w:val="22"/>
          <w:szCs w:val="22"/>
        </w:rPr>
        <w:t xml:space="preserve"> dans le cas a) 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  <w:lang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2"/>
                <w:szCs w:val="22"/>
                <w:lang w:bidi="ar-SA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sz w:val="22"/>
                <w:szCs w:val="22"/>
                <w:lang w:bidi="ar-SA"/>
              </w:rPr>
              <m:t>1</m:t>
            </m:r>
          </m:sub>
        </m:sSub>
      </m:oMath>
      <w:r w:rsidR="006C493D" w:rsidRPr="00DC32FF">
        <w:rPr>
          <w:rFonts w:eastAsiaTheme="majorEastAsia"/>
          <w:sz w:val="22"/>
          <w:szCs w:val="22"/>
          <w:lang w:bidi="ar-SA"/>
        </w:rPr>
        <w:t xml:space="preserve"> dans le cas b) </w:t>
      </w:r>
      <w:r w:rsidR="004F3023" w:rsidRPr="00DC32FF">
        <w:rPr>
          <w:rFonts w:eastAsiaTheme="majorEastAsia"/>
          <w:sz w:val="22"/>
          <w:szCs w:val="22"/>
        </w:rPr>
        <w:t>du système 1-3</w:t>
      </w:r>
      <w:r w:rsidR="006C493D" w:rsidRPr="00DC32FF">
        <w:rPr>
          <w:rFonts w:eastAsiaTheme="majorEastAsia"/>
          <w:sz w:val="22"/>
          <w:szCs w:val="22"/>
        </w:rPr>
        <w:t>. On aura don</w:t>
      </w:r>
      <w:r w:rsidR="00B80615" w:rsidRPr="00DC32FF">
        <w:rPr>
          <w:rFonts w:eastAsiaTheme="majorEastAsia"/>
          <w:sz w:val="22"/>
          <w:szCs w:val="22"/>
        </w:rPr>
        <w:t>c</w:t>
      </w:r>
      <w:r w:rsidR="006C493D" w:rsidRPr="00DC32FF">
        <w:rPr>
          <w:rFonts w:eastAsiaTheme="majorEastAsia"/>
          <w:sz w:val="22"/>
          <w:szCs w:val="22"/>
        </w:rPr>
        <w:t xml:space="preserve"> respectivement les matrices C :</w:t>
      </w:r>
    </w:p>
    <w:p w14:paraId="19E4192B" w14:textId="701C182C" w:rsidR="006C493D" w:rsidRPr="00DC32FF" w:rsidRDefault="006C493D" w:rsidP="00ED3B13">
      <w:pPr>
        <w:rPr>
          <w:rFonts w:eastAsiaTheme="majorEastAsia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ajorEastAsia" w:hAnsi="Cambria Math"/>
                <w:sz w:val="22"/>
                <w:szCs w:val="22"/>
              </w:rPr>
              <m:t>0 1 0 0</m:t>
            </m:r>
          </m:e>
        </m:d>
      </m:oMath>
      <w:r w:rsidRPr="00DC32FF">
        <w:rPr>
          <w:rFonts w:eastAsiaTheme="majorEastAsia"/>
          <w:sz w:val="22"/>
          <w:szCs w:val="22"/>
        </w:rPr>
        <w:t xml:space="preserve"> </w:t>
      </w:r>
      <w:proofErr w:type="gramStart"/>
      <w:r w:rsidRPr="00DC32FF">
        <w:rPr>
          <w:rFonts w:eastAsiaTheme="majorEastAsia"/>
          <w:sz w:val="22"/>
          <w:szCs w:val="22"/>
        </w:rPr>
        <w:t>et</w:t>
      </w:r>
      <w:proofErr w:type="gramEnd"/>
      <w:r w:rsidRPr="00DC32FF">
        <w:rPr>
          <w:rFonts w:eastAsiaTheme="majorEastAsia"/>
          <w:sz w:val="22"/>
          <w:szCs w:val="2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ajorEastAsia" w:hAnsi="Cambria Math"/>
                <w:sz w:val="22"/>
                <w:szCs w:val="22"/>
              </w:rPr>
              <m:t>1 0 0 0</m:t>
            </m:r>
          </m:e>
        </m:d>
      </m:oMath>
      <w:r w:rsidR="008C11C5" w:rsidRPr="00DC32FF">
        <w:rPr>
          <w:rFonts w:eastAsiaTheme="majorEastAsia"/>
          <w:sz w:val="22"/>
          <w:szCs w:val="22"/>
        </w:rPr>
        <w:t>.</w:t>
      </w:r>
    </w:p>
    <w:p w14:paraId="2AF0AAB9" w14:textId="25EA656E" w:rsidR="00B80615" w:rsidRPr="00B80615" w:rsidRDefault="00B80615" w:rsidP="00B80615">
      <w:pPr>
        <w:rPr>
          <w:rFonts w:eastAsiaTheme="majorEastAsia"/>
          <w:sz w:val="22"/>
          <w:szCs w:val="22"/>
          <w:lang w:bidi="ar-SA"/>
        </w:rPr>
      </w:pPr>
      <w:r w:rsidRPr="00DC32FF">
        <w:rPr>
          <w:rFonts w:eastAsiaTheme="majorEastAsia"/>
          <w:sz w:val="22"/>
          <w:szCs w:val="22"/>
        </w:rPr>
        <w:t xml:space="preserve">On se sert de la commande </w:t>
      </w:r>
      <w:proofErr w:type="spellStart"/>
      <w:proofErr w:type="gramStart"/>
      <w:r w:rsidRPr="00DC32FF">
        <w:rPr>
          <w:rFonts w:eastAsiaTheme="majorEastAsia"/>
          <w:sz w:val="22"/>
          <w:szCs w:val="22"/>
        </w:rPr>
        <w:t>obsv</w:t>
      </w:r>
      <w:proofErr w:type="spellEnd"/>
      <w:r w:rsidR="00DC32FF" w:rsidRPr="00DC32FF">
        <w:rPr>
          <w:rFonts w:eastAsiaTheme="majorEastAsia"/>
          <w:sz w:val="22"/>
          <w:szCs w:val="22"/>
        </w:rPr>
        <w:t>(</w:t>
      </w:r>
      <w:proofErr w:type="gramEnd"/>
      <w:r w:rsidR="00DC32FF" w:rsidRPr="00DC32FF">
        <w:rPr>
          <w:rFonts w:eastAsiaTheme="majorEastAsia"/>
          <w:sz w:val="22"/>
          <w:szCs w:val="22"/>
        </w:rPr>
        <w:t>)</w:t>
      </w:r>
      <w:r w:rsidRPr="00DC32FF">
        <w:rPr>
          <w:rFonts w:eastAsiaTheme="majorEastAsia"/>
          <w:sz w:val="22"/>
          <w:szCs w:val="22"/>
        </w:rPr>
        <w:t xml:space="preserve"> sous </w:t>
      </w:r>
      <w:proofErr w:type="spellStart"/>
      <w:r w:rsidRPr="00DC32FF">
        <w:rPr>
          <w:rFonts w:eastAsiaTheme="majorEastAsia"/>
          <w:sz w:val="22"/>
          <w:szCs w:val="22"/>
        </w:rPr>
        <w:t>matlab</w:t>
      </w:r>
      <w:proofErr w:type="spellEnd"/>
      <w:r w:rsidRPr="00DC32FF">
        <w:rPr>
          <w:rFonts w:eastAsiaTheme="majorEastAsia"/>
          <w:sz w:val="22"/>
          <w:szCs w:val="22"/>
        </w:rPr>
        <w:t xml:space="preserve">, qui nous renvoie la matrice d’observabilité 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2"/>
                <w:szCs w:val="22"/>
                <w:lang w:bidi="ar-SA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2"/>
                    <w:szCs w:val="22"/>
                    <w:lang w:bidi="ar-SA"/>
                  </w:rPr>
                </m:ctrlPr>
              </m:eqArrPr>
              <m:e>
                <m:r>
                  <w:rPr>
                    <w:rFonts w:ascii="Cambria Math" w:eastAsia="Calibri" w:hAnsi="Cambria Math" w:cs="Times New Roman"/>
                    <w:sz w:val="22"/>
                    <w:szCs w:val="22"/>
                    <w:lang w:bidi="ar-SA"/>
                  </w:rPr>
                  <m:t>A</m:t>
                </m:r>
              </m:e>
              <m:e>
                <m:r>
                  <w:rPr>
                    <w:rFonts w:ascii="Cambria Math" w:eastAsia="Calibri" w:hAnsi="Cambria Math" w:cs="Times New Roman"/>
                    <w:sz w:val="22"/>
                    <w:szCs w:val="22"/>
                    <w:lang w:bidi="ar-SA"/>
                  </w:rPr>
                  <m:t>CA</m:t>
                </m:r>
              </m:e>
            </m:eqArr>
          </m:e>
        </m:d>
      </m:oMath>
      <w:r w:rsidRPr="00DC32FF">
        <w:rPr>
          <w:rFonts w:eastAsiaTheme="majorEastAsia"/>
          <w:sz w:val="22"/>
          <w:szCs w:val="22"/>
          <w:lang w:bidi="ar-SA"/>
        </w:rPr>
        <w:t>. On calcule ensuite le rang</w:t>
      </w:r>
      <w:r>
        <w:rPr>
          <w:rFonts w:eastAsiaTheme="majorEastAsia"/>
          <w:sz w:val="22"/>
          <w:szCs w:val="22"/>
          <w:lang w:bidi="ar-SA"/>
        </w:rPr>
        <w:t xml:space="preserve"> de ces matrices avec la fonct</w:t>
      </w:r>
      <w:r w:rsidR="00722ED8">
        <w:rPr>
          <w:rFonts w:eastAsiaTheme="majorEastAsia"/>
          <w:sz w:val="22"/>
          <w:szCs w:val="22"/>
          <w:lang w:bidi="ar-SA"/>
        </w:rPr>
        <w:t xml:space="preserve">ion </w:t>
      </w:r>
      <w:proofErr w:type="spellStart"/>
      <w:proofErr w:type="gramStart"/>
      <w:r w:rsidR="00722ED8">
        <w:rPr>
          <w:rFonts w:eastAsiaTheme="majorEastAsia"/>
          <w:sz w:val="22"/>
          <w:szCs w:val="22"/>
          <w:lang w:bidi="ar-SA"/>
        </w:rPr>
        <w:t>rank</w:t>
      </w:r>
      <w:proofErr w:type="spellEnd"/>
      <w:r w:rsidR="00DC32FF">
        <w:rPr>
          <w:rFonts w:eastAsiaTheme="majorEastAsia"/>
          <w:sz w:val="22"/>
          <w:szCs w:val="22"/>
          <w:lang w:bidi="ar-SA"/>
        </w:rPr>
        <w:t>(</w:t>
      </w:r>
      <w:proofErr w:type="gramEnd"/>
      <w:r w:rsidR="00DC32FF">
        <w:rPr>
          <w:rFonts w:eastAsiaTheme="majorEastAsia"/>
          <w:sz w:val="22"/>
          <w:szCs w:val="22"/>
          <w:lang w:bidi="ar-SA"/>
        </w:rPr>
        <w:t>)</w:t>
      </w:r>
      <w:r w:rsidR="00722ED8">
        <w:rPr>
          <w:rFonts w:eastAsiaTheme="majorEastAsia"/>
          <w:sz w:val="22"/>
          <w:szCs w:val="22"/>
          <w:lang w:bidi="ar-SA"/>
        </w:rPr>
        <w:t xml:space="preserve"> de </w:t>
      </w:r>
      <w:proofErr w:type="spellStart"/>
      <w:r w:rsidR="00722ED8">
        <w:rPr>
          <w:rFonts w:eastAsiaTheme="majorEastAsia"/>
          <w:sz w:val="22"/>
          <w:szCs w:val="22"/>
          <w:lang w:bidi="ar-SA"/>
        </w:rPr>
        <w:t>matlab</w:t>
      </w:r>
      <w:proofErr w:type="spellEnd"/>
      <w:r w:rsidR="00722ED8">
        <w:rPr>
          <w:rFonts w:eastAsiaTheme="majorEastAsia"/>
          <w:sz w:val="22"/>
          <w:szCs w:val="22"/>
          <w:lang w:bidi="ar-SA"/>
        </w:rPr>
        <w:t xml:space="preserve"> et on obtient</w:t>
      </w:r>
      <w:r>
        <w:rPr>
          <w:rFonts w:eastAsiaTheme="majorEastAsia"/>
          <w:sz w:val="22"/>
          <w:szCs w:val="22"/>
          <w:lang w:bidi="ar-SA"/>
        </w:rPr>
        <w:t xml:space="preserve"> les résultats suivants :</w:t>
      </w:r>
    </w:p>
    <w:p w14:paraId="68C9CA3C" w14:textId="5F5EF500" w:rsidR="00B80615" w:rsidRPr="00B80615" w:rsidRDefault="00B80615" w:rsidP="00B80615">
      <w:pPr>
        <w:rPr>
          <w:rFonts w:eastAsiaTheme="majorEastAsia"/>
        </w:rPr>
      </w:pPr>
      <w:r>
        <w:rPr>
          <w:rFonts w:eastAsiaTheme="majorEastAsia"/>
        </w:rPr>
        <w:t xml:space="preserve">RG_sys2_H1 = </w:t>
      </w:r>
      <w:r w:rsidRPr="00B80615">
        <w:rPr>
          <w:rFonts w:eastAsiaTheme="majorEastAsia"/>
        </w:rPr>
        <w:t>2</w:t>
      </w:r>
    </w:p>
    <w:p w14:paraId="3B91CE02" w14:textId="64718570" w:rsidR="00B80615" w:rsidRDefault="00B80615" w:rsidP="00B80615">
      <w:pPr>
        <w:rPr>
          <w:rFonts w:eastAsiaTheme="majorEastAsia"/>
        </w:rPr>
      </w:pPr>
      <w:r>
        <w:rPr>
          <w:rFonts w:eastAsiaTheme="majorEastAsia"/>
        </w:rPr>
        <w:t>RG_sys2_H2 =</w:t>
      </w:r>
      <w:r w:rsidRPr="00B80615">
        <w:rPr>
          <w:rFonts w:eastAsiaTheme="majorEastAsia"/>
        </w:rPr>
        <w:t xml:space="preserve"> 4</w:t>
      </w:r>
    </w:p>
    <w:p w14:paraId="44A7982B" w14:textId="644548AB" w:rsidR="00B80615" w:rsidRDefault="00B80615" w:rsidP="00B80615">
      <w:pPr>
        <w:rPr>
          <w:rFonts w:eastAsiaTheme="majorEastAsia"/>
          <w:sz w:val="22"/>
          <w:szCs w:val="22"/>
          <w:lang w:bidi="ar-SA"/>
        </w:rPr>
      </w:pPr>
      <w:r>
        <w:rPr>
          <w:rFonts w:eastAsiaTheme="majorEastAsia"/>
        </w:rPr>
        <w:t xml:space="preserve">Ici, le rang de la matrice d’observabilité est de </w:t>
      </w:r>
      <w:r w:rsidR="00722ED8">
        <w:rPr>
          <w:rFonts w:eastAsiaTheme="majorEastAsia"/>
        </w:rPr>
        <w:t xml:space="preserve">2 pour l’état </w:t>
      </w:r>
      <m:oMath>
        <m:r>
          <w:rPr>
            <w:rFonts w:ascii="Cambria Math" w:eastAsia="Calibri" w:hAnsi="Cambria Math" w:cs="Times New Roman"/>
            <w:sz w:val="22"/>
            <w:szCs w:val="22"/>
            <w:lang w:bidi="ar-SA"/>
          </w:rPr>
          <m:t>θ</m:t>
        </m:r>
      </m:oMath>
      <w:r w:rsidR="00722ED8">
        <w:rPr>
          <w:rFonts w:eastAsiaTheme="majorEastAsia"/>
          <w:sz w:val="22"/>
          <w:szCs w:val="22"/>
          <w:lang w:bidi="ar-SA"/>
        </w:rPr>
        <w:t xml:space="preserve">, cet état n’est donc pas observable. En revanche, l’état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  <w:lang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2"/>
                <w:szCs w:val="22"/>
                <w:lang w:bidi="ar-SA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sz w:val="22"/>
                <w:szCs w:val="22"/>
                <w:lang w:bidi="ar-SA"/>
              </w:rPr>
              <m:t>1</m:t>
            </m:r>
          </m:sub>
        </m:sSub>
      </m:oMath>
      <w:r w:rsidR="00722ED8">
        <w:rPr>
          <w:rFonts w:eastAsiaTheme="majorEastAsia"/>
          <w:sz w:val="22"/>
          <w:szCs w:val="22"/>
          <w:lang w:bidi="ar-SA"/>
        </w:rPr>
        <w:t>est observable car le rang de sa matrice d’observabilité est 4.</w:t>
      </w:r>
    </w:p>
    <w:p w14:paraId="5101B90A" w14:textId="4C7AF570" w:rsidR="00722ED8" w:rsidRDefault="00722ED8" w:rsidP="00B80615">
      <w:pPr>
        <w:rPr>
          <w:rFonts w:eastAsiaTheme="majorEastAsia"/>
          <w:sz w:val="22"/>
          <w:szCs w:val="22"/>
          <w:lang w:bidi="ar-SA"/>
        </w:rPr>
      </w:pPr>
      <w:r>
        <w:rPr>
          <w:rFonts w:eastAsiaTheme="majorEastAsia"/>
          <w:sz w:val="22"/>
          <w:szCs w:val="22"/>
          <w:lang w:bidi="ar-SA"/>
        </w:rPr>
        <w:t>Maintenant, il est intéressant de voir si la nouvelle base possède les mêmes propriétés d’observabilité</w:t>
      </w:r>
      <w:r w:rsidR="00C32605">
        <w:rPr>
          <w:rFonts w:eastAsiaTheme="majorEastAsia"/>
          <w:sz w:val="22"/>
          <w:szCs w:val="22"/>
          <w:lang w:bidi="ar-SA"/>
        </w:rPr>
        <w:t xml:space="preserve">. Après une simulation sous </w:t>
      </w:r>
      <w:proofErr w:type="spellStart"/>
      <w:r w:rsidR="00C32605">
        <w:rPr>
          <w:rFonts w:eastAsiaTheme="majorEastAsia"/>
          <w:sz w:val="22"/>
          <w:szCs w:val="22"/>
          <w:lang w:bidi="ar-SA"/>
        </w:rPr>
        <w:t>matlab</w:t>
      </w:r>
      <w:proofErr w:type="spellEnd"/>
      <w:r w:rsidR="00C32605">
        <w:rPr>
          <w:rFonts w:eastAsiaTheme="majorEastAsia"/>
          <w:sz w:val="22"/>
          <w:szCs w:val="22"/>
          <w:lang w:bidi="ar-SA"/>
        </w:rPr>
        <w:t>, nous obtenons les résultats suivants :</w:t>
      </w:r>
    </w:p>
    <w:p w14:paraId="6F202677" w14:textId="0F2AB888" w:rsidR="00C32605" w:rsidRPr="00C32605" w:rsidRDefault="00C32605" w:rsidP="00C32605">
      <w:pPr>
        <w:rPr>
          <w:rFonts w:eastAsiaTheme="majorEastAsia"/>
        </w:rPr>
      </w:pPr>
      <w:r w:rsidRPr="00C32605">
        <w:rPr>
          <w:rFonts w:eastAsiaTheme="majorEastAsia"/>
        </w:rPr>
        <w:t>RG_sysZ_H1 =     2</w:t>
      </w:r>
    </w:p>
    <w:p w14:paraId="2426B79C" w14:textId="193A0F87" w:rsidR="00C32605" w:rsidRDefault="00C32605" w:rsidP="00C32605">
      <w:pPr>
        <w:rPr>
          <w:rFonts w:eastAsiaTheme="majorEastAsia"/>
        </w:rPr>
      </w:pPr>
      <w:r>
        <w:rPr>
          <w:rFonts w:eastAsiaTheme="majorEastAsia"/>
        </w:rPr>
        <w:t>RG_sysZ</w:t>
      </w:r>
      <w:r w:rsidRPr="00C32605">
        <w:rPr>
          <w:rFonts w:eastAsiaTheme="majorEastAsia"/>
        </w:rPr>
        <w:t>_H2 =     4</w:t>
      </w:r>
    </w:p>
    <w:p w14:paraId="20813871" w14:textId="4CFA3785" w:rsidR="00732942" w:rsidRDefault="00084E31" w:rsidP="00ED3B13">
      <w:pPr>
        <w:rPr>
          <w:rFonts w:eastAsiaTheme="majorEastAsia"/>
        </w:rPr>
      </w:pPr>
      <w:r>
        <w:rPr>
          <w:rFonts w:eastAsiaTheme="majorEastAsia"/>
        </w:rPr>
        <w:t>On obtient les mêmes résultats que la représentation d’états 1-3. Changer de base n’altère donc pas les propriétés d’observabilité d’un système.</w:t>
      </w:r>
    </w:p>
    <w:p w14:paraId="55CB379A" w14:textId="77777777" w:rsidR="005215FF" w:rsidRDefault="005215FF">
      <w:pPr>
        <w:rPr>
          <w:rFonts w:eastAsiaTheme="majorEastAsia"/>
        </w:rPr>
      </w:pPr>
    </w:p>
    <w:p w14:paraId="7021052E" w14:textId="77777777" w:rsidR="005215FF" w:rsidRDefault="005215FF">
      <w:pPr>
        <w:rPr>
          <w:rFonts w:eastAsiaTheme="majorEastAsia"/>
          <w:b/>
          <w:bCs/>
          <w:caps/>
          <w:color w:val="FFFFFF" w:themeColor="background1"/>
          <w:spacing w:val="15"/>
          <w:sz w:val="22"/>
          <w:szCs w:val="22"/>
        </w:rPr>
      </w:pPr>
      <w:r>
        <w:rPr>
          <w:rFonts w:eastAsiaTheme="majorEastAsia"/>
        </w:rPr>
        <w:br w:type="page"/>
      </w:r>
    </w:p>
    <w:p w14:paraId="3DD0A7AD" w14:textId="1FA1D550" w:rsidR="005215FF" w:rsidRDefault="00732942" w:rsidP="005215FF">
      <w:pPr>
        <w:pStyle w:val="Titre1"/>
        <w:rPr>
          <w:rFonts w:eastAsiaTheme="majorEastAsia"/>
        </w:rPr>
      </w:pPr>
      <w:bookmarkStart w:id="8" w:name="_Toc295048119"/>
      <w:r>
        <w:rPr>
          <w:rFonts w:eastAsiaTheme="majorEastAsia"/>
        </w:rPr>
        <w:lastRenderedPageBreak/>
        <w:t xml:space="preserve">1.5 </w:t>
      </w:r>
      <w:r w:rsidR="005215FF">
        <w:rPr>
          <w:rFonts w:eastAsiaTheme="majorEastAsia"/>
        </w:rPr>
        <w:t>Propriétés de stabilité</w:t>
      </w:r>
      <w:bookmarkEnd w:id="8"/>
    </w:p>
    <w:p w14:paraId="4E51F687" w14:textId="0D35CAE0" w:rsidR="00A128E9" w:rsidRDefault="00A128E9" w:rsidP="00ED3B13">
      <w:pPr>
        <w:spacing w:before="0"/>
        <w:rPr>
          <w:rFonts w:ascii="Calibri" w:eastAsia="Calibri" w:hAnsi="Calibri" w:cs="Times New Roman"/>
          <w:sz w:val="22"/>
          <w:szCs w:val="22"/>
          <w:lang w:bidi="ar-SA"/>
        </w:rPr>
      </w:pPr>
      <w:r>
        <w:rPr>
          <w:rFonts w:ascii="Calibri" w:eastAsia="Calibri" w:hAnsi="Calibri" w:cs="Times New Roman"/>
          <w:sz w:val="22"/>
          <w:szCs w:val="22"/>
          <w:lang w:bidi="ar-SA"/>
        </w:rPr>
        <w:t>Étude de stabilité du système</w:t>
      </w:r>
      <w:r w:rsidR="00C77747">
        <w:rPr>
          <w:rFonts w:ascii="Calibri" w:eastAsia="Calibri" w:hAnsi="Calibri" w:cs="Times New Roman"/>
          <w:sz w:val="22"/>
          <w:szCs w:val="22"/>
          <w:lang w:bidi="ar-SA"/>
        </w:rPr>
        <w:t xml:space="preserve"> : on se sert de la fonction </w:t>
      </w:r>
      <w:proofErr w:type="spellStart"/>
      <w:proofErr w:type="gramStart"/>
      <w:r w:rsidR="00C77747">
        <w:rPr>
          <w:rFonts w:ascii="Calibri" w:eastAsia="Calibri" w:hAnsi="Calibri" w:cs="Times New Roman"/>
          <w:sz w:val="22"/>
          <w:szCs w:val="22"/>
          <w:lang w:bidi="ar-SA"/>
        </w:rPr>
        <w:t>eig</w:t>
      </w:r>
      <w:proofErr w:type="spellEnd"/>
      <w:r w:rsidR="00DC32FF">
        <w:rPr>
          <w:rFonts w:ascii="Calibri" w:eastAsia="Calibri" w:hAnsi="Calibri" w:cs="Times New Roman"/>
          <w:sz w:val="22"/>
          <w:szCs w:val="22"/>
          <w:lang w:bidi="ar-SA"/>
        </w:rPr>
        <w:t>(</w:t>
      </w:r>
      <w:proofErr w:type="gramEnd"/>
      <w:r w:rsidR="00DC32FF">
        <w:rPr>
          <w:rFonts w:ascii="Calibri" w:eastAsia="Calibri" w:hAnsi="Calibri" w:cs="Times New Roman"/>
          <w:sz w:val="22"/>
          <w:szCs w:val="22"/>
          <w:lang w:bidi="ar-SA"/>
        </w:rPr>
        <w:t>)</w:t>
      </w:r>
      <w:r w:rsidR="00C77747">
        <w:rPr>
          <w:rFonts w:ascii="Calibri" w:eastAsia="Calibri" w:hAnsi="Calibri" w:cs="Times New Roman"/>
          <w:sz w:val="22"/>
          <w:szCs w:val="22"/>
          <w:lang w:bidi="ar-SA"/>
        </w:rPr>
        <w:t xml:space="preserve"> de </w:t>
      </w:r>
      <w:proofErr w:type="spellStart"/>
      <w:r w:rsidR="00C77747">
        <w:rPr>
          <w:rFonts w:ascii="Calibri" w:eastAsia="Calibri" w:hAnsi="Calibri" w:cs="Times New Roman"/>
          <w:sz w:val="22"/>
          <w:szCs w:val="22"/>
          <w:lang w:bidi="ar-SA"/>
        </w:rPr>
        <w:t>matlab</w:t>
      </w:r>
      <w:proofErr w:type="spellEnd"/>
      <w:r w:rsidR="00C77747">
        <w:rPr>
          <w:rFonts w:ascii="Calibri" w:eastAsia="Calibri" w:hAnsi="Calibri" w:cs="Times New Roman"/>
          <w:sz w:val="22"/>
          <w:szCs w:val="22"/>
          <w:lang w:bidi="ar-SA"/>
        </w:rPr>
        <w:t xml:space="preserve"> qui nous donne les valeurs propres d’une matrice. On obtient donc les valeurs propres de A sous </w:t>
      </w:r>
      <w:proofErr w:type="spellStart"/>
      <w:r w:rsidR="00C77747">
        <w:rPr>
          <w:rFonts w:ascii="Calibri" w:eastAsia="Calibri" w:hAnsi="Calibri" w:cs="Times New Roman"/>
          <w:sz w:val="22"/>
          <w:szCs w:val="22"/>
          <w:lang w:bidi="ar-SA"/>
        </w:rPr>
        <w:t>matlab</w:t>
      </w:r>
      <w:proofErr w:type="spellEnd"/>
      <w:r w:rsidR="00C77747">
        <w:rPr>
          <w:rFonts w:ascii="Calibri" w:eastAsia="Calibri" w:hAnsi="Calibri" w:cs="Times New Roman"/>
          <w:sz w:val="22"/>
          <w:szCs w:val="22"/>
          <w:lang w:bidi="ar-SA"/>
        </w:rPr>
        <w:t> :</w:t>
      </w:r>
    </w:p>
    <w:p w14:paraId="16EDABAC" w14:textId="77777777" w:rsidR="00C77747" w:rsidRDefault="00C77747" w:rsidP="00C7774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  <w:lang w:bidi="ar-SA"/>
        </w:rPr>
        <w:t>Stab</w:t>
      </w:r>
      <w:proofErr w:type="spellEnd"/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 =</w:t>
      </w:r>
    </w:p>
    <w:p w14:paraId="36DFAB3E" w14:textId="77777777" w:rsidR="00C77747" w:rsidRDefault="00C77747" w:rsidP="00C7774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        0</w:t>
      </w:r>
    </w:p>
    <w:p w14:paraId="3DB9477C" w14:textId="77777777" w:rsidR="00C77747" w:rsidRDefault="00C77747" w:rsidP="00C7774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        0</w:t>
      </w:r>
    </w:p>
    <w:p w14:paraId="07F83159" w14:textId="77777777" w:rsidR="00C77747" w:rsidRDefault="00C77747" w:rsidP="00C7774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Times New Roman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   4.5388</w:t>
      </w:r>
    </w:p>
    <w:p w14:paraId="5309A9CA" w14:textId="697D380D" w:rsidR="00C77747" w:rsidRPr="00C77747" w:rsidRDefault="00C77747" w:rsidP="00C7774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" w:hAnsi="Courier" w:cs="Courier"/>
          <w:color w:val="000000"/>
          <w:sz w:val="24"/>
          <w:szCs w:val="24"/>
          <w:lang w:bidi="ar-SA"/>
        </w:rPr>
      </w:pPr>
      <w:r>
        <w:rPr>
          <w:rFonts w:ascii="Courier" w:hAnsi="Courier" w:cs="Courier"/>
          <w:color w:val="000000"/>
          <w:sz w:val="24"/>
          <w:szCs w:val="24"/>
          <w:lang w:bidi="ar-SA"/>
        </w:rPr>
        <w:t xml:space="preserve">  -4.5388</w:t>
      </w:r>
    </w:p>
    <w:p w14:paraId="396B6818" w14:textId="7CA1E28D" w:rsidR="00A128E9" w:rsidRDefault="00C77747" w:rsidP="00ED3B13">
      <w:pPr>
        <w:spacing w:before="0"/>
        <w:rPr>
          <w:rFonts w:ascii="Calibri" w:eastAsia="Calibri" w:hAnsi="Calibri" w:cs="Times New Roman"/>
          <w:sz w:val="22"/>
          <w:szCs w:val="22"/>
          <w:lang w:bidi="ar-SA"/>
        </w:rPr>
      </w:pPr>
      <w:r>
        <w:rPr>
          <w:rFonts w:ascii="Calibri" w:eastAsia="Calibri" w:hAnsi="Calibri" w:cs="Times New Roman"/>
          <w:sz w:val="22"/>
          <w:szCs w:val="22"/>
          <w:lang w:bidi="ar-SA"/>
        </w:rPr>
        <w:t>Une des valeurs propres est positive, le système est donc instable.</w:t>
      </w:r>
    </w:p>
    <w:p w14:paraId="1B064763" w14:textId="624DF0DC" w:rsidR="00DC32FF" w:rsidRDefault="00DC32FF" w:rsidP="00ED3B13">
      <w:pPr>
        <w:spacing w:before="0"/>
        <w:rPr>
          <w:rFonts w:ascii="Calibri" w:eastAsia="Calibri" w:hAnsi="Calibri" w:cs="Times New Roman"/>
          <w:sz w:val="22"/>
          <w:szCs w:val="22"/>
          <w:lang w:bidi="ar-SA"/>
        </w:rPr>
      </w:pPr>
      <w:r>
        <w:rPr>
          <w:rFonts w:ascii="Calibri" w:eastAsia="Calibri" w:hAnsi="Calibri" w:cs="Times New Roman"/>
          <w:sz w:val="22"/>
          <w:szCs w:val="22"/>
          <w:lang w:bidi="ar-SA"/>
        </w:rPr>
        <w:t>Nous cherchons maintenant à calculer un correcteur K afin de rendre stable le système.</w:t>
      </w:r>
    </w:p>
    <w:p w14:paraId="08BD7C55" w14:textId="77777777" w:rsidR="00ED3B13" w:rsidRPr="00ED3B13" w:rsidRDefault="00ED3B13" w:rsidP="00ED3B13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 w:rsidRPr="00ED3B13">
        <w:rPr>
          <w:rFonts w:ascii="Calibri" w:eastAsia="Calibri" w:hAnsi="Calibri" w:cs="Times New Roman"/>
          <w:sz w:val="22"/>
          <w:szCs w:val="22"/>
          <w:lang w:bidi="ar-SA"/>
        </w:rPr>
        <w:t xml:space="preserve">Avec la commande </w:t>
      </w:r>
      <m:oMath>
        <m:r>
          <w:rPr>
            <w:rFonts w:ascii="Cambria Math" w:eastAsia="Calibri" w:hAnsi="Cambria Math" w:cs="Times New Roman"/>
            <w:sz w:val="22"/>
            <w:szCs w:val="22"/>
            <w:lang w:bidi="ar-SA"/>
          </w:rPr>
          <m:t>u=-Kx</m:t>
        </m:r>
      </m:oMath>
      <w:r w:rsidRPr="00ED3B13">
        <w:rPr>
          <w:rFonts w:ascii="Calibri" w:eastAsia="Times New Roman" w:hAnsi="Calibri" w:cs="Times New Roman"/>
          <w:sz w:val="22"/>
          <w:szCs w:val="22"/>
          <w:lang w:bidi="ar-SA"/>
        </w:rPr>
        <w:t xml:space="preserve"> et le système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  <w:lang w:bidi="ar-SA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2"/>
                    <w:szCs w:val="22"/>
                    <w:lang w:bidi="ar-SA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  <w:lang w:bidi="ar-S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bidi="ar-SA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2"/>
                    <w:szCs w:val="22"/>
                    <w:lang w:bidi="ar-SA"/>
                  </w:rPr>
                  <m:t>=Ax+Bu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2"/>
                    <w:szCs w:val="22"/>
                    <w:lang w:bidi="ar-SA"/>
                  </w:rPr>
                  <m:t>y=Cx</m:t>
                </m:r>
              </m:e>
            </m:eqArr>
          </m:e>
        </m:d>
      </m:oMath>
      <w:r w:rsidRPr="00ED3B13">
        <w:rPr>
          <w:rFonts w:ascii="Calibri" w:eastAsia="Times New Roman" w:hAnsi="Calibri" w:cs="Times New Roman"/>
          <w:sz w:val="22"/>
          <w:szCs w:val="22"/>
          <w:lang w:bidi="ar-SA"/>
        </w:rPr>
        <w:t>, le système en boucle fermée devient :</w:t>
      </w:r>
    </w:p>
    <w:p w14:paraId="68576C3E" w14:textId="77777777" w:rsidR="00ED3B13" w:rsidRPr="00ED3B13" w:rsidRDefault="00732942" w:rsidP="00ED3B13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  <w:lang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  <w:lang w:bidi="ar-SA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=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  <w:lang w:bidi="ar-SA"/>
                        </w:rPr>
                        <m:t>A-BK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x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  <w:lang w:bidi="ar-SA"/>
                    </w:rPr>
                    <m:t>y=Cx</m:t>
                  </m:r>
                </m:e>
              </m:eqArr>
            </m:e>
          </m:d>
        </m:oMath>
      </m:oMathPara>
    </w:p>
    <w:p w14:paraId="7CE07C88" w14:textId="77777777" w:rsidR="00ED3B13" w:rsidRDefault="00ED3B13" w:rsidP="00ED3B13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 w:rsidRPr="00ED3B13">
        <w:rPr>
          <w:rFonts w:ascii="Calibri" w:eastAsia="Times New Roman" w:hAnsi="Calibri" w:cs="Times New Roman"/>
          <w:sz w:val="22"/>
          <w:szCs w:val="22"/>
          <w:lang w:bidi="ar-SA"/>
        </w:rPr>
        <w:t xml:space="preserve">On souhaite déterminer la matrice K du retour d’état. Il faut que K agisse sur tous les états. Pour cela nous utilisons la fonction </w:t>
      </w:r>
      <w:proofErr w:type="spellStart"/>
      <w:proofErr w:type="gramStart"/>
      <w:r w:rsidRPr="00ED3B13">
        <w:rPr>
          <w:rFonts w:ascii="Calibri" w:eastAsia="Times New Roman" w:hAnsi="Calibri" w:cs="Times New Roman"/>
          <w:i/>
          <w:sz w:val="22"/>
          <w:szCs w:val="22"/>
          <w:lang w:bidi="ar-SA"/>
        </w:rPr>
        <w:t>acker</w:t>
      </w:r>
      <w:proofErr w:type="spellEnd"/>
      <w:r w:rsidRPr="00ED3B13">
        <w:rPr>
          <w:rFonts w:ascii="Calibri" w:eastAsia="Times New Roman" w:hAnsi="Calibri" w:cs="Times New Roman"/>
          <w:i/>
          <w:sz w:val="22"/>
          <w:szCs w:val="22"/>
          <w:lang w:bidi="ar-SA"/>
        </w:rPr>
        <w:t>(</w:t>
      </w:r>
      <w:proofErr w:type="gramEnd"/>
      <w:r w:rsidRPr="00ED3B13">
        <w:rPr>
          <w:rFonts w:ascii="Calibri" w:eastAsia="Times New Roman" w:hAnsi="Calibri" w:cs="Times New Roman"/>
          <w:i/>
          <w:sz w:val="22"/>
          <w:szCs w:val="22"/>
          <w:lang w:bidi="ar-SA"/>
        </w:rPr>
        <w:t xml:space="preserve">) </w:t>
      </w:r>
      <w:r w:rsidRPr="00ED3B13">
        <w:rPr>
          <w:rFonts w:ascii="Calibri" w:eastAsia="Times New Roman" w:hAnsi="Calibri" w:cs="Times New Roman"/>
          <w:sz w:val="22"/>
          <w:szCs w:val="22"/>
          <w:lang w:bidi="ar-SA"/>
        </w:rPr>
        <w:t>qui permet de placer les pôles du correcteur. On choisis de les placer en -1.</w:t>
      </w:r>
    </w:p>
    <w:p w14:paraId="60A5A43C" w14:textId="77777777" w:rsidR="00DC32FF" w:rsidRPr="00DC32FF" w:rsidRDefault="00DC32FF" w:rsidP="00DC32FF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>
        <w:rPr>
          <w:rFonts w:ascii="Calibri" w:eastAsia="Times New Roman" w:hAnsi="Calibri" w:cs="Times New Roman"/>
          <w:sz w:val="22"/>
          <w:szCs w:val="22"/>
          <w:lang w:bidi="ar-SA"/>
        </w:rPr>
        <w:t xml:space="preserve">Le correcteur K renvoyé par </w:t>
      </w:r>
      <w:proofErr w:type="spellStart"/>
      <w:proofErr w:type="gramStart"/>
      <w:r>
        <w:rPr>
          <w:rFonts w:ascii="Calibri" w:eastAsia="Times New Roman" w:hAnsi="Calibri" w:cs="Times New Roman"/>
          <w:sz w:val="22"/>
          <w:szCs w:val="22"/>
          <w:lang w:bidi="ar-SA"/>
        </w:rPr>
        <w:t>acker</w:t>
      </w:r>
      <w:proofErr w:type="spellEnd"/>
      <w:r>
        <w:rPr>
          <w:rFonts w:ascii="Calibri" w:eastAsia="Times New Roman" w:hAnsi="Calibri" w:cs="Times New Roman"/>
          <w:sz w:val="22"/>
          <w:szCs w:val="22"/>
          <w:lang w:bidi="ar-SA"/>
        </w:rPr>
        <w:t>(</w:t>
      </w:r>
      <w:proofErr w:type="gramEnd"/>
      <w:r>
        <w:rPr>
          <w:rFonts w:ascii="Calibri" w:eastAsia="Times New Roman" w:hAnsi="Calibri" w:cs="Times New Roman"/>
          <w:sz w:val="22"/>
          <w:szCs w:val="22"/>
          <w:lang w:bidi="ar-SA"/>
        </w:rPr>
        <w:t>) est le suivant :</w:t>
      </w:r>
      <w:r w:rsidRPr="00DC32FF">
        <w:t xml:space="preserve"> </w:t>
      </w:r>
      <w:r w:rsidRPr="00DC32FF">
        <w:rPr>
          <w:rFonts w:ascii="Calibri" w:eastAsia="Times New Roman" w:hAnsi="Calibri" w:cs="Times New Roman"/>
          <w:sz w:val="22"/>
          <w:szCs w:val="22"/>
          <w:lang w:bidi="ar-SA"/>
        </w:rPr>
        <w:t>K =  -0.1019  -26.6520   -0.4077   -4.2039</w:t>
      </w:r>
      <w:r>
        <w:rPr>
          <w:rFonts w:ascii="Calibri" w:eastAsia="Times New Roman" w:hAnsi="Calibri" w:cs="Times New Roman"/>
          <w:sz w:val="22"/>
          <w:szCs w:val="22"/>
          <w:lang w:bidi="ar-SA"/>
        </w:rPr>
        <w:t xml:space="preserve"> et la matrice (A-B*K) est possède alors les valeurs propres suivantes : </w:t>
      </w:r>
    </w:p>
    <w:p w14:paraId="4D9A74B4" w14:textId="77777777" w:rsidR="00DC32FF" w:rsidRPr="00DC32FF" w:rsidRDefault="00DC32FF" w:rsidP="00DC32FF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 w:rsidRPr="00DC32FF">
        <w:rPr>
          <w:rFonts w:ascii="Calibri" w:eastAsia="Times New Roman" w:hAnsi="Calibri" w:cs="Times New Roman"/>
          <w:sz w:val="22"/>
          <w:szCs w:val="22"/>
          <w:lang w:bidi="ar-SA"/>
        </w:rPr>
        <w:t xml:space="preserve">  -1.0002 + 0.0002i</w:t>
      </w:r>
    </w:p>
    <w:p w14:paraId="397BEE3D" w14:textId="77777777" w:rsidR="00DC32FF" w:rsidRPr="00DC32FF" w:rsidRDefault="00DC32FF" w:rsidP="00DC32FF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 w:rsidRPr="00DC32FF">
        <w:rPr>
          <w:rFonts w:ascii="Calibri" w:eastAsia="Times New Roman" w:hAnsi="Calibri" w:cs="Times New Roman"/>
          <w:sz w:val="22"/>
          <w:szCs w:val="22"/>
          <w:lang w:bidi="ar-SA"/>
        </w:rPr>
        <w:t xml:space="preserve">  -1.0002 - 0.0002i</w:t>
      </w:r>
    </w:p>
    <w:p w14:paraId="626F739F" w14:textId="77777777" w:rsidR="00DC32FF" w:rsidRPr="00DC32FF" w:rsidRDefault="00DC32FF" w:rsidP="00DC32FF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 w:rsidRPr="00DC32FF">
        <w:rPr>
          <w:rFonts w:ascii="Calibri" w:eastAsia="Times New Roman" w:hAnsi="Calibri" w:cs="Times New Roman"/>
          <w:sz w:val="22"/>
          <w:szCs w:val="22"/>
          <w:lang w:bidi="ar-SA"/>
        </w:rPr>
        <w:t xml:space="preserve">  -0.9998 + 0.0002i</w:t>
      </w:r>
    </w:p>
    <w:p w14:paraId="631E24C0" w14:textId="68B39651" w:rsidR="00DC32FF" w:rsidRDefault="00DC32FF" w:rsidP="00DC32FF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 w:rsidRPr="00DC32FF">
        <w:rPr>
          <w:rFonts w:ascii="Calibri" w:eastAsia="Times New Roman" w:hAnsi="Calibri" w:cs="Times New Roman"/>
          <w:sz w:val="22"/>
          <w:szCs w:val="22"/>
          <w:lang w:bidi="ar-SA"/>
        </w:rPr>
        <w:t xml:space="preserve">  -0.9998 - 0.0002i</w:t>
      </w:r>
    </w:p>
    <w:p w14:paraId="4C9A8F6C" w14:textId="45BB0A79" w:rsidR="00DC32FF" w:rsidRPr="00ED3B13" w:rsidRDefault="00DC32FF" w:rsidP="00DC32FF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>
        <w:rPr>
          <w:rFonts w:ascii="Calibri" w:eastAsia="Times New Roman" w:hAnsi="Calibri" w:cs="Times New Roman"/>
          <w:sz w:val="22"/>
          <w:szCs w:val="22"/>
          <w:lang w:bidi="ar-SA"/>
        </w:rPr>
        <w:t xml:space="preserve">Il y a donc une certaine erreur sous </w:t>
      </w:r>
      <w:proofErr w:type="spellStart"/>
      <w:r>
        <w:rPr>
          <w:rFonts w:ascii="Calibri" w:eastAsia="Times New Roman" w:hAnsi="Calibri" w:cs="Times New Roman"/>
          <w:sz w:val="22"/>
          <w:szCs w:val="22"/>
          <w:lang w:bidi="ar-SA"/>
        </w:rPr>
        <w:t>matlab</w:t>
      </w:r>
      <w:proofErr w:type="spellEnd"/>
      <w:r>
        <w:rPr>
          <w:rFonts w:ascii="Calibri" w:eastAsia="Times New Roman" w:hAnsi="Calibri" w:cs="Times New Roman"/>
          <w:sz w:val="22"/>
          <w:szCs w:val="22"/>
          <w:lang w:bidi="ar-SA"/>
        </w:rPr>
        <w:t>, mais si on néglige les coefficients très petits (&gt;1/100) alors on obtiens quasiment les valeurs propres demandées.</w:t>
      </w:r>
    </w:p>
    <w:p w14:paraId="4B1670D5" w14:textId="338D9B79" w:rsidR="00ED3B13" w:rsidRPr="00ED3B13" w:rsidRDefault="00ED3B13" w:rsidP="00ED3B13">
      <w:pPr>
        <w:spacing w:before="0"/>
        <w:rPr>
          <w:rFonts w:ascii="Calibri" w:eastAsia="Times New Roman" w:hAnsi="Calibri" w:cs="Times New Roman"/>
          <w:sz w:val="22"/>
          <w:szCs w:val="22"/>
          <w:lang w:bidi="ar-SA"/>
        </w:rPr>
      </w:pPr>
      <w:r w:rsidRPr="00ED3B13">
        <w:rPr>
          <w:rFonts w:ascii="Calibri" w:eastAsia="Times New Roman" w:hAnsi="Calibri" w:cs="Times New Roman"/>
          <w:sz w:val="22"/>
          <w:szCs w:val="22"/>
          <w:lang w:bidi="ar-SA"/>
        </w:rPr>
        <w:t>Nous obtenons la réponse suivante</w:t>
      </w:r>
      <w:r w:rsidR="00DC32FF">
        <w:rPr>
          <w:rFonts w:ascii="Calibri" w:eastAsia="Times New Roman" w:hAnsi="Calibri" w:cs="Times New Roman"/>
          <w:sz w:val="22"/>
          <w:szCs w:val="22"/>
          <w:lang w:bidi="ar-SA"/>
        </w:rPr>
        <w:t xml:space="preserve"> avec la fonction initial()</w:t>
      </w:r>
      <w:bookmarkStart w:id="9" w:name="_GoBack"/>
      <w:bookmarkEnd w:id="9"/>
      <w:r w:rsidRPr="00ED3B13">
        <w:rPr>
          <w:rFonts w:ascii="Calibri" w:eastAsia="Times New Roman" w:hAnsi="Calibri" w:cs="Times New Roman"/>
          <w:sz w:val="22"/>
          <w:szCs w:val="22"/>
          <w:lang w:bidi="ar-SA"/>
        </w:rPr>
        <w:t> :</w:t>
      </w:r>
    </w:p>
    <w:p w14:paraId="36F365EF" w14:textId="77777777" w:rsidR="00ED3B13" w:rsidRPr="00ED3B13" w:rsidRDefault="00ED3B13" w:rsidP="00ED3B13">
      <w:pPr>
        <w:spacing w:before="0"/>
        <w:jc w:val="center"/>
        <w:rPr>
          <w:rFonts w:ascii="Calibri" w:eastAsia="Times New Roman" w:hAnsi="Calibri" w:cs="Times New Roman"/>
          <w:sz w:val="22"/>
          <w:szCs w:val="22"/>
          <w:lang w:bidi="ar-SA"/>
        </w:rPr>
      </w:pPr>
      <w:r w:rsidRPr="00ED3B13">
        <w:rPr>
          <w:rFonts w:ascii="Calibri" w:eastAsia="Times New Roman" w:hAnsi="Calibri" w:cs="Times New Roman"/>
          <w:noProof/>
          <w:sz w:val="22"/>
          <w:szCs w:val="22"/>
          <w:lang w:eastAsia="fr-FR" w:bidi="ar-SA"/>
        </w:rPr>
        <w:lastRenderedPageBreak/>
        <w:drawing>
          <wp:inline distT="0" distB="0" distL="0" distR="0" wp14:anchorId="172BB344" wp14:editId="0288FA18">
            <wp:extent cx="5344160" cy="4001770"/>
            <wp:effectExtent l="0" t="0" r="8890" b="0"/>
            <wp:docPr id="15" name="Picture 2" descr="C:\Users\Raphael\Desktop\initi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phael\Desktop\initial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5166" w14:textId="77777777" w:rsidR="00ED3B13" w:rsidRPr="00ED3B13" w:rsidRDefault="00ED3B13" w:rsidP="00ED3B13">
      <w:pPr>
        <w:spacing w:before="0"/>
        <w:rPr>
          <w:rFonts w:ascii="Calibri" w:eastAsia="Calibri" w:hAnsi="Calibri" w:cs="Times New Roman"/>
          <w:sz w:val="22"/>
          <w:szCs w:val="22"/>
          <w:lang w:bidi="ar-SA"/>
        </w:rPr>
      </w:pPr>
      <w:r w:rsidRPr="00ED3B13">
        <w:rPr>
          <w:rFonts w:ascii="Calibri" w:eastAsia="Calibri" w:hAnsi="Calibri" w:cs="Times New Roman"/>
          <w:sz w:val="22"/>
          <w:szCs w:val="22"/>
          <w:lang w:bidi="ar-SA"/>
        </w:rPr>
        <w:t>Nous remarquons que tous nos états sont maintenant stables en boucle fermée.</w:t>
      </w:r>
    </w:p>
    <w:p w14:paraId="65318C25" w14:textId="77777777" w:rsidR="005215FF" w:rsidRDefault="005215FF">
      <w:pPr>
        <w:rPr>
          <w:rFonts w:eastAsiaTheme="majorEastAsia"/>
        </w:rPr>
      </w:pPr>
    </w:p>
    <w:p w14:paraId="38DA5C55" w14:textId="77777777" w:rsidR="007F0827" w:rsidRDefault="007F0827">
      <w:pPr>
        <w:rPr>
          <w:rFonts w:eastAsiaTheme="majorEastAsia"/>
        </w:rPr>
      </w:pPr>
    </w:p>
    <w:p w14:paraId="2C14EA25" w14:textId="77777777" w:rsidR="007F0827" w:rsidRDefault="007F0827">
      <w:pPr>
        <w:rPr>
          <w:rFonts w:eastAsiaTheme="majorEastAsia"/>
        </w:rPr>
      </w:pPr>
    </w:p>
    <w:p w14:paraId="396748EF" w14:textId="77777777" w:rsidR="005215FF" w:rsidRDefault="005215FF">
      <w:pPr>
        <w:rPr>
          <w:rFonts w:eastAsiaTheme="majorEastAsia"/>
          <w:b/>
          <w:bCs/>
          <w:caps/>
          <w:color w:val="FFFFFF" w:themeColor="background1"/>
          <w:spacing w:val="15"/>
          <w:sz w:val="22"/>
          <w:szCs w:val="22"/>
        </w:rPr>
      </w:pPr>
      <w:r>
        <w:rPr>
          <w:rFonts w:eastAsiaTheme="majorEastAsia"/>
        </w:rPr>
        <w:br w:type="page"/>
      </w:r>
    </w:p>
    <w:p w14:paraId="4A65DB34" w14:textId="77777777" w:rsidR="007F0827" w:rsidRDefault="005215FF" w:rsidP="005215FF">
      <w:pPr>
        <w:pStyle w:val="Titre1"/>
        <w:rPr>
          <w:rFonts w:eastAsiaTheme="majorEastAsia"/>
        </w:rPr>
      </w:pPr>
      <w:bookmarkStart w:id="10" w:name="_Toc295048120"/>
      <w:r>
        <w:rPr>
          <w:rFonts w:eastAsiaTheme="majorEastAsia"/>
        </w:rPr>
        <w:lastRenderedPageBreak/>
        <w:t>Modèle NL sous Matlab, comparaison et conclusion</w:t>
      </w:r>
      <w:bookmarkEnd w:id="10"/>
    </w:p>
    <w:p w14:paraId="409746B0" w14:textId="77777777" w:rsidR="007F0827" w:rsidRDefault="007F0827" w:rsidP="007F0827">
      <w:pPr>
        <w:rPr>
          <w:rFonts w:eastAsiaTheme="majorEastAsia"/>
        </w:rPr>
      </w:pPr>
    </w:p>
    <w:p w14:paraId="067F9DE4" w14:textId="77777777" w:rsidR="007F0827" w:rsidRDefault="007F0827" w:rsidP="007F0827">
      <w:pPr>
        <w:rPr>
          <w:rFonts w:eastAsiaTheme="majorEastAsia"/>
        </w:rPr>
      </w:pPr>
    </w:p>
    <w:p w14:paraId="68D8E009" w14:textId="77777777" w:rsidR="00DA5C0F" w:rsidRPr="007F0827" w:rsidRDefault="00DA5C0F" w:rsidP="007F0827">
      <w:pPr>
        <w:rPr>
          <w:rFonts w:eastAsiaTheme="majorEastAsia"/>
          <w:color w:val="FFFFFF" w:themeColor="background1"/>
          <w:spacing w:val="15"/>
          <w:sz w:val="22"/>
          <w:szCs w:val="22"/>
        </w:rPr>
      </w:pPr>
      <w:r>
        <w:rPr>
          <w:rFonts w:eastAsiaTheme="majorEastAsia"/>
        </w:rPr>
        <w:br w:type="page"/>
      </w:r>
    </w:p>
    <w:p w14:paraId="6317998D" w14:textId="77777777" w:rsidR="00403EBE" w:rsidRDefault="00A82B9D" w:rsidP="004E1AED">
      <w:pPr>
        <w:pStyle w:val="Titre1"/>
        <w:rPr>
          <w:rFonts w:eastAsiaTheme="majorEastAsia"/>
        </w:rPr>
      </w:pPr>
      <w:bookmarkStart w:id="11" w:name="_Toc295048121"/>
      <w:r>
        <w:rPr>
          <w:rFonts w:eastAsiaTheme="majorEastAsia"/>
        </w:rPr>
        <w:lastRenderedPageBreak/>
        <w:t>Conclusion</w:t>
      </w:r>
      <w:r w:rsidR="004E1AED">
        <w:rPr>
          <w:rFonts w:eastAsiaTheme="majorEastAsia"/>
        </w:rPr>
        <w:t> :</w:t>
      </w:r>
      <w:bookmarkEnd w:id="11"/>
    </w:p>
    <w:p w14:paraId="1B6A9FB9" w14:textId="77777777" w:rsidR="008953E6" w:rsidRPr="00ED0702" w:rsidRDefault="008953E6" w:rsidP="00A82B9D"/>
    <w:sectPr w:rsidR="008953E6" w:rsidRPr="00ED0702" w:rsidSect="00A3762C">
      <w:headerReference w:type="default" r:id="rId12"/>
      <w:footerReference w:type="default" r:id="rId13"/>
      <w:pgSz w:w="11906" w:h="16838"/>
      <w:pgMar w:top="720" w:right="720" w:bottom="720" w:left="72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C3526" w14:textId="77777777" w:rsidR="00C77747" w:rsidRDefault="00C77747" w:rsidP="0085465F">
      <w:r>
        <w:separator/>
      </w:r>
    </w:p>
  </w:endnote>
  <w:endnote w:type="continuationSeparator" w:id="0">
    <w:p w14:paraId="1768FC91" w14:textId="77777777" w:rsidR="00C77747" w:rsidRDefault="00C77747" w:rsidP="00854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E5B35" w14:textId="77777777" w:rsidR="00C77747" w:rsidRDefault="00C77747">
    <w:pPr>
      <w:pStyle w:val="Pieddepage"/>
    </w:pPr>
    <w:r>
      <w:rPr>
        <w:noProof/>
        <w:lang w:eastAsia="fr-FR" w:bidi="ar-SA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AC7AB99" wp14:editId="790EC96C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36880" cy="716915"/>
              <wp:effectExtent l="11430" t="9525" r="8890" b="698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6880" cy="716915"/>
                        <a:chOff x="1743" y="14699"/>
                        <a:chExt cx="688" cy="1129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5220F5" w14:textId="77777777" w:rsidR="00C77747" w:rsidRDefault="00C77747">
                            <w:pPr>
                              <w:pStyle w:val="Pieddepag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DC32FF" w:rsidRPr="00DC32FF">
                              <w:rPr>
                                <w:noProof/>
                                <w:sz w:val="16"/>
                                <w:szCs w:val="16"/>
                              </w:rPr>
                              <w:t>13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6.8pt;margin-top:0;width:34.4pt;height:56.45pt;z-index:25165772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+9esMAAADaAAAADwAAAGRycy9kb3ducmV2LnhtbESPzWrDMBCE74W8g9hAb7XcQJviWg6l&#10;UPClhMRJz4u1tZ1YK2PJP83TV4FAjsPMfMOkm9m0YqTeNZYVPEcxCOLS6oYrBYfi6+kNhPPIGlvL&#10;pOCPHGyyxUOKibYT72jc+0oECLsEFdTed4mUrqzJoItsRxy8X9sb9EH2ldQ9TgFuWrmK41dpsOGw&#10;UGNHnzWV5/1gFLzka3NyebG7eFl8/4ztthuOUqnH5fzxDsLT7O/hWzvXClZwvRJu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vvXrDAAAA2gAAAA8AAAAAAAAAAAAA&#10;AAAAoQIAAGRycy9kb3ducmV2LnhtbFBLBQYAAAAABAAEAPkAAACRAwAAAAA=&#10;" strokecolor="#7f7f7f"/>
              <v:rect id="Rectangle 3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2/lMUA&#10;AADaAAAADwAAAGRycy9kb3ducmV2LnhtbESPQWvCQBSE7wX/w/KE3urGC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b+UxQAAANoAAAAPAAAAAAAAAAAAAAAAAJgCAABkcnMv&#10;ZG93bnJldi54bWxQSwUGAAAAAAQABAD1AAAAigMAAAAA&#10;" filled="f" strokecolor="#7f7f7f">
                <v:textbox>
                  <w:txbxContent>
                    <w:p w:rsidR="00340E7D" w:rsidRDefault="00340E7D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ED3B13" w:rsidRPr="00ED3B13">
                        <w:rPr>
                          <w:noProof/>
                          <w:sz w:val="16"/>
                          <w:szCs w:val="16"/>
                        </w:rPr>
                        <w:t>12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EF1BA5" w14:textId="77777777" w:rsidR="00C77747" w:rsidRDefault="00C77747" w:rsidP="0085465F">
      <w:r>
        <w:separator/>
      </w:r>
    </w:p>
  </w:footnote>
  <w:footnote w:type="continuationSeparator" w:id="0">
    <w:p w14:paraId="69D232DA" w14:textId="77777777" w:rsidR="00C77747" w:rsidRDefault="00C77747" w:rsidP="008546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161F9" w14:textId="77777777" w:rsidR="00C77747" w:rsidRPr="000A7147" w:rsidRDefault="00C77747" w:rsidP="00841CF6">
    <w:pPr>
      <w:pStyle w:val="En-tte"/>
      <w:spacing w:after="0"/>
    </w:pPr>
    <w:r w:rsidRPr="000A7147">
      <w:t>Guilhem Radonde</w:t>
    </w:r>
    <w:r w:rsidRPr="000A7147">
      <w:tab/>
    </w:r>
    <w:r w:rsidRPr="000A7147">
      <w:tab/>
    </w:r>
    <w:r w:rsidRPr="000A7147">
      <w:tab/>
      <w:t>P2012 App.</w:t>
    </w:r>
  </w:p>
  <w:p w14:paraId="56387AA0" w14:textId="77777777" w:rsidR="00C77747" w:rsidRPr="000A7147" w:rsidRDefault="00C77747" w:rsidP="00DA5C0F">
    <w:pPr>
      <w:pStyle w:val="En-tte"/>
      <w:tabs>
        <w:tab w:val="clear" w:pos="4536"/>
        <w:tab w:val="clear" w:pos="9072"/>
        <w:tab w:val="center" w:pos="5233"/>
        <w:tab w:val="right" w:pos="10466"/>
      </w:tabs>
      <w:spacing w:after="0"/>
      <w:rPr>
        <w:b/>
      </w:rPr>
    </w:pPr>
    <w:r w:rsidRPr="000A7147">
      <w:t>Jérémie Gallée</w:t>
    </w:r>
    <w:r w:rsidRPr="000A7147">
      <w:rPr>
        <w:b/>
      </w:rPr>
      <w:tab/>
      <w:t xml:space="preserve">TP </w:t>
    </w:r>
    <w:r>
      <w:rPr>
        <w:b/>
      </w:rPr>
      <w:t>N</w:t>
    </w:r>
    <w:r w:rsidRPr="000A7147">
      <w:rPr>
        <w:b/>
      </w:rPr>
      <w:t>°</w:t>
    </w:r>
    <w:r>
      <w:rPr>
        <w:b/>
      </w:rPr>
      <w:t>1</w:t>
    </w:r>
    <w:r w:rsidRPr="000A7147">
      <w:rPr>
        <w:b/>
      </w:rPr>
      <w:t xml:space="preserve"> : </w:t>
    </w:r>
    <w:r>
      <w:rPr>
        <w:b/>
      </w:rPr>
      <w:t>Commande d’un système mécanique</w:t>
    </w:r>
    <w:r w:rsidRPr="000A7147"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7A24F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C30D2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A8207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3241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7EE8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CEBB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696E1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43CD6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DB8B7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9DED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0E5C10"/>
    <w:multiLevelType w:val="hybridMultilevel"/>
    <w:tmpl w:val="28884DB8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066B6C61"/>
    <w:multiLevelType w:val="hybridMultilevel"/>
    <w:tmpl w:val="90F242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ED695B"/>
    <w:multiLevelType w:val="hybridMultilevel"/>
    <w:tmpl w:val="7F2AF2E4"/>
    <w:lvl w:ilvl="0" w:tplc="889AF06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265C5E64"/>
    <w:multiLevelType w:val="hybridMultilevel"/>
    <w:tmpl w:val="079C32DA"/>
    <w:lvl w:ilvl="0" w:tplc="BB4CDE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92E6B6D"/>
    <w:multiLevelType w:val="hybridMultilevel"/>
    <w:tmpl w:val="F53CC2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9D3E55"/>
    <w:multiLevelType w:val="multilevel"/>
    <w:tmpl w:val="E888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F80BE8"/>
    <w:multiLevelType w:val="hybridMultilevel"/>
    <w:tmpl w:val="62F4A0E0"/>
    <w:lvl w:ilvl="0" w:tplc="1302B8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13E77A6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54186147"/>
    <w:multiLevelType w:val="multilevel"/>
    <w:tmpl w:val="666215F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9">
    <w:nsid w:val="73AB4862"/>
    <w:multiLevelType w:val="hybridMultilevel"/>
    <w:tmpl w:val="48CE85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8C165F"/>
    <w:multiLevelType w:val="hybridMultilevel"/>
    <w:tmpl w:val="E5AEC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2F355D"/>
    <w:multiLevelType w:val="hybridMultilevel"/>
    <w:tmpl w:val="BEB6E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12"/>
  </w:num>
  <w:num w:numId="5">
    <w:abstractNumId w:val="17"/>
  </w:num>
  <w:num w:numId="6">
    <w:abstractNumId w:val="15"/>
  </w:num>
  <w:num w:numId="7">
    <w:abstractNumId w:val="20"/>
  </w:num>
  <w:num w:numId="8">
    <w:abstractNumId w:val="21"/>
  </w:num>
  <w:num w:numId="9">
    <w:abstractNumId w:val="19"/>
  </w:num>
  <w:num w:numId="10">
    <w:abstractNumId w:val="18"/>
  </w:num>
  <w:num w:numId="11">
    <w:abstractNumId w:val="1"/>
  </w:num>
  <w:num w:numId="12">
    <w:abstractNumId w:val="10"/>
  </w:num>
  <w:num w:numId="13">
    <w:abstractNumId w:val="14"/>
  </w:num>
  <w:num w:numId="14">
    <w:abstractNumId w:val="8"/>
  </w:num>
  <w:num w:numId="15">
    <w:abstractNumId w:val="3"/>
  </w:num>
  <w:num w:numId="16">
    <w:abstractNumId w:val="2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09"/>
    <w:rsid w:val="000033B1"/>
    <w:rsid w:val="0000518C"/>
    <w:rsid w:val="000116EA"/>
    <w:rsid w:val="00017A0C"/>
    <w:rsid w:val="00021A28"/>
    <w:rsid w:val="00024CDF"/>
    <w:rsid w:val="00024F77"/>
    <w:rsid w:val="0002548A"/>
    <w:rsid w:val="00034C42"/>
    <w:rsid w:val="00036640"/>
    <w:rsid w:val="0005024F"/>
    <w:rsid w:val="0005217F"/>
    <w:rsid w:val="00053D08"/>
    <w:rsid w:val="00054D87"/>
    <w:rsid w:val="0006161F"/>
    <w:rsid w:val="000717BC"/>
    <w:rsid w:val="000733EE"/>
    <w:rsid w:val="000744AA"/>
    <w:rsid w:val="00074B7B"/>
    <w:rsid w:val="00084E31"/>
    <w:rsid w:val="000900D1"/>
    <w:rsid w:val="000947DF"/>
    <w:rsid w:val="00097490"/>
    <w:rsid w:val="000A1C04"/>
    <w:rsid w:val="000A4747"/>
    <w:rsid w:val="000A4970"/>
    <w:rsid w:val="000A6197"/>
    <w:rsid w:val="000A6F7B"/>
    <w:rsid w:val="000A7147"/>
    <w:rsid w:val="000B0A70"/>
    <w:rsid w:val="000B1B5C"/>
    <w:rsid w:val="000B4F26"/>
    <w:rsid w:val="000B52D5"/>
    <w:rsid w:val="000B55CB"/>
    <w:rsid w:val="000C0E82"/>
    <w:rsid w:val="000C5B5A"/>
    <w:rsid w:val="000E2AD0"/>
    <w:rsid w:val="000E5459"/>
    <w:rsid w:val="000E5AF3"/>
    <w:rsid w:val="000F4B64"/>
    <w:rsid w:val="000F632C"/>
    <w:rsid w:val="0010087A"/>
    <w:rsid w:val="001109E1"/>
    <w:rsid w:val="0011169A"/>
    <w:rsid w:val="001124A2"/>
    <w:rsid w:val="001124D2"/>
    <w:rsid w:val="00115380"/>
    <w:rsid w:val="00117F04"/>
    <w:rsid w:val="00131BE7"/>
    <w:rsid w:val="00133551"/>
    <w:rsid w:val="0013392A"/>
    <w:rsid w:val="00135D62"/>
    <w:rsid w:val="001367D9"/>
    <w:rsid w:val="00137FA3"/>
    <w:rsid w:val="00145709"/>
    <w:rsid w:val="00156C23"/>
    <w:rsid w:val="001627F8"/>
    <w:rsid w:val="00163E98"/>
    <w:rsid w:val="0016419A"/>
    <w:rsid w:val="00166F2A"/>
    <w:rsid w:val="00171A48"/>
    <w:rsid w:val="00171B22"/>
    <w:rsid w:val="00183127"/>
    <w:rsid w:val="00183C92"/>
    <w:rsid w:val="00184A58"/>
    <w:rsid w:val="001859B0"/>
    <w:rsid w:val="0019309A"/>
    <w:rsid w:val="0019782A"/>
    <w:rsid w:val="001A0716"/>
    <w:rsid w:val="001B1E81"/>
    <w:rsid w:val="001B5975"/>
    <w:rsid w:val="001C080E"/>
    <w:rsid w:val="001C1818"/>
    <w:rsid w:val="001C7849"/>
    <w:rsid w:val="001D3C4E"/>
    <w:rsid w:val="001E0F2D"/>
    <w:rsid w:val="001E770C"/>
    <w:rsid w:val="001F1AD3"/>
    <w:rsid w:val="001F6758"/>
    <w:rsid w:val="001F7E13"/>
    <w:rsid w:val="00205277"/>
    <w:rsid w:val="00207CA4"/>
    <w:rsid w:val="0021335E"/>
    <w:rsid w:val="0022153E"/>
    <w:rsid w:val="002218C3"/>
    <w:rsid w:val="00227F70"/>
    <w:rsid w:val="0023568D"/>
    <w:rsid w:val="002406EC"/>
    <w:rsid w:val="00242D4D"/>
    <w:rsid w:val="00247382"/>
    <w:rsid w:val="00256EB0"/>
    <w:rsid w:val="00271D41"/>
    <w:rsid w:val="00276793"/>
    <w:rsid w:val="00277220"/>
    <w:rsid w:val="002843FF"/>
    <w:rsid w:val="002937D7"/>
    <w:rsid w:val="00296381"/>
    <w:rsid w:val="002A259B"/>
    <w:rsid w:val="002A2A3D"/>
    <w:rsid w:val="002B3953"/>
    <w:rsid w:val="002C4C6E"/>
    <w:rsid w:val="002D6071"/>
    <w:rsid w:val="002E2B9C"/>
    <w:rsid w:val="002E5620"/>
    <w:rsid w:val="00301950"/>
    <w:rsid w:val="0030597F"/>
    <w:rsid w:val="00310926"/>
    <w:rsid w:val="00312BF7"/>
    <w:rsid w:val="003130A3"/>
    <w:rsid w:val="00313531"/>
    <w:rsid w:val="0031497F"/>
    <w:rsid w:val="00320287"/>
    <w:rsid w:val="00320BED"/>
    <w:rsid w:val="00320D2E"/>
    <w:rsid w:val="00321F96"/>
    <w:rsid w:val="00322AE9"/>
    <w:rsid w:val="00340E7D"/>
    <w:rsid w:val="00341251"/>
    <w:rsid w:val="0034469D"/>
    <w:rsid w:val="00345674"/>
    <w:rsid w:val="0035435E"/>
    <w:rsid w:val="00355F1E"/>
    <w:rsid w:val="00357CD9"/>
    <w:rsid w:val="00367777"/>
    <w:rsid w:val="00376F7D"/>
    <w:rsid w:val="0037734D"/>
    <w:rsid w:val="0037780F"/>
    <w:rsid w:val="00387CCC"/>
    <w:rsid w:val="00394F5C"/>
    <w:rsid w:val="003A2B04"/>
    <w:rsid w:val="003A3662"/>
    <w:rsid w:val="003B47AF"/>
    <w:rsid w:val="003C01F3"/>
    <w:rsid w:val="003C7C67"/>
    <w:rsid w:val="003E0103"/>
    <w:rsid w:val="003E284F"/>
    <w:rsid w:val="003F6A7A"/>
    <w:rsid w:val="00401ACD"/>
    <w:rsid w:val="004029B8"/>
    <w:rsid w:val="00403EBE"/>
    <w:rsid w:val="0041182A"/>
    <w:rsid w:val="00412465"/>
    <w:rsid w:val="0043118F"/>
    <w:rsid w:val="0043241C"/>
    <w:rsid w:val="00432E82"/>
    <w:rsid w:val="00435288"/>
    <w:rsid w:val="00437A93"/>
    <w:rsid w:val="004563BA"/>
    <w:rsid w:val="00461048"/>
    <w:rsid w:val="00465BBC"/>
    <w:rsid w:val="00483A7F"/>
    <w:rsid w:val="004875F7"/>
    <w:rsid w:val="00490367"/>
    <w:rsid w:val="00492E70"/>
    <w:rsid w:val="004A570C"/>
    <w:rsid w:val="004A71B2"/>
    <w:rsid w:val="004C6D2D"/>
    <w:rsid w:val="004C79EC"/>
    <w:rsid w:val="004E1AED"/>
    <w:rsid w:val="004E5426"/>
    <w:rsid w:val="004F0DA9"/>
    <w:rsid w:val="004F3023"/>
    <w:rsid w:val="004F5B56"/>
    <w:rsid w:val="00504316"/>
    <w:rsid w:val="005201C7"/>
    <w:rsid w:val="005215FF"/>
    <w:rsid w:val="00521DD3"/>
    <w:rsid w:val="0052300F"/>
    <w:rsid w:val="00535B76"/>
    <w:rsid w:val="005478BF"/>
    <w:rsid w:val="0055581D"/>
    <w:rsid w:val="00556AC7"/>
    <w:rsid w:val="00566B0C"/>
    <w:rsid w:val="00571FC6"/>
    <w:rsid w:val="00573507"/>
    <w:rsid w:val="005745EB"/>
    <w:rsid w:val="00575A60"/>
    <w:rsid w:val="00592123"/>
    <w:rsid w:val="005A2028"/>
    <w:rsid w:val="005B3239"/>
    <w:rsid w:val="005C37B3"/>
    <w:rsid w:val="005C6941"/>
    <w:rsid w:val="005D3F71"/>
    <w:rsid w:val="005D7999"/>
    <w:rsid w:val="005E2C8B"/>
    <w:rsid w:val="005E5302"/>
    <w:rsid w:val="005E723F"/>
    <w:rsid w:val="005F2451"/>
    <w:rsid w:val="005F3703"/>
    <w:rsid w:val="00613615"/>
    <w:rsid w:val="00615FA2"/>
    <w:rsid w:val="006176BA"/>
    <w:rsid w:val="00622C75"/>
    <w:rsid w:val="00623405"/>
    <w:rsid w:val="00623439"/>
    <w:rsid w:val="00631AA6"/>
    <w:rsid w:val="00632051"/>
    <w:rsid w:val="00632BF8"/>
    <w:rsid w:val="00632DE2"/>
    <w:rsid w:val="00635809"/>
    <w:rsid w:val="0063674B"/>
    <w:rsid w:val="00636EB1"/>
    <w:rsid w:val="00646EEB"/>
    <w:rsid w:val="00655F73"/>
    <w:rsid w:val="0066018F"/>
    <w:rsid w:val="006629A5"/>
    <w:rsid w:val="00665702"/>
    <w:rsid w:val="00672DDC"/>
    <w:rsid w:val="006766B6"/>
    <w:rsid w:val="006803F9"/>
    <w:rsid w:val="00681AF2"/>
    <w:rsid w:val="006941CB"/>
    <w:rsid w:val="00697A9F"/>
    <w:rsid w:val="006A2997"/>
    <w:rsid w:val="006A577B"/>
    <w:rsid w:val="006C3FD8"/>
    <w:rsid w:val="006C493D"/>
    <w:rsid w:val="006D0733"/>
    <w:rsid w:val="006D2C80"/>
    <w:rsid w:val="006D7791"/>
    <w:rsid w:val="006E3D71"/>
    <w:rsid w:val="006F38D9"/>
    <w:rsid w:val="006F54FC"/>
    <w:rsid w:val="00705065"/>
    <w:rsid w:val="00711C0A"/>
    <w:rsid w:val="00722ED8"/>
    <w:rsid w:val="00726C75"/>
    <w:rsid w:val="00727C6F"/>
    <w:rsid w:val="00731723"/>
    <w:rsid w:val="00732942"/>
    <w:rsid w:val="00743230"/>
    <w:rsid w:val="00750822"/>
    <w:rsid w:val="007516D8"/>
    <w:rsid w:val="00751E77"/>
    <w:rsid w:val="00770D1C"/>
    <w:rsid w:val="007749B2"/>
    <w:rsid w:val="007805C3"/>
    <w:rsid w:val="007925E4"/>
    <w:rsid w:val="007A4F37"/>
    <w:rsid w:val="007C531A"/>
    <w:rsid w:val="007E508E"/>
    <w:rsid w:val="007F0827"/>
    <w:rsid w:val="007F1095"/>
    <w:rsid w:val="007F17CE"/>
    <w:rsid w:val="008012BD"/>
    <w:rsid w:val="008013F5"/>
    <w:rsid w:val="0080581F"/>
    <w:rsid w:val="00807358"/>
    <w:rsid w:val="00813BE9"/>
    <w:rsid w:val="00814798"/>
    <w:rsid w:val="00820477"/>
    <w:rsid w:val="00824B8E"/>
    <w:rsid w:val="008250A9"/>
    <w:rsid w:val="00830FE2"/>
    <w:rsid w:val="008375B1"/>
    <w:rsid w:val="00840783"/>
    <w:rsid w:val="00841CF6"/>
    <w:rsid w:val="0084704F"/>
    <w:rsid w:val="008506D0"/>
    <w:rsid w:val="0085465F"/>
    <w:rsid w:val="00863A82"/>
    <w:rsid w:val="008665BD"/>
    <w:rsid w:val="00871BB1"/>
    <w:rsid w:val="00872CE8"/>
    <w:rsid w:val="0087359F"/>
    <w:rsid w:val="00876195"/>
    <w:rsid w:val="008763D7"/>
    <w:rsid w:val="00876876"/>
    <w:rsid w:val="0088776A"/>
    <w:rsid w:val="00890847"/>
    <w:rsid w:val="00893673"/>
    <w:rsid w:val="008953E6"/>
    <w:rsid w:val="008A02A0"/>
    <w:rsid w:val="008A2943"/>
    <w:rsid w:val="008A3DA8"/>
    <w:rsid w:val="008A603F"/>
    <w:rsid w:val="008C11C5"/>
    <w:rsid w:val="008C3AE6"/>
    <w:rsid w:val="008C79EC"/>
    <w:rsid w:val="008D0364"/>
    <w:rsid w:val="008D6B02"/>
    <w:rsid w:val="008E539F"/>
    <w:rsid w:val="008F3F6E"/>
    <w:rsid w:val="008F41F5"/>
    <w:rsid w:val="008F505C"/>
    <w:rsid w:val="008F5652"/>
    <w:rsid w:val="008F7773"/>
    <w:rsid w:val="009006D6"/>
    <w:rsid w:val="0090165A"/>
    <w:rsid w:val="00905655"/>
    <w:rsid w:val="00907CC5"/>
    <w:rsid w:val="00914FFC"/>
    <w:rsid w:val="00922B89"/>
    <w:rsid w:val="009315F3"/>
    <w:rsid w:val="009319A6"/>
    <w:rsid w:val="00936F47"/>
    <w:rsid w:val="00940F3C"/>
    <w:rsid w:val="00952806"/>
    <w:rsid w:val="00953114"/>
    <w:rsid w:val="00953296"/>
    <w:rsid w:val="009551FA"/>
    <w:rsid w:val="00970CDE"/>
    <w:rsid w:val="009A0966"/>
    <w:rsid w:val="009A0F21"/>
    <w:rsid w:val="009B35E9"/>
    <w:rsid w:val="009C0CA9"/>
    <w:rsid w:val="009C0D15"/>
    <w:rsid w:val="009D4EB3"/>
    <w:rsid w:val="009E2DFD"/>
    <w:rsid w:val="009F726A"/>
    <w:rsid w:val="00A008D8"/>
    <w:rsid w:val="00A10716"/>
    <w:rsid w:val="00A10A2D"/>
    <w:rsid w:val="00A128E9"/>
    <w:rsid w:val="00A12AB6"/>
    <w:rsid w:val="00A27BCD"/>
    <w:rsid w:val="00A303C3"/>
    <w:rsid w:val="00A30F8E"/>
    <w:rsid w:val="00A36B90"/>
    <w:rsid w:val="00A36CDE"/>
    <w:rsid w:val="00A37120"/>
    <w:rsid w:val="00A3762C"/>
    <w:rsid w:val="00A37AB7"/>
    <w:rsid w:val="00A40C2A"/>
    <w:rsid w:val="00A459C2"/>
    <w:rsid w:val="00A5142A"/>
    <w:rsid w:val="00A5488F"/>
    <w:rsid w:val="00A642C2"/>
    <w:rsid w:val="00A735F0"/>
    <w:rsid w:val="00A735FA"/>
    <w:rsid w:val="00A74D27"/>
    <w:rsid w:val="00A75882"/>
    <w:rsid w:val="00A80E13"/>
    <w:rsid w:val="00A82B9D"/>
    <w:rsid w:val="00A833B8"/>
    <w:rsid w:val="00A905D1"/>
    <w:rsid w:val="00A915A5"/>
    <w:rsid w:val="00A96869"/>
    <w:rsid w:val="00A9753F"/>
    <w:rsid w:val="00AB0B91"/>
    <w:rsid w:val="00AC504A"/>
    <w:rsid w:val="00AC68F9"/>
    <w:rsid w:val="00AC7087"/>
    <w:rsid w:val="00AD291D"/>
    <w:rsid w:val="00AD3A2B"/>
    <w:rsid w:val="00AE03E6"/>
    <w:rsid w:val="00AE1306"/>
    <w:rsid w:val="00AE2862"/>
    <w:rsid w:val="00AF2DE5"/>
    <w:rsid w:val="00AF2FE3"/>
    <w:rsid w:val="00AF45C2"/>
    <w:rsid w:val="00AF518A"/>
    <w:rsid w:val="00AF592A"/>
    <w:rsid w:val="00B042C3"/>
    <w:rsid w:val="00B05502"/>
    <w:rsid w:val="00B05696"/>
    <w:rsid w:val="00B06609"/>
    <w:rsid w:val="00B13917"/>
    <w:rsid w:val="00B16D01"/>
    <w:rsid w:val="00B20878"/>
    <w:rsid w:val="00B22090"/>
    <w:rsid w:val="00B23696"/>
    <w:rsid w:val="00B30935"/>
    <w:rsid w:val="00B52652"/>
    <w:rsid w:val="00B53779"/>
    <w:rsid w:val="00B54544"/>
    <w:rsid w:val="00B57266"/>
    <w:rsid w:val="00B5796F"/>
    <w:rsid w:val="00B57BA3"/>
    <w:rsid w:val="00B61CCB"/>
    <w:rsid w:val="00B71D82"/>
    <w:rsid w:val="00B773E8"/>
    <w:rsid w:val="00B77D4E"/>
    <w:rsid w:val="00B804AE"/>
    <w:rsid w:val="00B80615"/>
    <w:rsid w:val="00B82792"/>
    <w:rsid w:val="00B833E3"/>
    <w:rsid w:val="00B83EF0"/>
    <w:rsid w:val="00B879D5"/>
    <w:rsid w:val="00BA3820"/>
    <w:rsid w:val="00BA5C04"/>
    <w:rsid w:val="00BB347C"/>
    <w:rsid w:val="00BC1475"/>
    <w:rsid w:val="00BC281A"/>
    <w:rsid w:val="00BC5297"/>
    <w:rsid w:val="00BD025F"/>
    <w:rsid w:val="00BD145A"/>
    <w:rsid w:val="00BD1B41"/>
    <w:rsid w:val="00BE27BE"/>
    <w:rsid w:val="00BE5BB8"/>
    <w:rsid w:val="00BF266B"/>
    <w:rsid w:val="00BF44D0"/>
    <w:rsid w:val="00C005C5"/>
    <w:rsid w:val="00C1202B"/>
    <w:rsid w:val="00C223A9"/>
    <w:rsid w:val="00C22798"/>
    <w:rsid w:val="00C24495"/>
    <w:rsid w:val="00C25D1A"/>
    <w:rsid w:val="00C30EF5"/>
    <w:rsid w:val="00C32243"/>
    <w:rsid w:val="00C32605"/>
    <w:rsid w:val="00C35C7F"/>
    <w:rsid w:val="00C46C22"/>
    <w:rsid w:val="00C50ACA"/>
    <w:rsid w:val="00C50EA3"/>
    <w:rsid w:val="00C51465"/>
    <w:rsid w:val="00C51BF2"/>
    <w:rsid w:val="00C54913"/>
    <w:rsid w:val="00C6081B"/>
    <w:rsid w:val="00C70BB7"/>
    <w:rsid w:val="00C70E77"/>
    <w:rsid w:val="00C71655"/>
    <w:rsid w:val="00C724DA"/>
    <w:rsid w:val="00C72A86"/>
    <w:rsid w:val="00C750A9"/>
    <w:rsid w:val="00C76777"/>
    <w:rsid w:val="00C77747"/>
    <w:rsid w:val="00C804BA"/>
    <w:rsid w:val="00C81D37"/>
    <w:rsid w:val="00C841D0"/>
    <w:rsid w:val="00C87A10"/>
    <w:rsid w:val="00C90447"/>
    <w:rsid w:val="00C92A61"/>
    <w:rsid w:val="00C97109"/>
    <w:rsid w:val="00C97B99"/>
    <w:rsid w:val="00C97F49"/>
    <w:rsid w:val="00CA584F"/>
    <w:rsid w:val="00CA763D"/>
    <w:rsid w:val="00CB24CE"/>
    <w:rsid w:val="00CD0F10"/>
    <w:rsid w:val="00CE06B3"/>
    <w:rsid w:val="00CE1D4C"/>
    <w:rsid w:val="00CE32AC"/>
    <w:rsid w:val="00CE77BA"/>
    <w:rsid w:val="00CF1B04"/>
    <w:rsid w:val="00CF2C44"/>
    <w:rsid w:val="00CF599E"/>
    <w:rsid w:val="00CF60F0"/>
    <w:rsid w:val="00CF6798"/>
    <w:rsid w:val="00D0398A"/>
    <w:rsid w:val="00D05081"/>
    <w:rsid w:val="00D13B76"/>
    <w:rsid w:val="00D16D42"/>
    <w:rsid w:val="00D20F9F"/>
    <w:rsid w:val="00D22367"/>
    <w:rsid w:val="00D2683E"/>
    <w:rsid w:val="00D27886"/>
    <w:rsid w:val="00D33313"/>
    <w:rsid w:val="00D439EB"/>
    <w:rsid w:val="00D50452"/>
    <w:rsid w:val="00D610AB"/>
    <w:rsid w:val="00D62470"/>
    <w:rsid w:val="00D65EE2"/>
    <w:rsid w:val="00D7124B"/>
    <w:rsid w:val="00D75B08"/>
    <w:rsid w:val="00D84443"/>
    <w:rsid w:val="00D91A22"/>
    <w:rsid w:val="00D953D1"/>
    <w:rsid w:val="00DA5C0F"/>
    <w:rsid w:val="00DA6525"/>
    <w:rsid w:val="00DC32FF"/>
    <w:rsid w:val="00DC55DC"/>
    <w:rsid w:val="00DC5C54"/>
    <w:rsid w:val="00DC6852"/>
    <w:rsid w:val="00DD41C7"/>
    <w:rsid w:val="00DD70F7"/>
    <w:rsid w:val="00DE3449"/>
    <w:rsid w:val="00DF5DC6"/>
    <w:rsid w:val="00E01A05"/>
    <w:rsid w:val="00E16BBB"/>
    <w:rsid w:val="00E17F61"/>
    <w:rsid w:val="00E20952"/>
    <w:rsid w:val="00E21F1C"/>
    <w:rsid w:val="00E25526"/>
    <w:rsid w:val="00E26B27"/>
    <w:rsid w:val="00E32B63"/>
    <w:rsid w:val="00E35B55"/>
    <w:rsid w:val="00E43B2E"/>
    <w:rsid w:val="00E47315"/>
    <w:rsid w:val="00E518F1"/>
    <w:rsid w:val="00E52A16"/>
    <w:rsid w:val="00E55227"/>
    <w:rsid w:val="00E57EDB"/>
    <w:rsid w:val="00E7331B"/>
    <w:rsid w:val="00E74025"/>
    <w:rsid w:val="00E76170"/>
    <w:rsid w:val="00E82FBD"/>
    <w:rsid w:val="00EB5E89"/>
    <w:rsid w:val="00EB6271"/>
    <w:rsid w:val="00EB69EA"/>
    <w:rsid w:val="00EC2213"/>
    <w:rsid w:val="00ED0702"/>
    <w:rsid w:val="00ED315D"/>
    <w:rsid w:val="00ED36FE"/>
    <w:rsid w:val="00ED3B13"/>
    <w:rsid w:val="00ED4D20"/>
    <w:rsid w:val="00ED5C10"/>
    <w:rsid w:val="00EE3417"/>
    <w:rsid w:val="00F014E1"/>
    <w:rsid w:val="00F04C18"/>
    <w:rsid w:val="00F26C20"/>
    <w:rsid w:val="00F34105"/>
    <w:rsid w:val="00F377D8"/>
    <w:rsid w:val="00F44B9E"/>
    <w:rsid w:val="00F47DC9"/>
    <w:rsid w:val="00F66359"/>
    <w:rsid w:val="00F70A49"/>
    <w:rsid w:val="00F73554"/>
    <w:rsid w:val="00F742FC"/>
    <w:rsid w:val="00F80D4C"/>
    <w:rsid w:val="00F8168B"/>
    <w:rsid w:val="00F82024"/>
    <w:rsid w:val="00F83251"/>
    <w:rsid w:val="00FA54E8"/>
    <w:rsid w:val="00FB16CB"/>
    <w:rsid w:val="00FC3F71"/>
    <w:rsid w:val="00FC7599"/>
    <w:rsid w:val="00FD37D7"/>
    <w:rsid w:val="00FD5C32"/>
    <w:rsid w:val="00FE27D2"/>
    <w:rsid w:val="00FF1239"/>
    <w:rsid w:val="00FF2A15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B7BC2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6D42"/>
    <w:rPr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71D8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1D8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1D8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1D8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1D8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1D8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1D8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1D8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1D8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71D8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71D82"/>
    <w:rPr>
      <w:caps/>
      <w:color w:val="4F81BD" w:themeColor="accent1"/>
      <w:spacing w:val="10"/>
      <w:kern w:val="28"/>
      <w:sz w:val="52"/>
      <w:szCs w:val="52"/>
    </w:rPr>
  </w:style>
  <w:style w:type="paragraph" w:styleId="En-tte">
    <w:name w:val="header"/>
    <w:basedOn w:val="Normal"/>
    <w:link w:val="En-tteCar"/>
    <w:rsid w:val="0085465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5465F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8546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5465F"/>
    <w:rPr>
      <w:sz w:val="24"/>
      <w:szCs w:val="24"/>
    </w:rPr>
  </w:style>
  <w:style w:type="paragraph" w:styleId="Textedebulles">
    <w:name w:val="Balloon Text"/>
    <w:basedOn w:val="Normal"/>
    <w:link w:val="TextedebullesCar"/>
    <w:rsid w:val="0085465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5465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71D8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1D82"/>
    <w:pPr>
      <w:outlineLvl w:val="9"/>
    </w:pPr>
  </w:style>
  <w:style w:type="paragraph" w:styleId="TM1">
    <w:name w:val="toc 1"/>
    <w:basedOn w:val="Normal"/>
    <w:next w:val="Normal"/>
    <w:autoRedefine/>
    <w:uiPriority w:val="39"/>
    <w:rsid w:val="000A6197"/>
  </w:style>
  <w:style w:type="character" w:styleId="Lienhypertexte">
    <w:name w:val="Hyperlink"/>
    <w:basedOn w:val="Policepardfaut"/>
    <w:uiPriority w:val="99"/>
    <w:unhideWhenUsed/>
    <w:rsid w:val="000A6197"/>
    <w:rPr>
      <w:color w:val="0000FF"/>
      <w:u w:val="single"/>
    </w:rPr>
  </w:style>
  <w:style w:type="character" w:styleId="Titredulivre">
    <w:name w:val="Book Title"/>
    <w:uiPriority w:val="33"/>
    <w:qFormat/>
    <w:rsid w:val="00B71D82"/>
    <w:rPr>
      <w:b/>
      <w:bCs/>
      <w:i/>
      <w:iCs/>
      <w:spacing w:val="9"/>
    </w:rPr>
  </w:style>
  <w:style w:type="character" w:styleId="Forteaccentuation">
    <w:name w:val="Intense Emphasis"/>
    <w:uiPriority w:val="21"/>
    <w:qFormat/>
    <w:rsid w:val="00B71D82"/>
    <w:rPr>
      <w:b/>
      <w:bCs/>
      <w:caps/>
      <w:color w:val="243F60" w:themeColor="accent1" w:themeShade="7F"/>
      <w:spacing w:val="10"/>
    </w:rPr>
  </w:style>
  <w:style w:type="character" w:customStyle="1" w:styleId="Titre2Car">
    <w:name w:val="Titre 2 Car"/>
    <w:basedOn w:val="Policepardfaut"/>
    <w:link w:val="Titre2"/>
    <w:uiPriority w:val="9"/>
    <w:rsid w:val="00B71D82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71D82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71D82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71D82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71D82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71D82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71D8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71D82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1D82"/>
    <w:rPr>
      <w:b/>
      <w:bCs/>
      <w:color w:val="365F91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1D8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1D82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71D82"/>
    <w:rPr>
      <w:b/>
      <w:bCs/>
    </w:rPr>
  </w:style>
  <w:style w:type="character" w:styleId="Accentuation">
    <w:name w:val="Emphasis"/>
    <w:uiPriority w:val="20"/>
    <w:qFormat/>
    <w:rsid w:val="00B71D82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71D82"/>
    <w:pPr>
      <w:spacing w:before="0" w:after="0" w:line="240" w:lineRule="auto"/>
    </w:pPr>
  </w:style>
  <w:style w:type="paragraph" w:styleId="Paragraphedeliste">
    <w:name w:val="List Paragraph"/>
    <w:basedOn w:val="Normal"/>
    <w:uiPriority w:val="34"/>
    <w:qFormat/>
    <w:rsid w:val="00B71D8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71D8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71D82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1D8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1D82"/>
    <w:rPr>
      <w:i/>
      <w:iCs/>
      <w:color w:val="4F81BD" w:themeColor="accent1"/>
      <w:sz w:val="20"/>
      <w:szCs w:val="20"/>
    </w:rPr>
  </w:style>
  <w:style w:type="character" w:styleId="Accentuationdiscrte">
    <w:name w:val="Subtle Emphasis"/>
    <w:uiPriority w:val="19"/>
    <w:qFormat/>
    <w:rsid w:val="00B71D82"/>
    <w:rPr>
      <w:i/>
      <w:iCs/>
      <w:color w:val="243F60" w:themeColor="accent1" w:themeShade="7F"/>
    </w:rPr>
  </w:style>
  <w:style w:type="character" w:styleId="Rfrenceple">
    <w:name w:val="Subtle Reference"/>
    <w:uiPriority w:val="31"/>
    <w:qFormat/>
    <w:rsid w:val="00B71D82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B71D82"/>
    <w:rPr>
      <w:b/>
      <w:bCs/>
      <w:i/>
      <w:iCs/>
      <w:cap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C25D1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styleId="Grille">
    <w:name w:val="Table Grid"/>
    <w:basedOn w:val="TableauNormal"/>
    <w:rsid w:val="000A47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0581F"/>
    <w:rPr>
      <w:color w:val="808080"/>
    </w:rPr>
  </w:style>
  <w:style w:type="character" w:styleId="Marquedannotation">
    <w:name w:val="annotation reference"/>
    <w:basedOn w:val="Policepardfaut"/>
    <w:rsid w:val="00341251"/>
    <w:rPr>
      <w:sz w:val="16"/>
      <w:szCs w:val="16"/>
    </w:rPr>
  </w:style>
  <w:style w:type="paragraph" w:styleId="Commentaire">
    <w:name w:val="annotation text"/>
    <w:basedOn w:val="Normal"/>
    <w:link w:val="CommentaireCar"/>
    <w:rsid w:val="00341251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rsid w:val="003412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rsid w:val="003412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341251"/>
    <w:rPr>
      <w:b/>
      <w:bCs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71D82"/>
    <w:rPr>
      <w:sz w:val="20"/>
      <w:szCs w:val="20"/>
    </w:rPr>
  </w:style>
  <w:style w:type="paragraph" w:customStyle="1" w:styleId="Titre2test">
    <w:name w:val="Titre 2test"/>
    <w:basedOn w:val="Titre2"/>
    <w:next w:val="Titre2"/>
    <w:link w:val="Titre2testCar"/>
    <w:qFormat/>
    <w:rsid w:val="00E74025"/>
    <w:pPr>
      <w:ind w:left="708"/>
    </w:pPr>
    <w:rPr>
      <w:rFonts w:eastAsiaTheme="majorEastAsia"/>
      <w:b/>
      <w:color w:val="548DD4" w:themeColor="text2" w:themeTint="99"/>
      <w:sz w:val="24"/>
      <w:u w:val="single"/>
    </w:rPr>
  </w:style>
  <w:style w:type="character" w:customStyle="1" w:styleId="Titre2testCar">
    <w:name w:val="Titre 2test Car"/>
    <w:basedOn w:val="Titre2Car"/>
    <w:link w:val="Titre2test"/>
    <w:rsid w:val="00E74025"/>
    <w:rPr>
      <w:rFonts w:eastAsiaTheme="majorEastAsia"/>
      <w:b/>
      <w:caps/>
      <w:color w:val="548DD4" w:themeColor="text2" w:themeTint="99"/>
      <w:spacing w:val="15"/>
      <w:sz w:val="24"/>
      <w:u w:val="single"/>
      <w:shd w:val="clear" w:color="auto" w:fill="DBE5F1" w:themeFill="accent1" w:themeFillTint="33"/>
      <w:lang w:val="fr-FR"/>
    </w:rPr>
  </w:style>
  <w:style w:type="paragraph" w:styleId="TM2">
    <w:name w:val="toc 2"/>
    <w:basedOn w:val="Normal"/>
    <w:next w:val="Normal"/>
    <w:autoRedefine/>
    <w:uiPriority w:val="39"/>
    <w:rsid w:val="00340E7D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6D42"/>
    <w:rPr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71D8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1D8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1D8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1D8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1D8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1D8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1D8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1D8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1D8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71D8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71D82"/>
    <w:rPr>
      <w:caps/>
      <w:color w:val="4F81BD" w:themeColor="accent1"/>
      <w:spacing w:val="10"/>
      <w:kern w:val="28"/>
      <w:sz w:val="52"/>
      <w:szCs w:val="52"/>
    </w:rPr>
  </w:style>
  <w:style w:type="paragraph" w:styleId="En-tte">
    <w:name w:val="header"/>
    <w:basedOn w:val="Normal"/>
    <w:link w:val="En-tteCar"/>
    <w:rsid w:val="0085465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5465F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8546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5465F"/>
    <w:rPr>
      <w:sz w:val="24"/>
      <w:szCs w:val="24"/>
    </w:rPr>
  </w:style>
  <w:style w:type="paragraph" w:styleId="Textedebulles">
    <w:name w:val="Balloon Text"/>
    <w:basedOn w:val="Normal"/>
    <w:link w:val="TextedebullesCar"/>
    <w:rsid w:val="0085465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5465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71D8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1D82"/>
    <w:pPr>
      <w:outlineLvl w:val="9"/>
    </w:pPr>
  </w:style>
  <w:style w:type="paragraph" w:styleId="TM1">
    <w:name w:val="toc 1"/>
    <w:basedOn w:val="Normal"/>
    <w:next w:val="Normal"/>
    <w:autoRedefine/>
    <w:uiPriority w:val="39"/>
    <w:rsid w:val="000A6197"/>
  </w:style>
  <w:style w:type="character" w:styleId="Lienhypertexte">
    <w:name w:val="Hyperlink"/>
    <w:basedOn w:val="Policepardfaut"/>
    <w:uiPriority w:val="99"/>
    <w:unhideWhenUsed/>
    <w:rsid w:val="000A6197"/>
    <w:rPr>
      <w:color w:val="0000FF"/>
      <w:u w:val="single"/>
    </w:rPr>
  </w:style>
  <w:style w:type="character" w:styleId="Titredulivre">
    <w:name w:val="Book Title"/>
    <w:uiPriority w:val="33"/>
    <w:qFormat/>
    <w:rsid w:val="00B71D82"/>
    <w:rPr>
      <w:b/>
      <w:bCs/>
      <w:i/>
      <w:iCs/>
      <w:spacing w:val="9"/>
    </w:rPr>
  </w:style>
  <w:style w:type="character" w:styleId="Forteaccentuation">
    <w:name w:val="Intense Emphasis"/>
    <w:uiPriority w:val="21"/>
    <w:qFormat/>
    <w:rsid w:val="00B71D82"/>
    <w:rPr>
      <w:b/>
      <w:bCs/>
      <w:caps/>
      <w:color w:val="243F60" w:themeColor="accent1" w:themeShade="7F"/>
      <w:spacing w:val="10"/>
    </w:rPr>
  </w:style>
  <w:style w:type="character" w:customStyle="1" w:styleId="Titre2Car">
    <w:name w:val="Titre 2 Car"/>
    <w:basedOn w:val="Policepardfaut"/>
    <w:link w:val="Titre2"/>
    <w:uiPriority w:val="9"/>
    <w:rsid w:val="00B71D82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71D82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71D82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71D82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71D82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71D82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71D8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71D82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1D82"/>
    <w:rPr>
      <w:b/>
      <w:bCs/>
      <w:color w:val="365F91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1D8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1D82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71D82"/>
    <w:rPr>
      <w:b/>
      <w:bCs/>
    </w:rPr>
  </w:style>
  <w:style w:type="character" w:styleId="Accentuation">
    <w:name w:val="Emphasis"/>
    <w:uiPriority w:val="20"/>
    <w:qFormat/>
    <w:rsid w:val="00B71D82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71D82"/>
    <w:pPr>
      <w:spacing w:before="0" w:after="0" w:line="240" w:lineRule="auto"/>
    </w:pPr>
  </w:style>
  <w:style w:type="paragraph" w:styleId="Paragraphedeliste">
    <w:name w:val="List Paragraph"/>
    <w:basedOn w:val="Normal"/>
    <w:uiPriority w:val="34"/>
    <w:qFormat/>
    <w:rsid w:val="00B71D8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71D8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71D82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1D8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1D82"/>
    <w:rPr>
      <w:i/>
      <w:iCs/>
      <w:color w:val="4F81BD" w:themeColor="accent1"/>
      <w:sz w:val="20"/>
      <w:szCs w:val="20"/>
    </w:rPr>
  </w:style>
  <w:style w:type="character" w:styleId="Accentuationdiscrte">
    <w:name w:val="Subtle Emphasis"/>
    <w:uiPriority w:val="19"/>
    <w:qFormat/>
    <w:rsid w:val="00B71D82"/>
    <w:rPr>
      <w:i/>
      <w:iCs/>
      <w:color w:val="243F60" w:themeColor="accent1" w:themeShade="7F"/>
    </w:rPr>
  </w:style>
  <w:style w:type="character" w:styleId="Rfrenceple">
    <w:name w:val="Subtle Reference"/>
    <w:uiPriority w:val="31"/>
    <w:qFormat/>
    <w:rsid w:val="00B71D82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B71D82"/>
    <w:rPr>
      <w:b/>
      <w:bCs/>
      <w:i/>
      <w:iCs/>
      <w:cap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C25D1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styleId="Grille">
    <w:name w:val="Table Grid"/>
    <w:basedOn w:val="TableauNormal"/>
    <w:rsid w:val="000A47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0581F"/>
    <w:rPr>
      <w:color w:val="808080"/>
    </w:rPr>
  </w:style>
  <w:style w:type="character" w:styleId="Marquedannotation">
    <w:name w:val="annotation reference"/>
    <w:basedOn w:val="Policepardfaut"/>
    <w:rsid w:val="00341251"/>
    <w:rPr>
      <w:sz w:val="16"/>
      <w:szCs w:val="16"/>
    </w:rPr>
  </w:style>
  <w:style w:type="paragraph" w:styleId="Commentaire">
    <w:name w:val="annotation text"/>
    <w:basedOn w:val="Normal"/>
    <w:link w:val="CommentaireCar"/>
    <w:rsid w:val="00341251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rsid w:val="003412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rsid w:val="003412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341251"/>
    <w:rPr>
      <w:b/>
      <w:bCs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71D82"/>
    <w:rPr>
      <w:sz w:val="20"/>
      <w:szCs w:val="20"/>
    </w:rPr>
  </w:style>
  <w:style w:type="paragraph" w:customStyle="1" w:styleId="Titre2test">
    <w:name w:val="Titre 2test"/>
    <w:basedOn w:val="Titre2"/>
    <w:next w:val="Titre2"/>
    <w:link w:val="Titre2testCar"/>
    <w:qFormat/>
    <w:rsid w:val="00E74025"/>
    <w:pPr>
      <w:ind w:left="708"/>
    </w:pPr>
    <w:rPr>
      <w:rFonts w:eastAsiaTheme="majorEastAsia"/>
      <w:b/>
      <w:color w:val="548DD4" w:themeColor="text2" w:themeTint="99"/>
      <w:sz w:val="24"/>
      <w:u w:val="single"/>
    </w:rPr>
  </w:style>
  <w:style w:type="character" w:customStyle="1" w:styleId="Titre2testCar">
    <w:name w:val="Titre 2test Car"/>
    <w:basedOn w:val="Titre2Car"/>
    <w:link w:val="Titre2test"/>
    <w:rsid w:val="00E74025"/>
    <w:rPr>
      <w:rFonts w:eastAsiaTheme="majorEastAsia"/>
      <w:b/>
      <w:caps/>
      <w:color w:val="548DD4" w:themeColor="text2" w:themeTint="99"/>
      <w:spacing w:val="15"/>
      <w:sz w:val="24"/>
      <w:u w:val="single"/>
      <w:shd w:val="clear" w:color="auto" w:fill="DBE5F1" w:themeFill="accent1" w:themeFillTint="33"/>
      <w:lang w:val="fr-FR"/>
    </w:rPr>
  </w:style>
  <w:style w:type="paragraph" w:styleId="TM2">
    <w:name w:val="toc 2"/>
    <w:basedOn w:val="Normal"/>
    <w:next w:val="Normal"/>
    <w:autoRedefine/>
    <w:uiPriority w:val="39"/>
    <w:rsid w:val="00340E7D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FDCBD-53A9-754D-B871-BF69107F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15</Pages>
  <Words>2472</Words>
  <Characters>13597</Characters>
  <Application>Microsoft Macintosh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16037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radondeg</dc:creator>
  <cp:lastModifiedBy>Jérémie Gallée</cp:lastModifiedBy>
  <cp:revision>68</cp:revision>
  <cp:lastPrinted>2010-10-07T21:58:00Z</cp:lastPrinted>
  <dcterms:created xsi:type="dcterms:W3CDTF">2010-02-07T14:45:00Z</dcterms:created>
  <dcterms:modified xsi:type="dcterms:W3CDTF">2011-06-05T16:08:00Z</dcterms:modified>
</cp:coreProperties>
</file>