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2C" w:rsidRPr="00F66359" w:rsidRDefault="00A3762C" w:rsidP="00914FFC">
      <w:pPr>
        <w:pStyle w:val="Titre"/>
        <w:rPr>
          <w:b/>
          <w:sz w:val="40"/>
          <w:szCs w:val="40"/>
        </w:rPr>
      </w:pPr>
    </w:p>
    <w:p w:rsidR="00A3762C" w:rsidRPr="00F66359" w:rsidRDefault="00A3762C" w:rsidP="00914FFC">
      <w:pPr>
        <w:pStyle w:val="Titre"/>
        <w:rPr>
          <w:b/>
          <w:sz w:val="40"/>
          <w:szCs w:val="40"/>
        </w:rPr>
      </w:pPr>
    </w:p>
    <w:p w:rsidR="000A6197" w:rsidRPr="000A7147" w:rsidRDefault="00DA5C0F" w:rsidP="00021A28">
      <w:pPr>
        <w:pStyle w:val="Titre"/>
      </w:pPr>
      <w:r>
        <w:t xml:space="preserve">TP </w:t>
      </w:r>
      <w:r w:rsidR="00021A28" w:rsidRPr="000A7147">
        <w:t>N°</w:t>
      </w:r>
      <w:r w:rsidR="00DD08AF">
        <w:t>3</w:t>
      </w:r>
      <w:r w:rsidR="00021A28" w:rsidRPr="000A7147">
        <w:t xml:space="preserve"> : </w:t>
      </w:r>
      <w:r>
        <w:t xml:space="preserve">Commande </w:t>
      </w:r>
      <w:r w:rsidR="00DD08AF">
        <w:t>Modale</w:t>
      </w:r>
    </w:p>
    <w:p w:rsidR="000A6197" w:rsidRPr="000A7147" w:rsidRDefault="000A6197" w:rsidP="0085465F"/>
    <w:p w:rsidR="000A6197" w:rsidRPr="00F66359" w:rsidRDefault="000A6197">
      <w:pPr>
        <w:pStyle w:val="En-ttedetabledesmatires"/>
      </w:pPr>
      <w:r w:rsidRPr="00F66359">
        <w:t>Sommaire</w:t>
      </w:r>
    </w:p>
    <w:p w:rsidR="00DA5C0F" w:rsidRDefault="00296381">
      <w:pPr>
        <w:pStyle w:val="TM1"/>
        <w:tabs>
          <w:tab w:val="right" w:leader="dot" w:pos="10456"/>
        </w:tabs>
        <w:rPr>
          <w:noProof/>
          <w:sz w:val="22"/>
          <w:szCs w:val="22"/>
          <w:lang w:eastAsia="fr-FR" w:bidi="ar-SA"/>
        </w:rPr>
      </w:pPr>
      <w:r w:rsidRPr="00F66359">
        <w:fldChar w:fldCharType="begin"/>
      </w:r>
      <w:r w:rsidR="000A6197" w:rsidRPr="00F66359">
        <w:instrText xml:space="preserve"> TOC \o "1-3" \h \z \u </w:instrText>
      </w:r>
      <w:r w:rsidRPr="00F66359">
        <w:fldChar w:fldCharType="separate"/>
      </w:r>
      <w:hyperlink w:anchor="_Toc294094358" w:history="1">
        <w:r w:rsidR="00DA5C0F" w:rsidRPr="0058127D">
          <w:rPr>
            <w:rStyle w:val="Lienhypertexte"/>
            <w:noProof/>
          </w:rPr>
          <w:t>Introduction :</w:t>
        </w:r>
        <w:r w:rsidR="00DA5C0F">
          <w:rPr>
            <w:noProof/>
            <w:webHidden/>
          </w:rPr>
          <w:tab/>
        </w:r>
        <w:r w:rsidR="00DA5C0F">
          <w:rPr>
            <w:noProof/>
            <w:webHidden/>
          </w:rPr>
          <w:fldChar w:fldCharType="begin"/>
        </w:r>
        <w:r w:rsidR="00DA5C0F">
          <w:rPr>
            <w:noProof/>
            <w:webHidden/>
          </w:rPr>
          <w:instrText xml:space="preserve"> PAGEREF _Toc294094358 \h </w:instrText>
        </w:r>
        <w:r w:rsidR="00DA5C0F">
          <w:rPr>
            <w:noProof/>
            <w:webHidden/>
          </w:rPr>
        </w:r>
        <w:r w:rsidR="00DA5C0F">
          <w:rPr>
            <w:noProof/>
            <w:webHidden/>
          </w:rPr>
          <w:fldChar w:fldCharType="separate"/>
        </w:r>
        <w:r w:rsidR="00DA5C0F">
          <w:rPr>
            <w:noProof/>
            <w:webHidden/>
          </w:rPr>
          <w:t>1</w:t>
        </w:r>
        <w:r w:rsidR="00DA5C0F">
          <w:rPr>
            <w:noProof/>
            <w:webHidden/>
          </w:rPr>
          <w:fldChar w:fldCharType="end"/>
        </w:r>
      </w:hyperlink>
    </w:p>
    <w:p w:rsidR="00DA5C0F" w:rsidRDefault="007E7398">
      <w:pPr>
        <w:pStyle w:val="TM1"/>
        <w:tabs>
          <w:tab w:val="right" w:leader="dot" w:pos="10456"/>
        </w:tabs>
        <w:rPr>
          <w:noProof/>
          <w:sz w:val="22"/>
          <w:szCs w:val="22"/>
          <w:lang w:eastAsia="fr-FR" w:bidi="ar-SA"/>
        </w:rPr>
      </w:pPr>
      <w:hyperlink w:anchor="_Toc294094359" w:history="1">
        <w:r w:rsidR="00DA5C0F" w:rsidRPr="0058127D">
          <w:rPr>
            <w:rStyle w:val="Lienhypertexte"/>
            <w:noProof/>
          </w:rPr>
          <w:t>1.1 : Modelisation non lineaire (NL)</w:t>
        </w:r>
        <w:r w:rsidR="00DA5C0F">
          <w:rPr>
            <w:noProof/>
            <w:webHidden/>
          </w:rPr>
          <w:tab/>
        </w:r>
        <w:r w:rsidR="00DA5C0F">
          <w:rPr>
            <w:noProof/>
            <w:webHidden/>
          </w:rPr>
          <w:fldChar w:fldCharType="begin"/>
        </w:r>
        <w:r w:rsidR="00DA5C0F">
          <w:rPr>
            <w:noProof/>
            <w:webHidden/>
          </w:rPr>
          <w:instrText xml:space="preserve"> PAGEREF _Toc294094359 \h </w:instrText>
        </w:r>
        <w:r w:rsidR="00DA5C0F">
          <w:rPr>
            <w:noProof/>
            <w:webHidden/>
          </w:rPr>
        </w:r>
        <w:r w:rsidR="00DA5C0F">
          <w:rPr>
            <w:noProof/>
            <w:webHidden/>
          </w:rPr>
          <w:fldChar w:fldCharType="separate"/>
        </w:r>
        <w:r w:rsidR="00DA5C0F">
          <w:rPr>
            <w:noProof/>
            <w:webHidden/>
          </w:rPr>
          <w:t>2</w:t>
        </w:r>
        <w:r w:rsidR="00DA5C0F">
          <w:rPr>
            <w:noProof/>
            <w:webHidden/>
          </w:rPr>
          <w:fldChar w:fldCharType="end"/>
        </w:r>
      </w:hyperlink>
    </w:p>
    <w:p w:rsidR="00DA5C0F" w:rsidRDefault="007E7398">
      <w:pPr>
        <w:pStyle w:val="TM1"/>
        <w:tabs>
          <w:tab w:val="right" w:leader="dot" w:pos="10456"/>
        </w:tabs>
        <w:rPr>
          <w:noProof/>
          <w:sz w:val="22"/>
          <w:szCs w:val="22"/>
          <w:lang w:eastAsia="fr-FR" w:bidi="ar-SA"/>
        </w:rPr>
      </w:pPr>
      <w:hyperlink w:anchor="_Toc294094360" w:history="1">
        <w:r w:rsidR="00DA5C0F" w:rsidRPr="0058127D">
          <w:rPr>
            <w:rStyle w:val="Lienhypertexte"/>
            <w:rFonts w:eastAsiaTheme="majorEastAsia"/>
            <w:noProof/>
          </w:rPr>
          <w:t>Conclusion :</w:t>
        </w:r>
        <w:r w:rsidR="00DA5C0F">
          <w:rPr>
            <w:noProof/>
            <w:webHidden/>
          </w:rPr>
          <w:tab/>
        </w:r>
        <w:r w:rsidR="00DA5C0F">
          <w:rPr>
            <w:noProof/>
            <w:webHidden/>
          </w:rPr>
          <w:fldChar w:fldCharType="begin"/>
        </w:r>
        <w:r w:rsidR="00DA5C0F">
          <w:rPr>
            <w:noProof/>
            <w:webHidden/>
          </w:rPr>
          <w:instrText xml:space="preserve"> PAGEREF _Toc294094360 \h </w:instrText>
        </w:r>
        <w:r w:rsidR="00DA5C0F">
          <w:rPr>
            <w:noProof/>
            <w:webHidden/>
          </w:rPr>
        </w:r>
        <w:r w:rsidR="00DA5C0F">
          <w:rPr>
            <w:noProof/>
            <w:webHidden/>
          </w:rPr>
          <w:fldChar w:fldCharType="separate"/>
        </w:r>
        <w:r w:rsidR="00DA5C0F">
          <w:rPr>
            <w:noProof/>
            <w:webHidden/>
          </w:rPr>
          <w:t>3</w:t>
        </w:r>
        <w:r w:rsidR="00DA5C0F">
          <w:rPr>
            <w:noProof/>
            <w:webHidden/>
          </w:rPr>
          <w:fldChar w:fldCharType="end"/>
        </w:r>
      </w:hyperlink>
    </w:p>
    <w:p w:rsidR="001B5975" w:rsidRDefault="00296381" w:rsidP="00BF44D0">
      <w:r w:rsidRPr="00F66359">
        <w:fldChar w:fldCharType="end"/>
      </w:r>
    </w:p>
    <w:p w:rsidR="00115380" w:rsidRDefault="00115380" w:rsidP="00BF44D0"/>
    <w:p w:rsidR="00115380" w:rsidRPr="00F66359" w:rsidRDefault="00115380" w:rsidP="00BF44D0"/>
    <w:p w:rsidR="00B52652" w:rsidRPr="000A7147" w:rsidRDefault="00F742FC" w:rsidP="00F742FC">
      <w:pPr>
        <w:pStyle w:val="Titre1"/>
      </w:pPr>
      <w:bookmarkStart w:id="0" w:name="_Toc294094358"/>
      <w:r w:rsidRPr="000A7147">
        <w:t>Introduction :</w:t>
      </w:r>
      <w:bookmarkEnd w:id="0"/>
    </w:p>
    <w:p w:rsidR="00A36628" w:rsidRDefault="007E7398">
      <w:r>
        <w:t>On considère le système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2+p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.</w:t>
      </w:r>
    </w:p>
    <w:p w:rsidR="007E7398" w:rsidRDefault="007E7398">
      <w:proofErr w:type="gramStart"/>
      <w:r>
        <w:t>L’enjeux</w:t>
      </w:r>
      <w:proofErr w:type="gramEnd"/>
      <w:r>
        <w:t xml:space="preserve"> de ce TP va être de réguler la sortie y autour d’une consigne échelon avec rejet des perturbations.</w:t>
      </w:r>
    </w:p>
    <w:p w:rsidR="00A36628" w:rsidRDefault="00A36628"/>
    <w:p w:rsidR="00A36628" w:rsidRDefault="00A36628"/>
    <w:p w:rsidR="00F742FC" w:rsidRPr="000A7147" w:rsidRDefault="00F742FC">
      <w:r w:rsidRPr="000A7147">
        <w:br w:type="page"/>
      </w:r>
    </w:p>
    <w:p w:rsidR="008953E6" w:rsidRDefault="00A36628" w:rsidP="00A36628">
      <w:pPr>
        <w:pStyle w:val="Titre1"/>
      </w:pPr>
      <w:r>
        <w:lastRenderedPageBreak/>
        <w:t>Gain Statique</w:t>
      </w:r>
    </w:p>
    <w:p w:rsidR="007E7398" w:rsidRDefault="007E7398" w:rsidP="007E7398">
      <w:r>
        <w:t xml:space="preserve">Pour le calcul du gain statique, le théorème des limites nous permet de trouver très rapidement ½ 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p→0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2+p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E7398" w:rsidRPr="00441AA1" w:rsidRDefault="007E7398" w:rsidP="007E739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2+p</m:t>
              </m:r>
            </m:den>
          </m:f>
        </m:oMath>
      </m:oMathPara>
    </w:p>
    <w:p w:rsidR="00441AA1" w:rsidRPr="007E7398" w:rsidRDefault="00441AA1" w:rsidP="007E7398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:rsidR="007E7398" w:rsidRDefault="007E7398" w:rsidP="007E7398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2y+</m:t>
                </m:r>
                <m:r>
                  <w:rPr>
                    <w:rFonts w:ascii="Cambria Math" w:hAnsi="Cambria Math"/>
                  </w:rPr>
                  <m:t>py</m:t>
                </m:r>
                <m:r>
                  <w:rPr>
                    <w:rFonts w:ascii="Cambria Math" w:hAnsi="Cambria Math"/>
                  </w:rPr>
                  <m:t>=u</m:t>
                </m:r>
              </m:e>
              <m:e>
                <m:r>
                  <w:rPr>
                    <w:rFonts w:ascii="Cambria Math" w:hAnsi="Cambria Math"/>
                  </w:rPr>
                  <m:t>y=x</m:t>
                </m:r>
              </m:e>
            </m:eqArr>
          </m:e>
        </m:d>
        <m:r>
          <w:rPr>
            <w:rFonts w:ascii="Cambria Math" w:hAnsi="Cambria Math"/>
          </w:rPr>
          <m:t xml:space="preserve">  =&gt;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2y+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=u</m:t>
                </m:r>
              </m:e>
              <m:e>
                <m:r>
                  <w:rPr>
                    <w:rFonts w:ascii="Cambria Math" w:hAnsi="Cambria Math"/>
                  </w:rPr>
                  <m:t>y=x</m:t>
                </m:r>
              </m:e>
            </m:eqArr>
          </m:e>
        </m:d>
        <m:r>
          <w:rPr>
            <w:rFonts w:ascii="Cambria Math" w:hAnsi="Cambria Math"/>
          </w:rPr>
          <m:t xml:space="preserve"> =&gt;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=u</m:t>
                </m:r>
              </m:e>
              <m:e>
                <m:r>
                  <w:rPr>
                    <w:rFonts w:ascii="Cambria Math" w:hAnsi="Cambria Math"/>
                  </w:rPr>
                  <m:t>y=x</m:t>
                </m:r>
              </m:e>
            </m:eqArr>
          </m:e>
        </m:d>
        <m:r>
          <w:rPr>
            <w:rFonts w:ascii="Cambria Math" w:hAnsi="Cambria Math"/>
          </w:rPr>
          <m:t xml:space="preserve">=&gt;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u</m:t>
                </m:r>
              </m:e>
              <m:e>
                <m:r>
                  <w:rPr>
                    <w:rFonts w:ascii="Cambria Math" w:hAnsi="Cambria Math"/>
                  </w:rPr>
                  <m:t>y=x</m:t>
                </m:r>
              </m:e>
            </m:eqArr>
          </m:e>
        </m:d>
      </m:oMath>
      <w:r w:rsidR="00B04C72">
        <w:t xml:space="preserve">   On a donc bien A=-2, B=1 et C=1</w:t>
      </w:r>
    </w:p>
    <w:p w:rsidR="00CB3ADD" w:rsidRDefault="00CB3ADD" w:rsidP="007E7398"/>
    <w:p w:rsidR="00CB3ADD" w:rsidRDefault="00CB3ADD" w:rsidP="00CB3ADD">
      <w:pPr>
        <w:pStyle w:val="Titre1"/>
      </w:pPr>
      <w:r>
        <w:t>Commande par retour d’état</w:t>
      </w:r>
    </w:p>
    <w:p w:rsidR="00CB3ADD" w:rsidRDefault="002E4CCA" w:rsidP="007E7398">
      <w:r>
        <w:t>On applique une commande par retour d’état, pour cela, o</w:t>
      </w:r>
      <w:r w:rsidR="00FD5481">
        <w:t xml:space="preserve">n </w:t>
      </w:r>
      <w:r w:rsidR="00340839">
        <w:t>pose</w:t>
      </w:r>
      <m:oMath>
        <m:r>
          <w:rPr>
            <w:rFonts w:ascii="Cambria Math" w:hAnsi="Cambria Math"/>
          </w:rPr>
          <m:t xml:space="preserve"> u=-Kx+h*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.</w:t>
      </w:r>
    </w:p>
    <w:p w:rsidR="00D16A51" w:rsidRPr="00441AA1" w:rsidRDefault="00D16A51" w:rsidP="00D16A51">
      <w:pPr>
        <w:jc w:val="center"/>
      </w:pPr>
      <w:commentRangeStart w:id="1"/>
      <w:r>
        <w:t>***</w:t>
      </w:r>
      <w:proofErr w:type="spellStart"/>
      <w:r>
        <w:t>Shéma</w:t>
      </w:r>
      <w:proofErr w:type="spellEnd"/>
      <w:r>
        <w:t>***</w:t>
      </w:r>
      <w:commentRangeEnd w:id="1"/>
      <w:r>
        <w:rPr>
          <w:rStyle w:val="Marquedecommentaire"/>
        </w:rPr>
        <w:commentReference w:id="1"/>
      </w:r>
    </w:p>
    <w:p w:rsidR="00D16A51" w:rsidRDefault="00D16A51" w:rsidP="007E7398"/>
    <w:p w:rsidR="00D16A51" w:rsidRDefault="00D16A51" w:rsidP="007E7398"/>
    <w:p w:rsidR="001E1043" w:rsidRDefault="001E1043" w:rsidP="007E7398">
      <w:r>
        <w:t xml:space="preserve">Il nous faut déterminer le correcteur K et le scalaire h telle que la </w:t>
      </w:r>
      <w:proofErr w:type="spellStart"/>
      <w:r>
        <w:t>Bf</w:t>
      </w:r>
      <w:proofErr w:type="spellEnd"/>
      <w:r>
        <w:t xml:space="preserve"> présente des pôles en -3 et un gain statique unitaire. C’est-à-dire qu’on cherche à se ramener à cette forme-là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p+3</m:t>
            </m:r>
          </m:den>
        </m:f>
      </m:oMath>
    </w:p>
    <w:p w:rsidR="00CB3ADD" w:rsidRPr="001E1043" w:rsidRDefault="001E1043" w:rsidP="007E7398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=-2x+u</m:t>
                </m:r>
              </m:e>
              <m:e>
                <m:r>
                  <w:rPr>
                    <w:rFonts w:ascii="Cambria Math" w:hAnsi="Cambria Math"/>
                  </w:rPr>
                  <m:t>y=x</m:t>
                </m:r>
              </m:e>
            </m:eqArr>
          </m:e>
        </m:d>
      </m:oMath>
      <w:r>
        <w:t xml:space="preserve"> </w:t>
      </w:r>
      <w:r>
        <w:sym w:font="Wingdings" w:char="F0F3"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=-2x-Kx+h*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y=x</m:t>
                </m:r>
              </m:e>
            </m:eqArr>
          </m:e>
        </m:d>
      </m:oMath>
    </w:p>
    <w:p w:rsidR="001E1043" w:rsidRDefault="001E1043" w:rsidP="007E7398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p+3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(p</m:t>
            </m:r>
            <m:r>
              <w:rPr>
                <w:rFonts w:ascii="Cambria Math" w:hAnsi="Cambria Math"/>
              </w:rPr>
              <m:t>+2+k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 </m:t>
        </m:r>
      </m:oMath>
      <w:r w:rsidR="00BD7344">
        <w:t>Par identification, il vient tout de suite h=3 et k=1.</w:t>
      </w:r>
    </w:p>
    <w:p w:rsidR="00441AA1" w:rsidRDefault="00441AA1" w:rsidP="007E7398"/>
    <w:p w:rsidR="009D4FAA" w:rsidRDefault="009D4FAA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41AA1" w:rsidRDefault="00441AA1" w:rsidP="00441AA1">
      <w:pPr>
        <w:pStyle w:val="Titre1"/>
      </w:pPr>
      <w:r>
        <w:lastRenderedPageBreak/>
        <w:t>Rejet de la perturbation échelon</w:t>
      </w:r>
    </w:p>
    <w:p w:rsidR="00000C01" w:rsidRPr="003339DC" w:rsidRDefault="00441AA1" w:rsidP="007E7398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=Ax+Bu</m:t>
                  </m:r>
                  <m:r>
                    <w:rPr>
                      <w:rFonts w:ascii="Cambria Math" w:hAnsi="Cambria Math"/>
                    </w:rPr>
                    <m:t>+Ed</m:t>
                  </m:r>
                </m:e>
                <m:e>
                  <m:r>
                    <w:rPr>
                      <w:rFonts w:ascii="Cambria Math" w:hAnsi="Cambria Math"/>
                    </w:rPr>
                    <m:t>y=Cx</m:t>
                  </m:r>
                </m:e>
              </m:eqArr>
              <m:r>
                <w:rPr>
                  <w:rFonts w:ascii="Cambria Math" w:hAnsi="Cambria Math"/>
                </w:rPr>
                <m:t>;E=B</m:t>
              </m:r>
            </m:e>
          </m:d>
        </m:oMath>
      </m:oMathPara>
    </w:p>
    <w:p w:rsidR="00000C01" w:rsidRPr="00441AA1" w:rsidRDefault="00F169FC" w:rsidP="00000C01">
      <w:pPr>
        <w:jc w:val="center"/>
      </w:pPr>
      <w:r>
        <w:t>Schéma de principe du système augmenté</w:t>
      </w:r>
    </w:p>
    <w:p w:rsidR="00AC2EA5" w:rsidRPr="00AC2EA5" w:rsidRDefault="00F169FC" w:rsidP="007E7398">
      <w:pPr>
        <w:rPr>
          <w:b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07DF840E" wp14:editId="24D9B27A">
            <wp:simplePos x="0" y="0"/>
            <wp:positionH relativeFrom="column">
              <wp:posOffset>68580</wp:posOffset>
            </wp:positionH>
            <wp:positionV relativeFrom="paragraph">
              <wp:posOffset>411480</wp:posOffset>
            </wp:positionV>
            <wp:extent cx="5128260" cy="20193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EA5" w:rsidRPr="00AC2EA5">
        <w:rPr>
          <w:b/>
        </w:rPr>
        <w:t>Système augmenté :</w:t>
      </w:r>
    </w:p>
    <w:p w:rsidR="00F169FC" w:rsidRDefault="00F169FC" w:rsidP="007E7398"/>
    <w:p w:rsidR="00F169FC" w:rsidRDefault="00F169FC" w:rsidP="007E7398"/>
    <w:p w:rsidR="00F169FC" w:rsidRDefault="00F169FC" w:rsidP="007E7398"/>
    <w:p w:rsidR="00F169FC" w:rsidRDefault="00F169FC" w:rsidP="007E7398"/>
    <w:p w:rsidR="00F169FC" w:rsidRDefault="00F169FC" w:rsidP="007E7398"/>
    <w:p w:rsidR="00F169FC" w:rsidRDefault="00F169FC" w:rsidP="007E7398"/>
    <w:p w:rsidR="00F169FC" w:rsidRDefault="00F169FC" w:rsidP="007E7398"/>
    <w:p w:rsidR="00F169FC" w:rsidRDefault="00F169FC" w:rsidP="00F169FC">
      <w:pPr>
        <w:jc w:val="center"/>
      </w:pPr>
      <w:r>
        <w:t>Schéma de principe du système augmenté</w:t>
      </w:r>
    </w:p>
    <w:p w:rsidR="002038E9" w:rsidRPr="003339DC" w:rsidRDefault="002038E9" w:rsidP="002038E9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*d+D*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</m:sSub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w:bookmarkStart w:id="2" w:name="_GoBack"/>
                      <m:r>
                        <w:rPr>
                          <w:rFonts w:ascii="Cambria Math" w:hAnsi="Cambria Math"/>
                        </w:rPr>
                        <m:t>y</m:t>
                      </m:r>
                      <w:bookmarkEnd w:id="2"/>
                    </m:e>
                  </m:acc>
                  <m:r>
                    <w:rPr>
                      <w:rFonts w:ascii="Cambria Math" w:hAnsi="Cambria Math"/>
                    </w:rPr>
                    <m:t>=Cx</m:t>
                  </m:r>
                </m:e>
              </m:eqArr>
            </m:e>
          </m:d>
        </m:oMath>
      </m:oMathPara>
    </w:p>
    <w:p w:rsidR="00AC2EA5" w:rsidRPr="00AC2EA5" w:rsidRDefault="00AC2EA5" w:rsidP="007E7398"/>
    <w:p w:rsidR="00AC2EA5" w:rsidRPr="00AC2EA5" w:rsidRDefault="00AC2EA5" w:rsidP="007E739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</w:rPr>
            <m:t xml:space="preserve">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acc>
                </m:e>
              </m:eqArr>
            </m:e>
          </m:d>
        </m:oMath>
      </m:oMathPara>
    </w:p>
    <w:p w:rsidR="00AC2EA5" w:rsidRPr="00AC2EA5" w:rsidRDefault="00AC2EA5" w:rsidP="00AC2EA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u+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</m:oMath>
      </m:oMathPara>
    </w:p>
    <w:p w:rsidR="007D1DA6" w:rsidRPr="00AC2EA5" w:rsidRDefault="007D1DA6" w:rsidP="007E7398"/>
    <w:p w:rsidR="00441AA1" w:rsidRDefault="00515B6E" w:rsidP="007E7398">
      <w:r>
        <w:t>On pose</w:t>
      </w:r>
      <m:oMath>
        <m:r>
          <w:rPr>
            <w:rFonts w:ascii="Cambria Math" w:hAnsi="Cambria Math"/>
          </w:rPr>
          <m:t xml:space="preserve"> u=-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+h*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:rsidR="00762344" w:rsidRDefault="00762344" w:rsidP="007E739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+h*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*d+D*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Bh+D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*d</m:t>
        </m:r>
      </m:oMath>
      <w:r>
        <w:t xml:space="preserve"> </w:t>
      </w:r>
    </w:p>
    <w:p w:rsidR="00D16A51" w:rsidRPr="00D16A51" w:rsidRDefault="00D16A51" w:rsidP="007E7398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pI-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p+2+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16A51" w:rsidRDefault="00D16A51" w:rsidP="007E7398">
      <w:r>
        <w:t xml:space="preserve">Or nous </w:t>
      </w:r>
      <w:r w:rsidR="00F6009D">
        <w:t>voulons</w:t>
      </w:r>
      <w:r>
        <w:t xml:space="preserve"> que le correcteur fixe les pôles en -3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p+3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16A51" w:rsidRPr="001E1043" w:rsidRDefault="00D16A51" w:rsidP="007E739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+6p+9</m:t>
        </m:r>
      </m:oMath>
      <w:r>
        <w:t xml:space="preserve"> Par identification,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=9 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</w:p>
    <w:p w:rsidR="001E1043" w:rsidRDefault="001E1043" w:rsidP="007E7398"/>
    <w:p w:rsidR="001E1043" w:rsidRPr="007E7398" w:rsidRDefault="001E1043" w:rsidP="007E7398"/>
    <w:sectPr w:rsidR="001E1043" w:rsidRPr="007E7398" w:rsidSect="00A3762C">
      <w:headerReference w:type="default" r:id="rId11"/>
      <w:footerReference w:type="default" r:id="rId12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RAD" w:date="2011-06-08T15:49:00Z" w:initials="G.R.">
    <w:p w:rsidR="00D16A51" w:rsidRDefault="00D16A51" w:rsidP="00D16A51">
      <w:pPr>
        <w:pStyle w:val="Commentaire"/>
      </w:pPr>
      <w:r>
        <w:rPr>
          <w:rStyle w:val="Marquedecommentaire"/>
        </w:rPr>
        <w:annotationRef/>
      </w:r>
      <w:r>
        <w:t>Insérer le schéma.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311" w:rsidRDefault="00896311" w:rsidP="0085465F">
      <w:r>
        <w:separator/>
      </w:r>
    </w:p>
  </w:endnote>
  <w:endnote w:type="continuationSeparator" w:id="0">
    <w:p w:rsidR="00896311" w:rsidRDefault="00896311" w:rsidP="0085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00F" w:rsidRDefault="009816DF">
    <w:pPr>
      <w:pStyle w:val="Pieddepage"/>
    </w:pPr>
    <w:r>
      <w:rPr>
        <w:noProof/>
        <w:lang w:eastAsia="fr-FR"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11430" t="9525" r="8890" b="698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2300F" w:rsidRDefault="0052300F">
                            <w:pPr>
                              <w:pStyle w:val="Pieddepag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2038E9" w:rsidRPr="002038E9"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6.8pt;margin-top:0;width:34.4pt;height:56.45pt;z-index:25165772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K5MSn5fAwAAGwkAAA4A&#10;AAAAAAAAAAAAAAAALgIAAGRycy9lMm9Eb2MueG1sUEsBAi0AFAAGAAgAAAAhANKXawfbAAAABAEA&#10;AA8AAAAAAAAAAAAAAAAAuQUAAGRycy9kb3ducmV2LnhtbFBLBQYAAAAABAAEAPMAAADB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<v:rect id="Rectangle 3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<v:textbox>
                  <w:txbxContent>
                    <w:p w:rsidR="0052300F" w:rsidRDefault="0052300F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2038E9" w:rsidRPr="002038E9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311" w:rsidRDefault="00896311" w:rsidP="0085465F">
      <w:r>
        <w:separator/>
      </w:r>
    </w:p>
  </w:footnote>
  <w:footnote w:type="continuationSeparator" w:id="0">
    <w:p w:rsidR="00896311" w:rsidRDefault="00896311" w:rsidP="00854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00F" w:rsidRPr="000A7147" w:rsidRDefault="0052300F" w:rsidP="00841CF6">
    <w:pPr>
      <w:pStyle w:val="En-tte"/>
      <w:spacing w:after="0"/>
    </w:pPr>
    <w:r w:rsidRPr="000A7147">
      <w:t>Guilhem Radonde</w:t>
    </w:r>
    <w:r w:rsidRPr="000A7147">
      <w:tab/>
    </w:r>
    <w:r w:rsidRPr="000A7147">
      <w:tab/>
    </w:r>
    <w:r w:rsidRPr="000A7147">
      <w:tab/>
      <w:t>P2012 App.</w:t>
    </w:r>
  </w:p>
  <w:p w:rsidR="0052300F" w:rsidRPr="000A7147" w:rsidRDefault="0052300F" w:rsidP="00DA5C0F">
    <w:pPr>
      <w:pStyle w:val="En-tte"/>
      <w:tabs>
        <w:tab w:val="clear" w:pos="4536"/>
        <w:tab w:val="clear" w:pos="9072"/>
        <w:tab w:val="center" w:pos="5233"/>
        <w:tab w:val="right" w:pos="10466"/>
      </w:tabs>
      <w:spacing w:after="0"/>
      <w:rPr>
        <w:b/>
      </w:rPr>
    </w:pPr>
    <w:r w:rsidRPr="000A7147">
      <w:t xml:space="preserve">Jérémie </w:t>
    </w:r>
    <w:proofErr w:type="spellStart"/>
    <w:r w:rsidRPr="000A7147">
      <w:t>Gallée</w:t>
    </w:r>
    <w:proofErr w:type="spellEnd"/>
    <w:r w:rsidRPr="000A7147">
      <w:rPr>
        <w:b/>
      </w:rPr>
      <w:tab/>
      <w:t xml:space="preserve">TP </w:t>
    </w:r>
    <w:r>
      <w:rPr>
        <w:b/>
      </w:rPr>
      <w:t>N</w:t>
    </w:r>
    <w:r w:rsidRPr="000A7147">
      <w:rPr>
        <w:b/>
      </w:rPr>
      <w:t>°</w:t>
    </w:r>
    <w:r w:rsidR="00A36628">
      <w:rPr>
        <w:b/>
      </w:rPr>
      <w:t>3</w:t>
    </w:r>
    <w:r w:rsidRPr="000A7147">
      <w:rPr>
        <w:b/>
      </w:rPr>
      <w:t xml:space="preserve"> : </w:t>
    </w:r>
    <w:r>
      <w:rPr>
        <w:b/>
      </w:rPr>
      <w:t xml:space="preserve">Commande </w:t>
    </w:r>
    <w:r w:rsidR="00A36628">
      <w:rPr>
        <w:b/>
      </w:rPr>
      <w:t>Modale</w:t>
    </w:r>
    <w:r w:rsidRPr="000A714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5D3053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030E5C10"/>
    <w:multiLevelType w:val="hybridMultilevel"/>
    <w:tmpl w:val="28884DB8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66B6C61"/>
    <w:multiLevelType w:val="hybridMultilevel"/>
    <w:tmpl w:val="90F242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D695B"/>
    <w:multiLevelType w:val="hybridMultilevel"/>
    <w:tmpl w:val="7F2AF2E4"/>
    <w:lvl w:ilvl="0" w:tplc="889AF06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65C5E64"/>
    <w:multiLevelType w:val="hybridMultilevel"/>
    <w:tmpl w:val="079C32DA"/>
    <w:lvl w:ilvl="0" w:tplc="BB4CDE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2E6B6D"/>
    <w:multiLevelType w:val="hybridMultilevel"/>
    <w:tmpl w:val="F53CC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D3E55"/>
    <w:multiLevelType w:val="multilevel"/>
    <w:tmpl w:val="E888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80BE8"/>
    <w:multiLevelType w:val="hybridMultilevel"/>
    <w:tmpl w:val="62F4A0E0"/>
    <w:lvl w:ilvl="0" w:tplc="1302B8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3E77A6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54186147"/>
    <w:multiLevelType w:val="multilevel"/>
    <w:tmpl w:val="666215F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73AB4862"/>
    <w:multiLevelType w:val="hybridMultilevel"/>
    <w:tmpl w:val="48CE85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8C165F"/>
    <w:multiLevelType w:val="hybridMultilevel"/>
    <w:tmpl w:val="E5AEC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F355D"/>
    <w:multiLevelType w:val="hybridMultilevel"/>
    <w:tmpl w:val="BEB6E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1"/>
  </w:num>
  <w:num w:numId="8">
    <w:abstractNumId w:val="12"/>
  </w:num>
  <w:num w:numId="9">
    <w:abstractNumId w:val="10"/>
  </w:num>
  <w:num w:numId="10">
    <w:abstractNumId w:val="9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09"/>
    <w:rsid w:val="00000C01"/>
    <w:rsid w:val="0000518C"/>
    <w:rsid w:val="000116EA"/>
    <w:rsid w:val="00017A0C"/>
    <w:rsid w:val="00021A28"/>
    <w:rsid w:val="00024CDF"/>
    <w:rsid w:val="0002548A"/>
    <w:rsid w:val="00034C42"/>
    <w:rsid w:val="0005217F"/>
    <w:rsid w:val="00053D08"/>
    <w:rsid w:val="0006161F"/>
    <w:rsid w:val="000717BC"/>
    <w:rsid w:val="000733EE"/>
    <w:rsid w:val="000744AA"/>
    <w:rsid w:val="00074B7B"/>
    <w:rsid w:val="000900D1"/>
    <w:rsid w:val="000947DF"/>
    <w:rsid w:val="00097490"/>
    <w:rsid w:val="000A1C04"/>
    <w:rsid w:val="000A4747"/>
    <w:rsid w:val="000A6197"/>
    <w:rsid w:val="000A6F7B"/>
    <w:rsid w:val="000A7147"/>
    <w:rsid w:val="000B0A70"/>
    <w:rsid w:val="000B1B5C"/>
    <w:rsid w:val="000B4F26"/>
    <w:rsid w:val="000B52D5"/>
    <w:rsid w:val="000C0E82"/>
    <w:rsid w:val="000C5B5A"/>
    <w:rsid w:val="000E2AD0"/>
    <w:rsid w:val="000E5459"/>
    <w:rsid w:val="000E5AF3"/>
    <w:rsid w:val="000F4B64"/>
    <w:rsid w:val="0010087A"/>
    <w:rsid w:val="001109E1"/>
    <w:rsid w:val="0011169A"/>
    <w:rsid w:val="001124A2"/>
    <w:rsid w:val="001124D2"/>
    <w:rsid w:val="00115380"/>
    <w:rsid w:val="00117F04"/>
    <w:rsid w:val="00131BE7"/>
    <w:rsid w:val="00133551"/>
    <w:rsid w:val="0013392A"/>
    <w:rsid w:val="00135D62"/>
    <w:rsid w:val="001367D9"/>
    <w:rsid w:val="00145709"/>
    <w:rsid w:val="00151BB5"/>
    <w:rsid w:val="00156C23"/>
    <w:rsid w:val="001627F8"/>
    <w:rsid w:val="00163E98"/>
    <w:rsid w:val="0016419A"/>
    <w:rsid w:val="00171A48"/>
    <w:rsid w:val="00171B22"/>
    <w:rsid w:val="00183127"/>
    <w:rsid w:val="00183C92"/>
    <w:rsid w:val="001859B0"/>
    <w:rsid w:val="0019309A"/>
    <w:rsid w:val="0019782A"/>
    <w:rsid w:val="001B1E81"/>
    <w:rsid w:val="001B5975"/>
    <w:rsid w:val="001C1818"/>
    <w:rsid w:val="001D3C4E"/>
    <w:rsid w:val="001E0F2D"/>
    <w:rsid w:val="001E1043"/>
    <w:rsid w:val="001E770C"/>
    <w:rsid w:val="001F6758"/>
    <w:rsid w:val="001F7898"/>
    <w:rsid w:val="001F7E13"/>
    <w:rsid w:val="002038E9"/>
    <w:rsid w:val="00205277"/>
    <w:rsid w:val="00207CA4"/>
    <w:rsid w:val="0022153E"/>
    <w:rsid w:val="002218C3"/>
    <w:rsid w:val="00227F70"/>
    <w:rsid w:val="0023568D"/>
    <w:rsid w:val="002406EC"/>
    <w:rsid w:val="00242D4D"/>
    <w:rsid w:val="00256EB0"/>
    <w:rsid w:val="00271D41"/>
    <w:rsid w:val="00276793"/>
    <w:rsid w:val="00277220"/>
    <w:rsid w:val="002843FF"/>
    <w:rsid w:val="00296381"/>
    <w:rsid w:val="002A259B"/>
    <w:rsid w:val="002A2A3D"/>
    <w:rsid w:val="002B3953"/>
    <w:rsid w:val="002C4C6E"/>
    <w:rsid w:val="002D6071"/>
    <w:rsid w:val="002E2B9C"/>
    <w:rsid w:val="002E4CCA"/>
    <w:rsid w:val="002E5620"/>
    <w:rsid w:val="00310926"/>
    <w:rsid w:val="00312BF7"/>
    <w:rsid w:val="003130A3"/>
    <w:rsid w:val="00313531"/>
    <w:rsid w:val="0031497F"/>
    <w:rsid w:val="00320287"/>
    <w:rsid w:val="00321F96"/>
    <w:rsid w:val="00322AE9"/>
    <w:rsid w:val="003339DC"/>
    <w:rsid w:val="00340839"/>
    <w:rsid w:val="00341251"/>
    <w:rsid w:val="0034469D"/>
    <w:rsid w:val="00345674"/>
    <w:rsid w:val="0035435E"/>
    <w:rsid w:val="00357CD9"/>
    <w:rsid w:val="0036135B"/>
    <w:rsid w:val="00376F7D"/>
    <w:rsid w:val="0037734D"/>
    <w:rsid w:val="0037780F"/>
    <w:rsid w:val="00387CCC"/>
    <w:rsid w:val="00394F5C"/>
    <w:rsid w:val="003A2B04"/>
    <w:rsid w:val="003B47AF"/>
    <w:rsid w:val="003C01F3"/>
    <w:rsid w:val="003C7C67"/>
    <w:rsid w:val="003E0103"/>
    <w:rsid w:val="003E284F"/>
    <w:rsid w:val="003F6A7A"/>
    <w:rsid w:val="00401ACD"/>
    <w:rsid w:val="004029B8"/>
    <w:rsid w:val="00403EBE"/>
    <w:rsid w:val="0041182A"/>
    <w:rsid w:val="00412465"/>
    <w:rsid w:val="0043118F"/>
    <w:rsid w:val="00432E82"/>
    <w:rsid w:val="00435288"/>
    <w:rsid w:val="00437A93"/>
    <w:rsid w:val="00441AA1"/>
    <w:rsid w:val="004563BA"/>
    <w:rsid w:val="00461048"/>
    <w:rsid w:val="00461F72"/>
    <w:rsid w:val="00465BBC"/>
    <w:rsid w:val="00483A7F"/>
    <w:rsid w:val="004875F7"/>
    <w:rsid w:val="00490367"/>
    <w:rsid w:val="00492E70"/>
    <w:rsid w:val="004A570C"/>
    <w:rsid w:val="004A71B2"/>
    <w:rsid w:val="004C6D2D"/>
    <w:rsid w:val="004D0D98"/>
    <w:rsid w:val="004E1AED"/>
    <w:rsid w:val="004E5426"/>
    <w:rsid w:val="004F0DA9"/>
    <w:rsid w:val="00504316"/>
    <w:rsid w:val="00515B6E"/>
    <w:rsid w:val="005215FF"/>
    <w:rsid w:val="00521DD3"/>
    <w:rsid w:val="0052300F"/>
    <w:rsid w:val="00535B76"/>
    <w:rsid w:val="005478BF"/>
    <w:rsid w:val="0055581D"/>
    <w:rsid w:val="00556AC7"/>
    <w:rsid w:val="00566B0C"/>
    <w:rsid w:val="00571FC6"/>
    <w:rsid w:val="00573507"/>
    <w:rsid w:val="005745EB"/>
    <w:rsid w:val="00575A60"/>
    <w:rsid w:val="00592123"/>
    <w:rsid w:val="005A2028"/>
    <w:rsid w:val="005C37B3"/>
    <w:rsid w:val="005C6941"/>
    <w:rsid w:val="005D7999"/>
    <w:rsid w:val="005E2C8B"/>
    <w:rsid w:val="005E5302"/>
    <w:rsid w:val="005E723F"/>
    <w:rsid w:val="005F2451"/>
    <w:rsid w:val="005F3703"/>
    <w:rsid w:val="00613615"/>
    <w:rsid w:val="00615FA2"/>
    <w:rsid w:val="006176BA"/>
    <w:rsid w:val="00622C75"/>
    <w:rsid w:val="00623405"/>
    <w:rsid w:val="00631AA6"/>
    <w:rsid w:val="00632051"/>
    <w:rsid w:val="00632BF8"/>
    <w:rsid w:val="00632DE2"/>
    <w:rsid w:val="00635809"/>
    <w:rsid w:val="0063674B"/>
    <w:rsid w:val="00636EB1"/>
    <w:rsid w:val="00646EEB"/>
    <w:rsid w:val="00655F73"/>
    <w:rsid w:val="0066018F"/>
    <w:rsid w:val="006629A5"/>
    <w:rsid w:val="00665702"/>
    <w:rsid w:val="00672DDC"/>
    <w:rsid w:val="006766B6"/>
    <w:rsid w:val="00681AF2"/>
    <w:rsid w:val="006941CB"/>
    <w:rsid w:val="00697A9F"/>
    <w:rsid w:val="006A2997"/>
    <w:rsid w:val="006A577B"/>
    <w:rsid w:val="006C3FD8"/>
    <w:rsid w:val="006D0733"/>
    <w:rsid w:val="006D7791"/>
    <w:rsid w:val="006E3D71"/>
    <w:rsid w:val="006F38D9"/>
    <w:rsid w:val="006F54FC"/>
    <w:rsid w:val="00705065"/>
    <w:rsid w:val="00711C0A"/>
    <w:rsid w:val="00726C75"/>
    <w:rsid w:val="00727C6F"/>
    <w:rsid w:val="00731723"/>
    <w:rsid w:val="00743230"/>
    <w:rsid w:val="00750822"/>
    <w:rsid w:val="00751E77"/>
    <w:rsid w:val="00762344"/>
    <w:rsid w:val="00770D1C"/>
    <w:rsid w:val="007749B2"/>
    <w:rsid w:val="007925E4"/>
    <w:rsid w:val="007A4F37"/>
    <w:rsid w:val="007C531A"/>
    <w:rsid w:val="007D1DA6"/>
    <w:rsid w:val="007E508E"/>
    <w:rsid w:val="007E7398"/>
    <w:rsid w:val="007F0827"/>
    <w:rsid w:val="007F1095"/>
    <w:rsid w:val="007F17CE"/>
    <w:rsid w:val="008012BD"/>
    <w:rsid w:val="008013F5"/>
    <w:rsid w:val="0080581F"/>
    <w:rsid w:val="00807358"/>
    <w:rsid w:val="00813BE9"/>
    <w:rsid w:val="00814798"/>
    <w:rsid w:val="00820477"/>
    <w:rsid w:val="00824B8E"/>
    <w:rsid w:val="008250A9"/>
    <w:rsid w:val="008375B1"/>
    <w:rsid w:val="00840783"/>
    <w:rsid w:val="00841CF6"/>
    <w:rsid w:val="0084704F"/>
    <w:rsid w:val="008506D0"/>
    <w:rsid w:val="0085465F"/>
    <w:rsid w:val="00863A82"/>
    <w:rsid w:val="00871BB1"/>
    <w:rsid w:val="00872CE8"/>
    <w:rsid w:val="00876195"/>
    <w:rsid w:val="008763D7"/>
    <w:rsid w:val="00876876"/>
    <w:rsid w:val="0088776A"/>
    <w:rsid w:val="00890847"/>
    <w:rsid w:val="00893673"/>
    <w:rsid w:val="008953E6"/>
    <w:rsid w:val="00896311"/>
    <w:rsid w:val="00897229"/>
    <w:rsid w:val="008A02A0"/>
    <w:rsid w:val="008A3DA8"/>
    <w:rsid w:val="008A603F"/>
    <w:rsid w:val="008C3AE6"/>
    <w:rsid w:val="008C4BA3"/>
    <w:rsid w:val="008C79EC"/>
    <w:rsid w:val="008D6B02"/>
    <w:rsid w:val="008E539F"/>
    <w:rsid w:val="008F3F6E"/>
    <w:rsid w:val="008F41F5"/>
    <w:rsid w:val="008F505C"/>
    <w:rsid w:val="008F5652"/>
    <w:rsid w:val="008F7773"/>
    <w:rsid w:val="009006D6"/>
    <w:rsid w:val="00905655"/>
    <w:rsid w:val="00907CC5"/>
    <w:rsid w:val="00914FFC"/>
    <w:rsid w:val="00922B89"/>
    <w:rsid w:val="009319A6"/>
    <w:rsid w:val="00936F47"/>
    <w:rsid w:val="00952806"/>
    <w:rsid w:val="00953296"/>
    <w:rsid w:val="009551FA"/>
    <w:rsid w:val="00970CDE"/>
    <w:rsid w:val="009816DF"/>
    <w:rsid w:val="009A0966"/>
    <w:rsid w:val="009A0F21"/>
    <w:rsid w:val="009B35E9"/>
    <w:rsid w:val="009C0CA9"/>
    <w:rsid w:val="009C0D15"/>
    <w:rsid w:val="009D4EB3"/>
    <w:rsid w:val="009D4FAA"/>
    <w:rsid w:val="009E2DFD"/>
    <w:rsid w:val="009F726A"/>
    <w:rsid w:val="00A008D8"/>
    <w:rsid w:val="00A10A2D"/>
    <w:rsid w:val="00A12AB6"/>
    <w:rsid w:val="00A27BCD"/>
    <w:rsid w:val="00A303C3"/>
    <w:rsid w:val="00A30F8E"/>
    <w:rsid w:val="00A36628"/>
    <w:rsid w:val="00A36CDE"/>
    <w:rsid w:val="00A37120"/>
    <w:rsid w:val="00A3762C"/>
    <w:rsid w:val="00A37AB7"/>
    <w:rsid w:val="00A40C2A"/>
    <w:rsid w:val="00A459C2"/>
    <w:rsid w:val="00A5142A"/>
    <w:rsid w:val="00A5488F"/>
    <w:rsid w:val="00A642C2"/>
    <w:rsid w:val="00A735F0"/>
    <w:rsid w:val="00A735FA"/>
    <w:rsid w:val="00A74D27"/>
    <w:rsid w:val="00A80E13"/>
    <w:rsid w:val="00A82B9D"/>
    <w:rsid w:val="00A905D1"/>
    <w:rsid w:val="00A915A5"/>
    <w:rsid w:val="00A9753F"/>
    <w:rsid w:val="00AB0B91"/>
    <w:rsid w:val="00AC2EA5"/>
    <w:rsid w:val="00AC504A"/>
    <w:rsid w:val="00AC68F9"/>
    <w:rsid w:val="00AC7087"/>
    <w:rsid w:val="00AD291D"/>
    <w:rsid w:val="00AD3A2B"/>
    <w:rsid w:val="00AE03E6"/>
    <w:rsid w:val="00AE1306"/>
    <w:rsid w:val="00AE2862"/>
    <w:rsid w:val="00AF2DE5"/>
    <w:rsid w:val="00AF2FE3"/>
    <w:rsid w:val="00AF45C2"/>
    <w:rsid w:val="00AF518A"/>
    <w:rsid w:val="00AF592A"/>
    <w:rsid w:val="00B042C3"/>
    <w:rsid w:val="00B04C72"/>
    <w:rsid w:val="00B05502"/>
    <w:rsid w:val="00B05696"/>
    <w:rsid w:val="00B06609"/>
    <w:rsid w:val="00B13917"/>
    <w:rsid w:val="00B16D01"/>
    <w:rsid w:val="00B20878"/>
    <w:rsid w:val="00B22090"/>
    <w:rsid w:val="00B23696"/>
    <w:rsid w:val="00B30935"/>
    <w:rsid w:val="00B52652"/>
    <w:rsid w:val="00B53779"/>
    <w:rsid w:val="00B5796F"/>
    <w:rsid w:val="00B57BA3"/>
    <w:rsid w:val="00B61CCB"/>
    <w:rsid w:val="00B71D82"/>
    <w:rsid w:val="00B773E8"/>
    <w:rsid w:val="00B804AE"/>
    <w:rsid w:val="00B82792"/>
    <w:rsid w:val="00B833E3"/>
    <w:rsid w:val="00B83EF0"/>
    <w:rsid w:val="00B879D5"/>
    <w:rsid w:val="00BA3820"/>
    <w:rsid w:val="00BA5C04"/>
    <w:rsid w:val="00BB347C"/>
    <w:rsid w:val="00BC1475"/>
    <w:rsid w:val="00BC281A"/>
    <w:rsid w:val="00BC5297"/>
    <w:rsid w:val="00BD025F"/>
    <w:rsid w:val="00BD145A"/>
    <w:rsid w:val="00BD1B41"/>
    <w:rsid w:val="00BD7344"/>
    <w:rsid w:val="00BE27BE"/>
    <w:rsid w:val="00BE48BE"/>
    <w:rsid w:val="00BE5BB8"/>
    <w:rsid w:val="00BF266B"/>
    <w:rsid w:val="00BF44D0"/>
    <w:rsid w:val="00C005C5"/>
    <w:rsid w:val="00C223A9"/>
    <w:rsid w:val="00C22798"/>
    <w:rsid w:val="00C24495"/>
    <w:rsid w:val="00C25D1A"/>
    <w:rsid w:val="00C32243"/>
    <w:rsid w:val="00C35C7F"/>
    <w:rsid w:val="00C46C22"/>
    <w:rsid w:val="00C50ACA"/>
    <w:rsid w:val="00C50EA3"/>
    <w:rsid w:val="00C51465"/>
    <w:rsid w:val="00C51BF2"/>
    <w:rsid w:val="00C54913"/>
    <w:rsid w:val="00C6081B"/>
    <w:rsid w:val="00C70E77"/>
    <w:rsid w:val="00C71655"/>
    <w:rsid w:val="00C72A86"/>
    <w:rsid w:val="00C76777"/>
    <w:rsid w:val="00C804BA"/>
    <w:rsid w:val="00C81D37"/>
    <w:rsid w:val="00C841D0"/>
    <w:rsid w:val="00C87A10"/>
    <w:rsid w:val="00C90447"/>
    <w:rsid w:val="00C92A61"/>
    <w:rsid w:val="00C97B99"/>
    <w:rsid w:val="00C97F49"/>
    <w:rsid w:val="00CA584F"/>
    <w:rsid w:val="00CA763D"/>
    <w:rsid w:val="00CB24CE"/>
    <w:rsid w:val="00CB3ADD"/>
    <w:rsid w:val="00CD0F10"/>
    <w:rsid w:val="00CE1D4C"/>
    <w:rsid w:val="00CE2D84"/>
    <w:rsid w:val="00CE32AC"/>
    <w:rsid w:val="00CE77BA"/>
    <w:rsid w:val="00CF1B04"/>
    <w:rsid w:val="00CF2C44"/>
    <w:rsid w:val="00CF599E"/>
    <w:rsid w:val="00CF60F0"/>
    <w:rsid w:val="00CF6798"/>
    <w:rsid w:val="00CF797E"/>
    <w:rsid w:val="00D0398A"/>
    <w:rsid w:val="00D05081"/>
    <w:rsid w:val="00D13B76"/>
    <w:rsid w:val="00D16A51"/>
    <w:rsid w:val="00D20F9F"/>
    <w:rsid w:val="00D22367"/>
    <w:rsid w:val="00D2683E"/>
    <w:rsid w:val="00D27886"/>
    <w:rsid w:val="00D33313"/>
    <w:rsid w:val="00D439EB"/>
    <w:rsid w:val="00D50452"/>
    <w:rsid w:val="00D610AB"/>
    <w:rsid w:val="00D62470"/>
    <w:rsid w:val="00D65EE2"/>
    <w:rsid w:val="00D7124B"/>
    <w:rsid w:val="00D75B08"/>
    <w:rsid w:val="00D84443"/>
    <w:rsid w:val="00D91A22"/>
    <w:rsid w:val="00D953D1"/>
    <w:rsid w:val="00DA5C0F"/>
    <w:rsid w:val="00DA6525"/>
    <w:rsid w:val="00DC55DC"/>
    <w:rsid w:val="00DC5C54"/>
    <w:rsid w:val="00DC6852"/>
    <w:rsid w:val="00DD08AF"/>
    <w:rsid w:val="00DD41C7"/>
    <w:rsid w:val="00DD70F7"/>
    <w:rsid w:val="00E01A05"/>
    <w:rsid w:val="00E16BBB"/>
    <w:rsid w:val="00E17F61"/>
    <w:rsid w:val="00E21F1C"/>
    <w:rsid w:val="00E25526"/>
    <w:rsid w:val="00E26B27"/>
    <w:rsid w:val="00E32B63"/>
    <w:rsid w:val="00E35B55"/>
    <w:rsid w:val="00E43B2E"/>
    <w:rsid w:val="00E47315"/>
    <w:rsid w:val="00E52A16"/>
    <w:rsid w:val="00E55227"/>
    <w:rsid w:val="00E57EDB"/>
    <w:rsid w:val="00E7331B"/>
    <w:rsid w:val="00E74025"/>
    <w:rsid w:val="00E76170"/>
    <w:rsid w:val="00E82FBD"/>
    <w:rsid w:val="00EB5E89"/>
    <w:rsid w:val="00EB6271"/>
    <w:rsid w:val="00EB69EA"/>
    <w:rsid w:val="00ED0702"/>
    <w:rsid w:val="00ED315D"/>
    <w:rsid w:val="00ED36FE"/>
    <w:rsid w:val="00ED5C10"/>
    <w:rsid w:val="00EE3417"/>
    <w:rsid w:val="00F014E1"/>
    <w:rsid w:val="00F04C18"/>
    <w:rsid w:val="00F169FC"/>
    <w:rsid w:val="00F26C20"/>
    <w:rsid w:val="00F34105"/>
    <w:rsid w:val="00F377D8"/>
    <w:rsid w:val="00F44B9E"/>
    <w:rsid w:val="00F47DC9"/>
    <w:rsid w:val="00F6009D"/>
    <w:rsid w:val="00F66359"/>
    <w:rsid w:val="00F70A49"/>
    <w:rsid w:val="00F73554"/>
    <w:rsid w:val="00F742FC"/>
    <w:rsid w:val="00F8168B"/>
    <w:rsid w:val="00F82024"/>
    <w:rsid w:val="00F83251"/>
    <w:rsid w:val="00FA54E8"/>
    <w:rsid w:val="00FB16CB"/>
    <w:rsid w:val="00FC3F71"/>
    <w:rsid w:val="00FD37D7"/>
    <w:rsid w:val="00FD5481"/>
    <w:rsid w:val="00FD5C32"/>
    <w:rsid w:val="00FE27D2"/>
    <w:rsid w:val="00FF1239"/>
    <w:rsid w:val="00FF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1D82"/>
    <w:rPr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71D8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1D8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1D8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1D8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1D8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1D8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1D8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1D8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1D8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1D8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1D82"/>
    <w:rPr>
      <w:caps/>
      <w:color w:val="4F81BD" w:themeColor="accent1"/>
      <w:spacing w:val="10"/>
      <w:kern w:val="28"/>
      <w:sz w:val="52"/>
      <w:szCs w:val="52"/>
    </w:rPr>
  </w:style>
  <w:style w:type="paragraph" w:styleId="En-tte">
    <w:name w:val="header"/>
    <w:basedOn w:val="Normal"/>
    <w:link w:val="En-tteCar"/>
    <w:rsid w:val="008546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5465F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8546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5465F"/>
    <w:rPr>
      <w:sz w:val="24"/>
      <w:szCs w:val="24"/>
    </w:rPr>
  </w:style>
  <w:style w:type="paragraph" w:styleId="Textedebulles">
    <w:name w:val="Balloon Text"/>
    <w:basedOn w:val="Normal"/>
    <w:link w:val="TextedebullesCar"/>
    <w:rsid w:val="008546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5465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71D8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1D82"/>
    <w:pPr>
      <w:outlineLvl w:val="9"/>
    </w:pPr>
  </w:style>
  <w:style w:type="paragraph" w:styleId="TM1">
    <w:name w:val="toc 1"/>
    <w:basedOn w:val="Normal"/>
    <w:next w:val="Normal"/>
    <w:autoRedefine/>
    <w:uiPriority w:val="39"/>
    <w:rsid w:val="000A6197"/>
  </w:style>
  <w:style w:type="character" w:styleId="Lienhypertexte">
    <w:name w:val="Hyperlink"/>
    <w:basedOn w:val="Policepardfaut"/>
    <w:uiPriority w:val="99"/>
    <w:unhideWhenUsed/>
    <w:rsid w:val="000A6197"/>
    <w:rPr>
      <w:color w:val="0000FF"/>
      <w:u w:val="single"/>
    </w:rPr>
  </w:style>
  <w:style w:type="character" w:styleId="Titredulivre">
    <w:name w:val="Book Title"/>
    <w:uiPriority w:val="33"/>
    <w:qFormat/>
    <w:rsid w:val="00B71D82"/>
    <w:rPr>
      <w:b/>
      <w:bCs/>
      <w:i/>
      <w:iCs/>
      <w:spacing w:val="9"/>
    </w:rPr>
  </w:style>
  <w:style w:type="character" w:styleId="Emphaseintense">
    <w:name w:val="Intense Emphasis"/>
    <w:uiPriority w:val="21"/>
    <w:qFormat/>
    <w:rsid w:val="00B71D82"/>
    <w:rPr>
      <w:b/>
      <w:bCs/>
      <w:caps/>
      <w:color w:val="243F60" w:themeColor="accent1" w:themeShade="7F"/>
      <w:spacing w:val="10"/>
    </w:rPr>
  </w:style>
  <w:style w:type="character" w:customStyle="1" w:styleId="Titre2Car">
    <w:name w:val="Titre 2 Car"/>
    <w:basedOn w:val="Policepardfaut"/>
    <w:link w:val="Titre2"/>
    <w:uiPriority w:val="9"/>
    <w:semiHidden/>
    <w:rsid w:val="00B71D82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71D82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71D8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71D8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1D82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1D8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1D82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71D82"/>
    <w:rPr>
      <w:b/>
      <w:bCs/>
    </w:rPr>
  </w:style>
  <w:style w:type="character" w:styleId="Accentuation">
    <w:name w:val="Emphasis"/>
    <w:uiPriority w:val="20"/>
    <w:qFormat/>
    <w:rsid w:val="00B71D82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71D82"/>
    <w:pPr>
      <w:spacing w:before="0" w:after="0" w:line="240" w:lineRule="auto"/>
    </w:pPr>
  </w:style>
  <w:style w:type="paragraph" w:styleId="Paragraphedeliste">
    <w:name w:val="List Paragraph"/>
    <w:basedOn w:val="Normal"/>
    <w:uiPriority w:val="34"/>
    <w:qFormat/>
    <w:rsid w:val="00B71D8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71D8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71D8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1D8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1D82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71D82"/>
    <w:rPr>
      <w:i/>
      <w:iCs/>
      <w:color w:val="243F60" w:themeColor="accent1" w:themeShade="7F"/>
    </w:rPr>
  </w:style>
  <w:style w:type="character" w:styleId="Rfrenceple">
    <w:name w:val="Subtle Reference"/>
    <w:uiPriority w:val="31"/>
    <w:qFormat/>
    <w:rsid w:val="00B71D82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71D82"/>
    <w:rPr>
      <w:b/>
      <w:bCs/>
      <w:i/>
      <w:iCs/>
      <w:cap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25D1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Grilledutableau">
    <w:name w:val="Table Grid"/>
    <w:basedOn w:val="TableauNormal"/>
    <w:rsid w:val="000A4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0581F"/>
    <w:rPr>
      <w:color w:val="808080"/>
    </w:rPr>
  </w:style>
  <w:style w:type="character" w:styleId="Marquedecommentaire">
    <w:name w:val="annotation reference"/>
    <w:basedOn w:val="Policepardfaut"/>
    <w:rsid w:val="00341251"/>
    <w:rPr>
      <w:sz w:val="16"/>
      <w:szCs w:val="16"/>
    </w:rPr>
  </w:style>
  <w:style w:type="paragraph" w:styleId="Commentaire">
    <w:name w:val="annotation text"/>
    <w:basedOn w:val="Normal"/>
    <w:link w:val="CommentaireCar"/>
    <w:rsid w:val="00341251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rsid w:val="003412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rsid w:val="003412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341251"/>
    <w:rPr>
      <w:b/>
      <w:bCs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71D82"/>
    <w:rPr>
      <w:sz w:val="20"/>
      <w:szCs w:val="20"/>
    </w:rPr>
  </w:style>
  <w:style w:type="paragraph" w:customStyle="1" w:styleId="Titre2test">
    <w:name w:val="Titre 2test"/>
    <w:basedOn w:val="Titre2"/>
    <w:next w:val="Titre2"/>
    <w:link w:val="Titre2testCar"/>
    <w:qFormat/>
    <w:rsid w:val="00E74025"/>
    <w:pPr>
      <w:ind w:left="708"/>
    </w:pPr>
    <w:rPr>
      <w:rFonts w:eastAsiaTheme="majorEastAsia"/>
      <w:b/>
      <w:color w:val="548DD4" w:themeColor="text2" w:themeTint="99"/>
      <w:sz w:val="24"/>
      <w:u w:val="single"/>
    </w:rPr>
  </w:style>
  <w:style w:type="character" w:customStyle="1" w:styleId="Titre2testCar">
    <w:name w:val="Titre 2test Car"/>
    <w:basedOn w:val="Titre2Car"/>
    <w:link w:val="Titre2test"/>
    <w:rsid w:val="00E74025"/>
    <w:rPr>
      <w:rFonts w:eastAsiaTheme="majorEastAsia"/>
      <w:b/>
      <w:caps/>
      <w:color w:val="548DD4" w:themeColor="text2" w:themeTint="99"/>
      <w:spacing w:val="15"/>
      <w:sz w:val="24"/>
      <w:u w:val="single"/>
      <w:shd w:val="clear" w:color="auto" w:fill="DBE5F1" w:themeFill="accent1" w:themeFillTint="33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1D82"/>
    <w:rPr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71D8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1D8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1D8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1D8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1D8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1D8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1D8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1D8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1D8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1D8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1D82"/>
    <w:rPr>
      <w:caps/>
      <w:color w:val="4F81BD" w:themeColor="accent1"/>
      <w:spacing w:val="10"/>
      <w:kern w:val="28"/>
      <w:sz w:val="52"/>
      <w:szCs w:val="52"/>
    </w:rPr>
  </w:style>
  <w:style w:type="paragraph" w:styleId="En-tte">
    <w:name w:val="header"/>
    <w:basedOn w:val="Normal"/>
    <w:link w:val="En-tteCar"/>
    <w:rsid w:val="008546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5465F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8546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5465F"/>
    <w:rPr>
      <w:sz w:val="24"/>
      <w:szCs w:val="24"/>
    </w:rPr>
  </w:style>
  <w:style w:type="paragraph" w:styleId="Textedebulles">
    <w:name w:val="Balloon Text"/>
    <w:basedOn w:val="Normal"/>
    <w:link w:val="TextedebullesCar"/>
    <w:rsid w:val="008546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5465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71D8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1D82"/>
    <w:pPr>
      <w:outlineLvl w:val="9"/>
    </w:pPr>
  </w:style>
  <w:style w:type="paragraph" w:styleId="TM1">
    <w:name w:val="toc 1"/>
    <w:basedOn w:val="Normal"/>
    <w:next w:val="Normal"/>
    <w:autoRedefine/>
    <w:uiPriority w:val="39"/>
    <w:rsid w:val="000A6197"/>
  </w:style>
  <w:style w:type="character" w:styleId="Lienhypertexte">
    <w:name w:val="Hyperlink"/>
    <w:basedOn w:val="Policepardfaut"/>
    <w:uiPriority w:val="99"/>
    <w:unhideWhenUsed/>
    <w:rsid w:val="000A6197"/>
    <w:rPr>
      <w:color w:val="0000FF"/>
      <w:u w:val="single"/>
    </w:rPr>
  </w:style>
  <w:style w:type="character" w:styleId="Titredulivre">
    <w:name w:val="Book Title"/>
    <w:uiPriority w:val="33"/>
    <w:qFormat/>
    <w:rsid w:val="00B71D82"/>
    <w:rPr>
      <w:b/>
      <w:bCs/>
      <w:i/>
      <w:iCs/>
      <w:spacing w:val="9"/>
    </w:rPr>
  </w:style>
  <w:style w:type="character" w:styleId="Emphaseintense">
    <w:name w:val="Intense Emphasis"/>
    <w:uiPriority w:val="21"/>
    <w:qFormat/>
    <w:rsid w:val="00B71D82"/>
    <w:rPr>
      <w:b/>
      <w:bCs/>
      <w:caps/>
      <w:color w:val="243F60" w:themeColor="accent1" w:themeShade="7F"/>
      <w:spacing w:val="10"/>
    </w:rPr>
  </w:style>
  <w:style w:type="character" w:customStyle="1" w:styleId="Titre2Car">
    <w:name w:val="Titre 2 Car"/>
    <w:basedOn w:val="Policepardfaut"/>
    <w:link w:val="Titre2"/>
    <w:uiPriority w:val="9"/>
    <w:semiHidden/>
    <w:rsid w:val="00B71D82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71D82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71D8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71D8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1D82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1D8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1D82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71D82"/>
    <w:rPr>
      <w:b/>
      <w:bCs/>
    </w:rPr>
  </w:style>
  <w:style w:type="character" w:styleId="Accentuation">
    <w:name w:val="Emphasis"/>
    <w:uiPriority w:val="20"/>
    <w:qFormat/>
    <w:rsid w:val="00B71D82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71D82"/>
    <w:pPr>
      <w:spacing w:before="0" w:after="0" w:line="240" w:lineRule="auto"/>
    </w:pPr>
  </w:style>
  <w:style w:type="paragraph" w:styleId="Paragraphedeliste">
    <w:name w:val="List Paragraph"/>
    <w:basedOn w:val="Normal"/>
    <w:uiPriority w:val="34"/>
    <w:qFormat/>
    <w:rsid w:val="00B71D8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71D8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71D8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1D8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1D82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71D82"/>
    <w:rPr>
      <w:i/>
      <w:iCs/>
      <w:color w:val="243F60" w:themeColor="accent1" w:themeShade="7F"/>
    </w:rPr>
  </w:style>
  <w:style w:type="character" w:styleId="Rfrenceple">
    <w:name w:val="Subtle Reference"/>
    <w:uiPriority w:val="31"/>
    <w:qFormat/>
    <w:rsid w:val="00B71D82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71D82"/>
    <w:rPr>
      <w:b/>
      <w:bCs/>
      <w:i/>
      <w:iCs/>
      <w:cap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25D1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Grilledutableau">
    <w:name w:val="Table Grid"/>
    <w:basedOn w:val="TableauNormal"/>
    <w:rsid w:val="000A4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0581F"/>
    <w:rPr>
      <w:color w:val="808080"/>
    </w:rPr>
  </w:style>
  <w:style w:type="character" w:styleId="Marquedecommentaire">
    <w:name w:val="annotation reference"/>
    <w:basedOn w:val="Policepardfaut"/>
    <w:rsid w:val="00341251"/>
    <w:rPr>
      <w:sz w:val="16"/>
      <w:szCs w:val="16"/>
    </w:rPr>
  </w:style>
  <w:style w:type="paragraph" w:styleId="Commentaire">
    <w:name w:val="annotation text"/>
    <w:basedOn w:val="Normal"/>
    <w:link w:val="CommentaireCar"/>
    <w:rsid w:val="00341251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rsid w:val="003412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rsid w:val="003412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341251"/>
    <w:rPr>
      <w:b/>
      <w:bCs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71D82"/>
    <w:rPr>
      <w:sz w:val="20"/>
      <w:szCs w:val="20"/>
    </w:rPr>
  </w:style>
  <w:style w:type="paragraph" w:customStyle="1" w:styleId="Titre2test">
    <w:name w:val="Titre 2test"/>
    <w:basedOn w:val="Titre2"/>
    <w:next w:val="Titre2"/>
    <w:link w:val="Titre2testCar"/>
    <w:qFormat/>
    <w:rsid w:val="00E74025"/>
    <w:pPr>
      <w:ind w:left="708"/>
    </w:pPr>
    <w:rPr>
      <w:rFonts w:eastAsiaTheme="majorEastAsia"/>
      <w:b/>
      <w:color w:val="548DD4" w:themeColor="text2" w:themeTint="99"/>
      <w:sz w:val="24"/>
      <w:u w:val="single"/>
    </w:rPr>
  </w:style>
  <w:style w:type="character" w:customStyle="1" w:styleId="Titre2testCar">
    <w:name w:val="Titre 2test Car"/>
    <w:basedOn w:val="Titre2Car"/>
    <w:link w:val="Titre2test"/>
    <w:rsid w:val="00E74025"/>
    <w:rPr>
      <w:rFonts w:eastAsiaTheme="majorEastAsia"/>
      <w:b/>
      <w:caps/>
      <w:color w:val="548DD4" w:themeColor="text2" w:themeTint="99"/>
      <w:spacing w:val="15"/>
      <w:sz w:val="24"/>
      <w:u w:val="single"/>
      <w:shd w:val="clear" w:color="auto" w:fill="DBE5F1" w:themeFill="accent1" w:themeFillTint="33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E14CB-AEED-4A81-9704-62726F65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3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radondeg</dc:creator>
  <cp:lastModifiedBy>GRAD</cp:lastModifiedBy>
  <cp:revision>31</cp:revision>
  <cp:lastPrinted>2010-10-07T21:58:00Z</cp:lastPrinted>
  <dcterms:created xsi:type="dcterms:W3CDTF">2010-02-07T14:45:00Z</dcterms:created>
  <dcterms:modified xsi:type="dcterms:W3CDTF">2011-06-08T14:34:00Z</dcterms:modified>
</cp:coreProperties>
</file>