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D74A" w14:textId="77777777" w:rsidR="00834D2E" w:rsidRDefault="0034582C" w:rsidP="00834D2E">
      <w:pPr>
        <w:spacing w:afterLines="100" w:after="326"/>
        <w:ind w:firstLineChars="0" w:firstLine="0"/>
        <w:jc w:val="center"/>
        <w:rPr>
          <w:rFonts w:ascii="Arial" w:eastAsia="华文行楷" w:hAnsi="Arial"/>
        </w:rPr>
      </w:pPr>
      <w:r>
        <w:t>本科毕业论文（设计）</w:t>
      </w:r>
    </w:p>
    <w:p w14:paraId="416A735A" w14:textId="013A39F0" w:rsidR="00345BB7" w:rsidRPr="00834D2E" w:rsidRDefault="00345BB7" w:rsidP="00834D2E">
      <w:pPr>
        <w:spacing w:afterLines="200" w:after="652"/>
        <w:ind w:firstLineChars="0" w:firstLine="0"/>
        <w:jc w:val="center"/>
        <w:rPr>
          <w:rFonts w:ascii="Arial" w:eastAsia="华文行楷" w:hAnsi="Arial"/>
        </w:rPr>
      </w:pPr>
      <w:r>
        <w:t>题目 基于图神经网络的面部表情特征抑郁症分级方法研究</w:t>
      </w:r>
    </w:p>
    <w:p w14:paraId="1E61D1E4" w14:textId="7AB2C361" w:rsidR="00345BB7" w:rsidRPr="00834D2E" w:rsidRDefault="00345BB7" w:rsidP="00834D2E">
      <w:pPr>
        <w:spacing w:afterLines="200" w:after="652"/>
        <w:ind w:firstLineChars="0" w:firstLine="0"/>
        <w:rPr>
          <w:rFonts w:ascii="黑体" w:eastAsia="黑体" w:hAnsi="黑体" w:hint="eastAsia"/>
          <w:b/>
          <w:sz w:val="44"/>
          <w:szCs w:val="44"/>
          <w:u w:val="single"/>
        </w:rPr>
      </w:pPr>
      <w:r>
        <w:t>学    院     理学院    专    业 数据科学与大数据技术</w:t>
      </w:r>
    </w:p>
    <w:p w14:paraId="29BDD472" w14:textId="327D8E7B" w:rsidR="00345BB7" w:rsidRDefault="00345BB7" w:rsidP="006F07B3">
      <w:pPr>
        <w:tabs>
          <w:tab w:val="center" w:pos="4603"/>
        </w:tabs>
        <w:ind w:firstLineChars="62" w:firstLine="198"/>
        <w:rPr>
          <w:rFonts w:ascii="Arial" w:hAnsi="Arial"/>
          <w:sz w:val="32"/>
        </w:rPr>
      </w:pPr>
      <w:r>
        <w:t xml:space="preserve">年    级     2022级    班    级     数科2211        </w:t>
      </w:r>
    </w:p>
    <w:p w14:paraId="728BF13A" w14:textId="15CFD2D6" w:rsidR="00345BB7" w:rsidRDefault="00345BB7" w:rsidP="006F07B3">
      <w:pPr>
        <w:tabs>
          <w:tab w:val="center" w:pos="4603"/>
        </w:tabs>
        <w:ind w:firstLineChars="62" w:firstLine="198"/>
        <w:rPr>
          <w:rFonts w:ascii="Arial" w:hAnsi="Arial"/>
          <w:sz w:val="32"/>
          <w:u w:val="single"/>
        </w:rPr>
      </w:pPr>
      <w:r>
        <w:t xml:space="preserve">姓    名     赵杰      学    号     202221396038    </w:t>
      </w:r>
    </w:p>
    <w:p w14:paraId="7DB239C6" w14:textId="3A4E4D50" w:rsidR="00345BB7" w:rsidRDefault="00345BB7" w:rsidP="006F07B3">
      <w:pPr>
        <w:tabs>
          <w:tab w:val="center" w:pos="4603"/>
        </w:tabs>
        <w:ind w:firstLineChars="62" w:firstLine="198"/>
        <w:rPr>
          <w:rFonts w:ascii="Arial" w:hAnsi="Arial"/>
          <w:sz w:val="32"/>
          <w:u w:val="single"/>
        </w:rPr>
      </w:pPr>
      <w:r>
        <w:t xml:space="preserve">指导老师     张东晓    职    称        副教授       </w:t>
      </w:r>
    </w:p>
    <w:p w14:paraId="395F5CF0" w14:textId="46708C48" w:rsidR="00345BB7" w:rsidRDefault="00345BB7" w:rsidP="006F07B3">
      <w:pPr>
        <w:tabs>
          <w:tab w:val="center" w:pos="4603"/>
        </w:tabs>
        <w:ind w:firstLineChars="62" w:firstLine="198"/>
        <w:rPr>
          <w:rFonts w:ascii="Arial" w:hAnsi="Arial"/>
          <w:sz w:val="32"/>
          <w:u w:val="single"/>
        </w:rPr>
      </w:pPr>
      <w:r>
        <w:t>2026年5月28日</w:t>
      </w:r>
    </w:p>
    <w:p w14:paraId="1A7D2E58" w14:textId="77777777" w:rsidR="00345BB7" w:rsidRDefault="00345BB7" w:rsidP="00D116A0">
      <w:pPr>
        <w:tabs>
          <w:tab w:val="center" w:pos="4603"/>
        </w:tabs>
        <w:ind w:firstLineChars="250" w:firstLine="900"/>
        <w:rPr>
          <w:rFonts w:ascii="Arial" w:hAnsi="Arial"/>
          <w:sz w:val="36"/>
        </w:rPr>
      </w:pPr>
      <w:r>
        <w:t>集美大学本科学位论文诚信书</w:t>
      </w:r>
    </w:p>
    <w:p w14:paraId="55878FCD" w14:textId="77777777" w:rsidR="00345BB7" w:rsidRDefault="00345BB7" w:rsidP="00D116A0">
      <w:pPr>
        <w:ind w:firstLine="482"/>
        <w:jc w:val="center"/>
        <w:rPr>
          <w:rFonts w:ascii="楷体" w:eastAsia="楷体" w:hAnsi="楷体" w:cs="楷体" w:hint="eastAsia"/>
          <w:b/>
          <w:bCs/>
        </w:rPr>
      </w:pPr>
      <w:r>
        <w:t>集美大学本科毕业论文（设计）版权使用授权书</w:t>
      </w:r>
    </w:p>
    <w:p w14:paraId="70292B5C" w14:textId="77777777" w:rsidR="00110F21" w:rsidRDefault="00110F21" w:rsidP="00D116A0">
      <w:pPr>
        <w:ind w:firstLine="482"/>
        <w:jc w:val="center"/>
        <w:rPr>
          <w:rFonts w:ascii="楷体" w:eastAsia="楷体" w:hAnsi="楷体" w:cs="楷体" w:hint="eastAsia"/>
          <w:b/>
          <w:bCs/>
        </w:rPr>
      </w:pPr>
      <w:r>
        <w:t>基于图神经网络的面部表情特征抑郁症分级方法研究</w:t>
      </w:r>
    </w:p>
    <w:p w14:paraId="7706FC75" w14:textId="77777777" w:rsidR="00110F21" w:rsidRDefault="00110F21" w:rsidP="00D116A0">
      <w:pPr>
        <w:ind w:firstLine="640"/>
        <w:jc w:val="center"/>
        <w:rPr>
          <w:rFonts w:ascii="Arial" w:eastAsia="华文中宋" w:hAnsi="Arial"/>
          <w:sz w:val="32"/>
        </w:rPr>
      </w:pPr>
      <w:r>
        <w:t>[摘要] 针对传统抑郁症临床诊断主观性强且效率低的问题，本研究旨在探索一种客观、自动化的面部表情抑郁症分级方法。利用 DAIC-WOZ (AVEC 2017) 数据集，提取面部动作单元（AUs）作为核心特征，构建反映面部肌肉运动逻辑的空间特征图。研究提出了一种基于集成学习的图神经网络框架，融合了 GCN、GAT 和 GraphSAGE 三种架构，以捕捉复杂的非线性空间拓扑关系。实验结果表明，该模型在五级抑郁程度（无、轻度、中度、中重度、重度）的分类任务中表现优异，整体准确率达到 96.00%，且在 F1 分数和 AUC 值等指标上显著优于随机森林、SVM 等传统机器学习基准。本研究验证了集成图神经网络在处理面部生理特征关联性上的优势，为辅助临床抑郁症筛查提供了可靠的自动化技术方案。</w:t>
      </w:r>
    </w:p>
    <w:p w14:paraId="4CA47CFF" w14:textId="77777777" w:rsidR="00345BB7" w:rsidRDefault="00345BB7" w:rsidP="00D116A0">
      <w:pPr>
        <w:ind w:firstLine="640"/>
        <w:jc w:val="center"/>
        <w:rPr>
          <w:rFonts w:ascii="Arial" w:eastAsia="华文中宋" w:hAnsi="Arial"/>
          <w:sz w:val="32"/>
        </w:rPr>
      </w:pPr>
      <w:r>
        <w:t>关键词：抑郁症分级；  图神经网络；  集成学习；  面部动作单元；  DAIC-WOZ</w:t>
      </w:r>
    </w:p>
    <w:p w14:paraId="5D5C0E17" w14:textId="544D597D" w:rsidR="00345BB7" w:rsidRDefault="00345BB7" w:rsidP="00D116A0">
      <w:pPr>
        <w:ind w:firstLine="640"/>
        <w:jc w:val="center"/>
        <w:rPr>
          <w:rFonts w:ascii="Arial" w:eastAsia="华文中宋" w:hAnsi="Arial"/>
          <w:sz w:val="32"/>
        </w:rPr>
      </w:pPr>
      <w:r>
        <w:t>Research on Depression Severity Grading Method Based on Graph Neural Networks Using Facial Expression Features</w:t>
      </w:r>
    </w:p>
    <w:p w14:paraId="2F955ED3" w14:textId="77777777" w:rsidR="00345BB7" w:rsidRDefault="00345BB7" w:rsidP="00D116A0">
      <w:pPr>
        <w:widowControl w:val="0"/>
        <w:ind w:firstLine="602"/>
        <w:jc w:val="center"/>
        <w:rPr>
          <w:b/>
          <w:sz w:val="30"/>
          <w:szCs w:val="30"/>
        </w:rPr>
      </w:pPr>
      <w:r>
        <w:t>[Abstract] To address the subjectivity and inefficiency of traditional clinical depression diagnosis, this study explores an objective and automated method for depression severity grading based on facial expressions. Using the DAIC-WOZ (AVEC 2017) dataset, facial Action Units (AUs) are extracted as core features to construct spatial feature graphs that reflect the physiological logic of facial muscle movements. An ensemble graph neural network framework is proposed, integrating three architectures—GCN, GAT, and GraphSAGE—to capture complex non-linear spatial topological relationships. Experimental results demonstrate that the proposed model performs excellently in the five-level depression severity classification task (None, Mild, Moderate, Moderately Severe, and Severe), achieving an overall accuracy of 96.00%. Moreover, it significantly outperforms traditional machine learning benchmarks such as Random Forest and SVM in terms of F1-score and AUC values. This research validates the advantages of ensemble graph neural networks in processing the correlation of facial physiological features, providing a reliable automated technical solution for assisted clinical depression screening.</w:t>
      </w:r>
    </w:p>
    <w:p w14:paraId="10638FA9" w14:textId="77777777" w:rsidR="00345BB7" w:rsidRDefault="00345BB7" w:rsidP="00D116A0">
      <w:pPr>
        <w:widowControl w:val="0"/>
        <w:ind w:firstLine="602"/>
        <w:jc w:val="center"/>
        <w:rPr>
          <w:b/>
          <w:sz w:val="30"/>
          <w:szCs w:val="30"/>
        </w:rPr>
      </w:pPr>
      <w:r>
        <w:t>Keywords: Depression Grading;  Graph Neural Networks;  Ensemble Learning;  Facial Action Units;  DAIC-WOZ</w:t>
      </w:r>
    </w:p>
    <w:p w14:paraId="568AF30D" w14:textId="77777777" w:rsidR="00345BB7" w:rsidRDefault="00345BB7" w:rsidP="00D116A0">
      <w:pPr>
        <w:widowControl w:val="0"/>
        <w:ind w:firstLine="602"/>
        <w:jc w:val="center"/>
        <w:rPr>
          <w:b/>
          <w:sz w:val="30"/>
          <w:szCs w:val="30"/>
        </w:rPr>
      </w:pPr>
      <w:r>
        <w:t>引言</w:t>
      </w:r>
    </w:p>
    <w:p w14:paraId="5E64AB24" w14:textId="77777777" w:rsidR="006F07B3" w:rsidRDefault="006F07B3" w:rsidP="00D116A0">
      <w:pPr>
        <w:widowControl w:val="0"/>
        <w:ind w:firstLine="602"/>
        <w:jc w:val="center"/>
        <w:rPr>
          <w:b/>
          <w:sz w:val="30"/>
          <w:szCs w:val="30"/>
        </w:rPr>
      </w:pPr>
      <w:r>
        <w:t>抑郁症作为一种常见的精神障碍，具有高发病率、高复发率及高致残率的特点。传统的临床诊断高度依赖精神科医生的主观经验和患者自评量表（如 PHQ-8），容易受到患者掩饰动机或医生主观偏见的影响。</w:t>
      </w:r>
    </w:p>
    <w:p w14:paraId="6E0D2FFE" w14:textId="77777777" w:rsidR="003559AE" w:rsidRDefault="003559AE" w:rsidP="00D116A0">
      <w:pPr>
        <w:widowControl w:val="0"/>
        <w:ind w:firstLine="602"/>
        <w:jc w:val="center"/>
        <w:rPr>
          <w:b/>
          <w:sz w:val="30"/>
          <w:szCs w:val="30"/>
        </w:rPr>
      </w:pPr>
      <w:r>
        <w:t>随着计算机视觉与人工智能技术的发展，利用非侵入式的面部视频分析实现抑郁症的自动辅助诊断成为研究热点。面部表情作为人类情绪表达的核心窗口，包含了丰富的心理状态信息。通过对微表情、动作单元（AUs）的自动化分析，可以为临床提供客观、定量的评估参考，对于抑郁症的早期筛查和分级诊疗具有重要的社会意义和医学价值。</w:t>
      </w:r>
    </w:p>
    <w:p w14:paraId="2B9B1D74" w14:textId="77777777" w:rsidR="00345BB7" w:rsidRDefault="00345BB7" w:rsidP="006F07B3">
      <w:pPr>
        <w:widowControl w:val="0"/>
        <w:ind w:firstLineChars="0" w:firstLine="0"/>
        <w:jc w:val="center"/>
        <w:rPr>
          <w:b/>
          <w:sz w:val="30"/>
          <w:szCs w:val="30"/>
        </w:rPr>
      </w:pPr>
      <w:r>
        <w:t>早期的自动抑郁症识别主要采用传统的机器学习方法。例如，Gratch 等人利用支持向量机（SVM）对音频和视觉特征进行分类；DeVault 等人则探索了虚拟交互环境下的非语言行为特征。然而，这些方法通常将面部特征视为孤立的向量，忽略了面部关键点之间固有的解剖结构关系和空间协同特性。</w:t>
      </w:r>
    </w:p>
    <w:p w14:paraId="78C5BBE9" w14:textId="77777777" w:rsidR="00345BB7" w:rsidRDefault="00345BB7" w:rsidP="00D116A0">
      <w:pPr>
        <w:ind w:firstLine="602"/>
        <w:jc w:val="center"/>
        <w:rPr>
          <w:b/>
          <w:sz w:val="30"/>
          <w:szCs w:val="30"/>
        </w:rPr>
      </w:pPr>
      <w:r>
        <w:t>近年来，深度学习在情感计算领域取得了显著成就。卷积神经网络（CNN）虽然在图像特征提取上表现出色，但在处理面部关键点这种非欧几里得空间数据时存在局限。图神经网络（GNN）的兴起为这一问题提供了新思路，它能够将面部关键点定义为节点，将生理连接定义为边，从而在图结构上学习面部肌肉运动的高阶特征。</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5"/>
        <w:gridCol w:w="1254"/>
        <w:gridCol w:w="1247"/>
        <w:gridCol w:w="1709"/>
        <w:gridCol w:w="1357"/>
        <w:gridCol w:w="2059"/>
      </w:tblGrid>
      <w:tr w:rsidR="00345BB7" w14:paraId="43C023D7" w14:textId="77777777" w:rsidTr="008B4F47">
        <w:trPr>
          <w:trHeight w:val="611"/>
          <w:jc w:val="center"/>
        </w:trPr>
        <w:tc>
          <w:tcPr>
            <w:tcW w:w="1484" w:type="pct"/>
            <w:gridSpan w:val="2"/>
            <w:vAlign w:val="center"/>
          </w:tcPr>
          <w:p w14:paraId="54C6D281" w14:textId="77777777" w:rsidR="00345BB7" w:rsidRDefault="00345BB7" w:rsidP="008B4F47">
            <w:pPr>
              <w:ind w:firstLineChars="0" w:firstLine="0"/>
              <w:jc w:val="center"/>
              <w:rPr>
                <w:rFonts w:ascii="Arial" w:hAnsi="Arial" w:cs="Arial"/>
                <w:color w:val="000000"/>
                <w:szCs w:val="21"/>
              </w:rPr>
            </w:pPr>
            <w:r>
              <w:rPr>
                <w:rFonts w:ascii="Arial" w:hAnsi="Arial" w:cs="Arial" w:hint="eastAsia"/>
                <w:color w:val="000000"/>
                <w:szCs w:val="21"/>
              </w:rPr>
              <w:t>毕业论文（设计）题目</w:t>
            </w:r>
          </w:p>
        </w:tc>
        <w:tc>
          <w:tcPr>
            <w:tcW w:w="3516" w:type="pct"/>
            <w:gridSpan w:val="4"/>
            <w:vAlign w:val="center"/>
          </w:tcPr>
          <w:p w14:paraId="6A867840" w14:textId="3F0AB11A" w:rsidR="00345BB7" w:rsidRDefault="00664E69" w:rsidP="008B4F47">
            <w:pPr>
              <w:ind w:firstLineChars="0" w:firstLine="0"/>
              <w:jc w:val="center"/>
              <w:rPr>
                <w:rFonts w:ascii="宋体" w:hAnsi="宋体" w:cs="Arial" w:hint="eastAsia"/>
                <w:color w:val="000000"/>
                <w:szCs w:val="21"/>
              </w:rPr>
            </w:pPr>
            <w:r w:rsidRPr="00664E69">
              <w:rPr>
                <w:rFonts w:ascii="宋体" w:hAnsi="宋体" w:cs="Arial" w:hint="eastAsia"/>
                <w:color w:val="000000"/>
                <w:szCs w:val="21"/>
              </w:rPr>
              <w:t>基于图神经网络的面部表情特征抑郁症分级方法研究</w:t>
            </w:r>
          </w:p>
        </w:tc>
      </w:tr>
      <w:tr w:rsidR="00345BB7" w14:paraId="12DB2AD8" w14:textId="77777777" w:rsidTr="008B4F47">
        <w:trPr>
          <w:trHeight w:val="701"/>
          <w:jc w:val="center"/>
        </w:trPr>
        <w:tc>
          <w:tcPr>
            <w:tcW w:w="792" w:type="pct"/>
            <w:tcBorders>
              <w:right w:val="single" w:sz="6" w:space="0" w:color="auto"/>
            </w:tcBorders>
            <w:vAlign w:val="center"/>
          </w:tcPr>
          <w:p w14:paraId="3D2BBADC" w14:textId="77777777" w:rsidR="00345BB7" w:rsidRDefault="00345BB7" w:rsidP="008B4F47">
            <w:pPr>
              <w:ind w:firstLineChars="0" w:firstLine="0"/>
              <w:jc w:val="center"/>
              <w:rPr>
                <w:rFonts w:ascii="Arial" w:hAnsi="Arial" w:cs="Arial"/>
                <w:color w:val="000000"/>
                <w:szCs w:val="21"/>
              </w:rPr>
            </w:pPr>
            <w:r>
              <w:rPr>
                <w:rFonts w:ascii="Arial" w:hAnsi="Arial" w:cs="Arial" w:hint="eastAsia"/>
                <w:color w:val="000000"/>
                <w:szCs w:val="21"/>
              </w:rPr>
              <w:t>学生姓名</w:t>
            </w:r>
          </w:p>
        </w:tc>
        <w:tc>
          <w:tcPr>
            <w:tcW w:w="691" w:type="pct"/>
            <w:tcBorders>
              <w:left w:val="single" w:sz="6" w:space="0" w:color="auto"/>
              <w:right w:val="single" w:sz="4" w:space="0" w:color="auto"/>
            </w:tcBorders>
            <w:vAlign w:val="center"/>
          </w:tcPr>
          <w:p w14:paraId="51AC55E6" w14:textId="5DE29C8C" w:rsidR="00345BB7" w:rsidRDefault="00664E69" w:rsidP="006F07B3">
            <w:pPr>
              <w:ind w:firstLineChars="83" w:firstLine="199"/>
              <w:rPr>
                <w:rFonts w:ascii="Arial" w:hAnsi="Arial" w:cs="Arial"/>
                <w:color w:val="000000"/>
                <w:szCs w:val="21"/>
              </w:rPr>
            </w:pPr>
            <w:r>
              <w:rPr>
                <w:rFonts w:ascii="Arial" w:hAnsi="Arial" w:cs="Arial" w:hint="eastAsia"/>
                <w:color w:val="000000"/>
                <w:szCs w:val="21"/>
              </w:rPr>
              <w:t>赵杰</w:t>
            </w:r>
          </w:p>
        </w:tc>
        <w:tc>
          <w:tcPr>
            <w:tcW w:w="688" w:type="pct"/>
            <w:tcBorders>
              <w:left w:val="single" w:sz="4" w:space="0" w:color="auto"/>
              <w:right w:val="single" w:sz="6" w:space="0" w:color="auto"/>
            </w:tcBorders>
            <w:vAlign w:val="center"/>
          </w:tcPr>
          <w:p w14:paraId="5B683970" w14:textId="0FD83AAC" w:rsidR="00345BB7" w:rsidRDefault="00345BB7" w:rsidP="006F07B3">
            <w:pPr>
              <w:ind w:firstLineChars="0" w:firstLine="0"/>
              <w:jc w:val="center"/>
              <w:rPr>
                <w:rFonts w:ascii="Arial" w:hAnsi="Arial" w:cs="Arial"/>
                <w:color w:val="000000"/>
                <w:szCs w:val="21"/>
              </w:rPr>
            </w:pPr>
            <w:r>
              <w:rPr>
                <w:rFonts w:ascii="Arial" w:hAnsi="Arial" w:cs="Arial" w:hint="eastAsia"/>
                <w:color w:val="000000"/>
                <w:szCs w:val="21"/>
              </w:rPr>
              <w:t>专</w:t>
            </w:r>
            <w:r w:rsidR="006F07B3">
              <w:rPr>
                <w:rFonts w:ascii="Arial" w:hAnsi="Arial" w:cs="Arial" w:hint="eastAsia"/>
                <w:color w:val="000000"/>
                <w:szCs w:val="21"/>
              </w:rPr>
              <w:t xml:space="preserve">  </w:t>
            </w:r>
            <w:r>
              <w:rPr>
                <w:rFonts w:ascii="Arial" w:hAnsi="Arial" w:cs="Arial" w:hint="eastAsia"/>
                <w:color w:val="000000"/>
                <w:szCs w:val="21"/>
              </w:rPr>
              <w:t>业</w:t>
            </w:r>
          </w:p>
        </w:tc>
        <w:tc>
          <w:tcPr>
            <w:tcW w:w="943" w:type="pct"/>
            <w:tcBorders>
              <w:left w:val="single" w:sz="6" w:space="0" w:color="auto"/>
            </w:tcBorders>
            <w:vAlign w:val="center"/>
          </w:tcPr>
          <w:p w14:paraId="48705235" w14:textId="099CAB32" w:rsidR="00345BB7" w:rsidRDefault="00664E69" w:rsidP="008B4F47">
            <w:pPr>
              <w:ind w:firstLineChars="0" w:firstLine="0"/>
              <w:jc w:val="left"/>
              <w:rPr>
                <w:rFonts w:ascii="Arial" w:hAnsi="Arial" w:cs="Arial"/>
                <w:color w:val="000000"/>
                <w:szCs w:val="21"/>
              </w:rPr>
            </w:pPr>
            <w:r>
              <w:rPr>
                <w:rFonts w:ascii="Arial" w:hAnsi="Arial" w:cs="Arial" w:hint="eastAsia"/>
                <w:color w:val="000000"/>
                <w:szCs w:val="21"/>
              </w:rPr>
              <w:t>数据科学与大数据技术</w:t>
            </w:r>
          </w:p>
        </w:tc>
        <w:tc>
          <w:tcPr>
            <w:tcW w:w="749" w:type="pct"/>
            <w:tcBorders>
              <w:right w:val="single" w:sz="6" w:space="0" w:color="auto"/>
            </w:tcBorders>
            <w:vAlign w:val="center"/>
          </w:tcPr>
          <w:p w14:paraId="180E90E6" w14:textId="067CFC45" w:rsidR="00345BB7" w:rsidRDefault="00345BB7" w:rsidP="006F07B3">
            <w:pPr>
              <w:ind w:firstLineChars="0" w:firstLine="0"/>
              <w:jc w:val="center"/>
              <w:rPr>
                <w:rFonts w:ascii="Arial" w:hAnsi="Arial" w:cs="Arial"/>
                <w:color w:val="000000"/>
                <w:szCs w:val="21"/>
              </w:rPr>
            </w:pPr>
            <w:r>
              <w:rPr>
                <w:rFonts w:ascii="Arial" w:hAnsi="Arial" w:cs="Arial" w:hint="eastAsia"/>
                <w:color w:val="000000"/>
                <w:szCs w:val="21"/>
              </w:rPr>
              <w:t>学</w:t>
            </w:r>
            <w:r w:rsidR="006F07B3">
              <w:rPr>
                <w:rFonts w:ascii="Arial" w:hAnsi="Arial" w:cs="Arial" w:hint="eastAsia"/>
                <w:color w:val="000000"/>
                <w:szCs w:val="21"/>
              </w:rPr>
              <w:t xml:space="preserve">  </w:t>
            </w:r>
            <w:r>
              <w:rPr>
                <w:rFonts w:ascii="Arial" w:hAnsi="Arial" w:cs="Arial" w:hint="eastAsia"/>
                <w:color w:val="000000"/>
                <w:szCs w:val="21"/>
              </w:rPr>
              <w:t>号</w:t>
            </w:r>
          </w:p>
        </w:tc>
        <w:tc>
          <w:tcPr>
            <w:tcW w:w="1137" w:type="pct"/>
            <w:tcBorders>
              <w:left w:val="single" w:sz="6" w:space="0" w:color="auto"/>
            </w:tcBorders>
            <w:vAlign w:val="center"/>
          </w:tcPr>
          <w:p w14:paraId="01D992A3" w14:textId="6A225AE6" w:rsidR="00345BB7" w:rsidRDefault="00664E69" w:rsidP="006F07B3">
            <w:pPr>
              <w:ind w:firstLineChars="0" w:firstLine="0"/>
              <w:jc w:val="center"/>
              <w:rPr>
                <w:rFonts w:ascii="宋体" w:hAnsi="宋体" w:cs="Arial" w:hint="eastAsia"/>
                <w:color w:val="000000"/>
              </w:rPr>
            </w:pPr>
            <w:r>
              <w:rPr>
                <w:rFonts w:ascii="宋体" w:hAnsi="宋体" w:cs="Arial" w:hint="eastAsia"/>
                <w:color w:val="000000"/>
              </w:rPr>
              <w:t>202221396038</w:t>
            </w:r>
          </w:p>
        </w:tc>
      </w:tr>
      <w:tr w:rsidR="00345BB7" w14:paraId="1CC7FEDD" w14:textId="77777777" w:rsidTr="008B4F47">
        <w:trPr>
          <w:trHeight w:val="585"/>
          <w:jc w:val="center"/>
        </w:trPr>
        <w:tc>
          <w:tcPr>
            <w:tcW w:w="792" w:type="pct"/>
            <w:tcBorders>
              <w:right w:val="single" w:sz="6" w:space="0" w:color="auto"/>
            </w:tcBorders>
            <w:vAlign w:val="center"/>
          </w:tcPr>
          <w:p w14:paraId="7D0759B7" w14:textId="77777777" w:rsidR="00345BB7" w:rsidRDefault="00345BB7" w:rsidP="008B4F47">
            <w:pPr>
              <w:ind w:firstLineChars="0" w:firstLine="0"/>
              <w:jc w:val="center"/>
              <w:rPr>
                <w:rFonts w:ascii="Arial" w:hAnsi="Arial" w:cs="Arial"/>
                <w:color w:val="000000"/>
                <w:szCs w:val="21"/>
              </w:rPr>
            </w:pPr>
            <w:r>
              <w:rPr>
                <w:rFonts w:ascii="Arial" w:hAnsi="Arial" w:cs="Arial" w:hint="eastAsia"/>
                <w:color w:val="000000"/>
                <w:szCs w:val="21"/>
              </w:rPr>
              <w:t>指导老师</w:t>
            </w:r>
          </w:p>
        </w:tc>
        <w:tc>
          <w:tcPr>
            <w:tcW w:w="1379" w:type="pct"/>
            <w:gridSpan w:val="2"/>
            <w:tcBorders>
              <w:left w:val="single" w:sz="6" w:space="0" w:color="auto"/>
              <w:right w:val="single" w:sz="6" w:space="0" w:color="auto"/>
            </w:tcBorders>
            <w:vAlign w:val="center"/>
          </w:tcPr>
          <w:p w14:paraId="1E09A9A2" w14:textId="051537FF" w:rsidR="00345BB7" w:rsidRDefault="00664E69" w:rsidP="008B4F47">
            <w:pPr>
              <w:ind w:firstLineChars="0" w:firstLine="0"/>
              <w:jc w:val="center"/>
              <w:rPr>
                <w:rFonts w:ascii="Arial" w:hAnsi="Arial" w:cs="Arial"/>
                <w:color w:val="000000"/>
                <w:szCs w:val="21"/>
              </w:rPr>
            </w:pPr>
            <w:r>
              <w:rPr>
                <w:rFonts w:ascii="Arial" w:hAnsi="Arial" w:cs="Arial" w:hint="eastAsia"/>
                <w:color w:val="000000"/>
                <w:szCs w:val="21"/>
              </w:rPr>
              <w:t>张东晓</w:t>
            </w:r>
          </w:p>
        </w:tc>
        <w:tc>
          <w:tcPr>
            <w:tcW w:w="943" w:type="pct"/>
            <w:tcBorders>
              <w:left w:val="single" w:sz="6" w:space="0" w:color="auto"/>
            </w:tcBorders>
            <w:vAlign w:val="center"/>
          </w:tcPr>
          <w:p w14:paraId="73BD71E8" w14:textId="77777777" w:rsidR="00345BB7" w:rsidRDefault="00345BB7" w:rsidP="008B4F47">
            <w:pPr>
              <w:ind w:firstLineChars="0" w:firstLine="0"/>
              <w:jc w:val="center"/>
              <w:rPr>
                <w:rFonts w:ascii="Arial" w:hAnsi="Arial" w:cs="Arial"/>
                <w:color w:val="000000"/>
                <w:szCs w:val="21"/>
              </w:rPr>
            </w:pPr>
            <w:r>
              <w:rPr>
                <w:rFonts w:ascii="Arial" w:hAnsi="Arial" w:cs="Arial" w:hint="eastAsia"/>
                <w:color w:val="000000"/>
                <w:szCs w:val="21"/>
              </w:rPr>
              <w:t>职称</w:t>
            </w:r>
          </w:p>
        </w:tc>
        <w:tc>
          <w:tcPr>
            <w:tcW w:w="1886" w:type="pct"/>
            <w:gridSpan w:val="2"/>
            <w:vAlign w:val="center"/>
          </w:tcPr>
          <w:p w14:paraId="45C7CB1D" w14:textId="77B49A2C" w:rsidR="00345BB7" w:rsidRDefault="00664E69" w:rsidP="008B4F47">
            <w:pPr>
              <w:ind w:firstLineChars="0" w:firstLine="0"/>
              <w:jc w:val="center"/>
              <w:rPr>
                <w:rFonts w:ascii="Arial" w:hAnsi="Arial" w:cs="Arial"/>
                <w:color w:val="000000"/>
              </w:rPr>
            </w:pPr>
            <w:r w:rsidRPr="00664E69">
              <w:rPr>
                <w:rFonts w:ascii="Arial" w:hAnsi="Arial" w:cs="Arial" w:hint="eastAsia"/>
                <w:color w:val="000000"/>
              </w:rPr>
              <w:t>副教授</w:t>
            </w:r>
          </w:p>
        </w:tc>
      </w:tr>
      <w:tr w:rsidR="00345BB7" w14:paraId="5E7056F9" w14:textId="77777777">
        <w:trPr>
          <w:trHeight w:val="854"/>
          <w:jc w:val="center"/>
        </w:trPr>
        <w:tc>
          <w:tcPr>
            <w:tcW w:w="792" w:type="pct"/>
            <w:tcBorders>
              <w:right w:val="single" w:sz="6" w:space="0" w:color="auto"/>
            </w:tcBorders>
            <w:vAlign w:val="center"/>
          </w:tcPr>
          <w:p w14:paraId="3F892A45" w14:textId="77777777" w:rsidR="00345BB7" w:rsidRDefault="00345BB7" w:rsidP="008B4F47">
            <w:pPr>
              <w:ind w:firstLineChars="0" w:firstLine="0"/>
              <w:jc w:val="center"/>
              <w:rPr>
                <w:rFonts w:ascii="Arial" w:hAnsi="Arial" w:cs="Arial"/>
                <w:color w:val="000000"/>
                <w:szCs w:val="21"/>
              </w:rPr>
            </w:pPr>
            <w:r>
              <w:rPr>
                <w:rFonts w:ascii="Arial" w:hAnsi="Arial" w:cs="Arial" w:hint="eastAsia"/>
                <w:color w:val="000000"/>
                <w:szCs w:val="21"/>
              </w:rPr>
              <w:t>所在学院</w:t>
            </w:r>
          </w:p>
        </w:tc>
        <w:tc>
          <w:tcPr>
            <w:tcW w:w="4208" w:type="pct"/>
            <w:gridSpan w:val="5"/>
            <w:tcBorders>
              <w:left w:val="single" w:sz="6" w:space="0" w:color="auto"/>
            </w:tcBorders>
            <w:vAlign w:val="center"/>
          </w:tcPr>
          <w:p w14:paraId="0C276592" w14:textId="77777777" w:rsidR="00345BB7" w:rsidRDefault="00345BB7" w:rsidP="008B4F47">
            <w:pPr>
              <w:ind w:firstLineChars="0" w:firstLine="0"/>
              <w:jc w:val="center"/>
              <w:rPr>
                <w:rFonts w:ascii="Arial" w:hAnsi="Arial" w:cs="Arial"/>
                <w:color w:val="000000"/>
              </w:rPr>
            </w:pPr>
            <w:r>
              <w:rPr>
                <w:rFonts w:ascii="Arial" w:hAnsi="Arial" w:cs="Arial" w:hint="eastAsia"/>
                <w:color w:val="000000"/>
              </w:rPr>
              <w:t>理学院</w:t>
            </w:r>
          </w:p>
        </w:tc>
      </w:tr>
      <w:tr w:rsidR="00345BB7" w14:paraId="4F811F33" w14:textId="77777777">
        <w:trPr>
          <w:trHeight w:val="8893"/>
          <w:jc w:val="center"/>
        </w:trPr>
        <w:tc>
          <w:tcPr>
            <w:tcW w:w="5000" w:type="pct"/>
            <w:gridSpan w:val="6"/>
          </w:tcPr>
          <w:p w14:paraId="16C56C7F" w14:textId="77777777" w:rsidR="00345BB7" w:rsidRDefault="00345BB7" w:rsidP="00D116A0">
            <w:pPr>
              <w:ind w:firstLine="482"/>
              <w:jc w:val="center"/>
              <w:rPr>
                <w:rFonts w:ascii="Arial" w:hAnsi="Arial" w:cs="Arial"/>
                <w:b/>
                <w:bCs/>
                <w:color w:val="000000"/>
                <w:szCs w:val="32"/>
              </w:rPr>
            </w:pPr>
          </w:p>
          <w:p w14:paraId="2EDFF60A" w14:textId="77777777" w:rsidR="00345BB7" w:rsidRDefault="00345BB7" w:rsidP="00D116A0">
            <w:pPr>
              <w:ind w:firstLine="482"/>
              <w:jc w:val="center"/>
              <w:rPr>
                <w:rFonts w:ascii="Arial" w:hAnsi="Arial" w:cs="Arial"/>
                <w:b/>
                <w:bCs/>
                <w:color w:val="000000"/>
                <w:szCs w:val="32"/>
              </w:rPr>
            </w:pPr>
            <w:r>
              <w:rPr>
                <w:rFonts w:ascii="Arial" w:hAnsi="Arial" w:cs="Arial" w:hint="eastAsia"/>
                <w:b/>
                <w:bCs/>
                <w:color w:val="000000"/>
                <w:szCs w:val="32"/>
              </w:rPr>
              <w:t>诚信书</w:t>
            </w:r>
          </w:p>
          <w:p w14:paraId="60EEB66C" w14:textId="77777777" w:rsidR="00345BB7" w:rsidRDefault="00345BB7" w:rsidP="00D116A0">
            <w:pPr>
              <w:ind w:firstLine="562"/>
              <w:jc w:val="center"/>
              <w:rPr>
                <w:rFonts w:ascii="Arial" w:hAnsi="Arial" w:cs="Arial"/>
                <w:b/>
                <w:bCs/>
                <w:color w:val="000000"/>
                <w:sz w:val="28"/>
                <w:szCs w:val="21"/>
              </w:rPr>
            </w:pPr>
          </w:p>
          <w:p w14:paraId="40D93071" w14:textId="77777777" w:rsidR="00345BB7" w:rsidRDefault="00345BB7" w:rsidP="00D116A0">
            <w:pPr>
              <w:ind w:firstLine="480"/>
              <w:rPr>
                <w:rFonts w:ascii="仿宋_GB2312" w:hAnsi="宋体" w:hint="eastAsia"/>
                <w:color w:val="000000"/>
              </w:rPr>
            </w:pPr>
            <w:r>
              <w:rPr>
                <w:rFonts w:ascii="仿宋_GB2312" w:hAnsi="宋体" w:hint="eastAsia"/>
                <w:color w:val="000000"/>
              </w:rPr>
              <w:t>本人郑重承诺和声明：</w:t>
            </w:r>
          </w:p>
          <w:p w14:paraId="67242568" w14:textId="77777777" w:rsidR="00345BB7" w:rsidRDefault="00345BB7" w:rsidP="00D116A0">
            <w:pPr>
              <w:ind w:firstLine="480"/>
              <w:rPr>
                <w:rFonts w:ascii="仿宋_GB2312" w:hAnsi="宋体" w:hint="eastAsia"/>
                <w:color w:val="000000"/>
              </w:rPr>
            </w:pPr>
            <w:r>
              <w:rPr>
                <w:rFonts w:ascii="仿宋_GB2312" w:hAnsi="宋体" w:hint="eastAsia"/>
                <w:color w:val="000000"/>
              </w:rPr>
              <w:t>我承诺在</w:t>
            </w:r>
            <w:r>
              <w:rPr>
                <w:rFonts w:hint="eastAsia"/>
                <w:color w:val="000000"/>
              </w:rPr>
              <w:t>毕业论文（设计）活动中遵守学校有关规定，恪守学术规范，在本人的毕业论文（设计）中未</w:t>
            </w:r>
            <w:r>
              <w:rPr>
                <w:rFonts w:ascii="仿宋_GB2312" w:hAnsi="宋体"/>
                <w:color w:val="000000"/>
              </w:rPr>
              <w:t>剽窃</w:t>
            </w:r>
            <w:r>
              <w:rPr>
                <w:rFonts w:ascii="仿宋_GB2312" w:hAnsi="宋体" w:hint="eastAsia"/>
                <w:color w:val="000000"/>
              </w:rPr>
              <w:t>、抄袭</w:t>
            </w:r>
            <w:r>
              <w:rPr>
                <w:rFonts w:ascii="仿宋_GB2312" w:hAnsi="宋体"/>
                <w:color w:val="000000"/>
              </w:rPr>
              <w:t>他人的学术观点、思想和</w:t>
            </w:r>
            <w:r>
              <w:rPr>
                <w:rFonts w:ascii="仿宋_GB2312" w:hAnsi="宋体" w:hint="eastAsia"/>
                <w:color w:val="000000"/>
              </w:rPr>
              <w:t>成</w:t>
            </w:r>
            <w:r>
              <w:rPr>
                <w:rFonts w:ascii="仿宋_GB2312" w:hAnsi="宋体"/>
                <w:color w:val="000000"/>
              </w:rPr>
              <w:t>果</w:t>
            </w:r>
            <w:r>
              <w:rPr>
                <w:rFonts w:ascii="仿宋_GB2312" w:hAnsi="宋体" w:hint="eastAsia"/>
                <w:color w:val="000000"/>
              </w:rPr>
              <w:t>，未篡改研究数据，如有违规行为发生，我愿承担一切责任，接受学校的处理。</w:t>
            </w:r>
          </w:p>
          <w:p w14:paraId="70BBF61F" w14:textId="77777777" w:rsidR="00345BB7" w:rsidRDefault="00345BB7" w:rsidP="00D116A0">
            <w:pPr>
              <w:ind w:firstLine="562"/>
              <w:rPr>
                <w:rFonts w:ascii="Arial" w:hAnsi="Arial" w:cs="Arial"/>
                <w:b/>
                <w:bCs/>
                <w:color w:val="000000"/>
                <w:sz w:val="28"/>
                <w:szCs w:val="21"/>
              </w:rPr>
            </w:pPr>
          </w:p>
          <w:p w14:paraId="75DE0050" w14:textId="77777777" w:rsidR="00345BB7" w:rsidRDefault="00345BB7" w:rsidP="00D116A0">
            <w:pPr>
              <w:ind w:firstLine="562"/>
              <w:rPr>
                <w:rFonts w:ascii="Arial" w:hAnsi="Arial" w:cs="Arial"/>
                <w:b/>
                <w:bCs/>
                <w:color w:val="000000"/>
                <w:sz w:val="28"/>
                <w:szCs w:val="21"/>
              </w:rPr>
            </w:pPr>
          </w:p>
          <w:p w14:paraId="60BF0368" w14:textId="77777777" w:rsidR="00345BB7" w:rsidRDefault="00345BB7" w:rsidP="00D116A0">
            <w:pPr>
              <w:ind w:firstLine="562"/>
              <w:rPr>
                <w:rFonts w:ascii="Arial" w:hAnsi="Arial" w:cs="Arial"/>
                <w:b/>
                <w:bCs/>
                <w:color w:val="000000"/>
                <w:sz w:val="28"/>
                <w:szCs w:val="21"/>
              </w:rPr>
            </w:pPr>
          </w:p>
          <w:p w14:paraId="1AF2A0D9" w14:textId="77777777" w:rsidR="00345BB7" w:rsidRDefault="00345BB7" w:rsidP="00D116A0">
            <w:pPr>
              <w:ind w:firstLine="562"/>
              <w:rPr>
                <w:rFonts w:ascii="Arial" w:hAnsi="Arial" w:cs="Arial"/>
                <w:b/>
                <w:bCs/>
                <w:color w:val="000000"/>
                <w:sz w:val="28"/>
                <w:szCs w:val="21"/>
              </w:rPr>
            </w:pPr>
          </w:p>
          <w:p w14:paraId="6911662B" w14:textId="77777777" w:rsidR="00345BB7" w:rsidRDefault="00345BB7" w:rsidP="00D116A0">
            <w:pPr>
              <w:ind w:firstLine="562"/>
              <w:rPr>
                <w:rFonts w:ascii="Arial" w:hAnsi="Arial" w:cs="Arial"/>
                <w:b/>
                <w:bCs/>
                <w:color w:val="000000"/>
                <w:sz w:val="28"/>
                <w:szCs w:val="21"/>
              </w:rPr>
            </w:pPr>
          </w:p>
          <w:p w14:paraId="5B896872" w14:textId="77777777" w:rsidR="00345BB7" w:rsidRDefault="00345BB7" w:rsidP="00D116A0">
            <w:pPr>
              <w:ind w:firstLine="562"/>
              <w:rPr>
                <w:rFonts w:ascii="Arial" w:hAnsi="Arial" w:cs="Arial"/>
                <w:b/>
                <w:bCs/>
                <w:color w:val="000000"/>
                <w:sz w:val="28"/>
                <w:szCs w:val="21"/>
              </w:rPr>
            </w:pPr>
          </w:p>
          <w:p w14:paraId="4178BBAD" w14:textId="65EB299C" w:rsidR="00345BB7" w:rsidRDefault="00345BB7" w:rsidP="00D116A0">
            <w:pPr>
              <w:ind w:firstLineChars="2250" w:firstLine="5400"/>
              <w:rPr>
                <w:rFonts w:ascii="Arial" w:hAnsi="Arial" w:cs="Arial"/>
                <w:color w:val="000000"/>
                <w:szCs w:val="21"/>
              </w:rPr>
            </w:pPr>
            <w:r>
              <w:rPr>
                <w:rFonts w:ascii="Arial" w:hAnsi="Arial" w:cs="Arial" w:hint="eastAsia"/>
                <w:color w:val="000000"/>
                <w:szCs w:val="21"/>
              </w:rPr>
              <w:t>学生（签名）：</w:t>
            </w:r>
            <w:r w:rsidR="00664E69">
              <w:rPr>
                <w:rFonts w:ascii="Arial" w:hAnsi="Arial" w:cs="Arial" w:hint="eastAsia"/>
                <w:color w:val="000000"/>
                <w:szCs w:val="21"/>
              </w:rPr>
              <w:t>赵杰</w:t>
            </w:r>
          </w:p>
          <w:p w14:paraId="4FC4A2A7" w14:textId="15D789CB" w:rsidR="00345BB7" w:rsidRDefault="00345BB7" w:rsidP="00D116A0">
            <w:pPr>
              <w:ind w:firstLineChars="2350" w:firstLine="5640"/>
              <w:rPr>
                <w:rFonts w:ascii="Arial" w:hAnsi="Arial" w:cs="Arial"/>
                <w:color w:val="000000"/>
                <w:szCs w:val="21"/>
              </w:rPr>
            </w:pPr>
            <w:commentRangeStart w:id="2"/>
            <w:r>
              <w:rPr>
                <w:rFonts w:ascii="Arial" w:hAnsi="Arial" w:cs="Arial"/>
                <w:color w:val="000000"/>
                <w:szCs w:val="21"/>
              </w:rPr>
              <w:t>202</w:t>
            </w:r>
            <w:r w:rsidR="00F02150">
              <w:rPr>
                <w:rFonts w:ascii="Arial" w:hAnsi="Arial" w:cs="Arial" w:hint="eastAsia"/>
                <w:color w:val="000000"/>
                <w:szCs w:val="21"/>
              </w:rPr>
              <w:t>6</w:t>
            </w:r>
            <w:r>
              <w:rPr>
                <w:rFonts w:ascii="Arial" w:hAnsi="Arial" w:cs="Arial" w:hint="eastAsia"/>
                <w:color w:val="000000"/>
                <w:szCs w:val="21"/>
              </w:rPr>
              <w:t>年</w:t>
            </w:r>
            <w:r w:rsidR="00A4467B">
              <w:rPr>
                <w:rFonts w:ascii="Arial" w:hAnsi="Arial" w:cs="Arial"/>
                <w:color w:val="000000"/>
                <w:szCs w:val="21"/>
              </w:rPr>
              <w:t>5</w:t>
            </w:r>
            <w:r>
              <w:rPr>
                <w:rFonts w:ascii="Arial" w:hAnsi="Arial" w:cs="Arial" w:hint="eastAsia"/>
                <w:color w:val="000000"/>
                <w:szCs w:val="21"/>
              </w:rPr>
              <w:t>月</w:t>
            </w:r>
            <w:r w:rsidR="00A4467B">
              <w:rPr>
                <w:rFonts w:ascii="Arial" w:hAnsi="Arial" w:cs="Arial"/>
                <w:color w:val="000000"/>
                <w:szCs w:val="21"/>
              </w:rPr>
              <w:t>28</w:t>
            </w:r>
            <w:r>
              <w:rPr>
                <w:rFonts w:ascii="Arial" w:hAnsi="Arial" w:cs="Arial" w:hint="eastAsia"/>
                <w:color w:val="000000"/>
                <w:szCs w:val="21"/>
              </w:rPr>
              <w:t>日</w:t>
            </w:r>
            <w:commentRangeEnd w:id="2"/>
            <w:r w:rsidR="004D3714">
              <w:rPr>
                <w:rStyle w:val="af5"/>
                <w:rFonts w:ascii="Arial" w:hAnsi="Arial" w:cs="Arial"/>
                <w:color w:val="000000"/>
                <w:sz w:val="24"/>
              </w:rPr>
              <w:commentReference w:id="2"/>
            </w:r>
          </w:p>
          <w:p w14:paraId="45A0D375" w14:textId="77777777" w:rsidR="00345BB7" w:rsidRDefault="00345BB7" w:rsidP="00D116A0">
            <w:pPr>
              <w:ind w:firstLineChars="2350" w:firstLine="5640"/>
              <w:rPr>
                <w:rFonts w:ascii="Arial" w:hAnsi="Arial" w:cs="Arial"/>
                <w:color w:val="000000"/>
                <w:szCs w:val="21"/>
              </w:rPr>
            </w:pPr>
          </w:p>
          <w:p w14:paraId="45DD13D5" w14:textId="77777777" w:rsidR="00345BB7" w:rsidRDefault="00345BB7" w:rsidP="00D116A0">
            <w:pPr>
              <w:ind w:firstLineChars="2350" w:firstLine="5640"/>
              <w:rPr>
                <w:rFonts w:ascii="Arial" w:hAnsi="Arial" w:cs="Arial"/>
                <w:color w:val="000000"/>
                <w:szCs w:val="21"/>
              </w:rPr>
            </w:pPr>
          </w:p>
          <w:p w14:paraId="040F06B6" w14:textId="77777777" w:rsidR="00345BB7" w:rsidRDefault="00345BB7" w:rsidP="00D116A0">
            <w:pPr>
              <w:ind w:firstLineChars="0" w:firstLine="0"/>
              <w:rPr>
                <w:rFonts w:ascii="Arial" w:hAnsi="Arial" w:cs="Arial"/>
                <w:color w:val="000000"/>
                <w:szCs w:val="21"/>
              </w:rPr>
            </w:pPr>
          </w:p>
        </w:tc>
      </w:tr>
    </w:tbl>
    <w:p w14:paraId="31C3A8A7" w14:textId="77777777" w:rsidR="00D116A0" w:rsidRDefault="00D116A0" w:rsidP="00D116A0">
      <w:pPr>
        <w:widowControl w:val="0"/>
        <w:ind w:firstLineChars="0" w:firstLine="0"/>
        <w:rPr>
          <w:rFonts w:ascii="黑体" w:eastAsia="黑体"/>
        </w:rPr>
      </w:pPr>
      <w:r>
        <w:t>尽管已有研究利用 GNN 进行抑郁症检测，但仍存在以下不足：分级粒度不足：多数研究仅局限于“患病/健康”的二分类，缺乏对抑郁严重程度（5级分级）的精细化探索。模型泛化性差：单一的图卷积架构难以同时兼顾面部特征的局部细节与全局关联。特征利用率低：如何有效整合面部动作单元（AUs）的空间拓扑信息仍是一个待解决的难点。</w:t>
      </w:r>
    </w:p>
    <w:p w14:paraId="60118776" w14:textId="77777777" w:rsidR="00345BB7" w:rsidRDefault="00345BB7" w:rsidP="00D116A0">
      <w:pPr>
        <w:spacing w:afterLines="100" w:after="326"/>
        <w:ind w:firstLine="640"/>
        <w:jc w:val="center"/>
        <w:rPr>
          <w:rFonts w:ascii="黑体" w:eastAsia="黑体" w:hAnsi="黑体" w:hint="eastAsia"/>
          <w:sz w:val="32"/>
          <w:szCs w:val="32"/>
        </w:rPr>
      </w:pPr>
      <w:r>
        <w:t>本文提出一种基于集成图神经网络的抑郁症分级方案。主要研究路径如下：数据基础：选用国际标准 DAIC-WOZ (AVEC 2017) 数据集，提取面部关键点及动作单元（AUs）特征。图结构设计：基于面部解剖学原理构建空间特征图，将 AUs 映射为图节点。模型构建：设计集成学习框架，融合 GCN 的全局聚合能力、GAT 的权重分配机制以及 GraphSAGE 的节点采样优势。实验设计：在会话样本上进行 5 折交叉验证，针对 5 级抑郁标签进行多分类训练。</w:t>
      </w:r>
    </w:p>
    <w:tbl>
      <w:tblPr>
        <w:tblW w:w="47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3"/>
        <w:gridCol w:w="1427"/>
        <w:gridCol w:w="849"/>
        <w:gridCol w:w="1843"/>
        <w:gridCol w:w="972"/>
        <w:gridCol w:w="2307"/>
      </w:tblGrid>
      <w:tr w:rsidR="00345BB7" w14:paraId="2593F734" w14:textId="77777777" w:rsidTr="003313C2">
        <w:trPr>
          <w:trHeight w:val="755"/>
          <w:jc w:val="center"/>
        </w:trPr>
        <w:tc>
          <w:tcPr>
            <w:tcW w:w="1553" w:type="pct"/>
            <w:gridSpan w:val="2"/>
            <w:vAlign w:val="center"/>
          </w:tcPr>
          <w:p w14:paraId="1B86AADD" w14:textId="77777777" w:rsidR="00345BB7" w:rsidRDefault="00345BB7" w:rsidP="003313C2">
            <w:pPr>
              <w:spacing w:line="240" w:lineRule="auto"/>
              <w:ind w:firstLineChars="0" w:firstLine="0"/>
              <w:jc w:val="center"/>
              <w:rPr>
                <w:rFonts w:ascii="宋体" w:hAnsi="宋体" w:cs="Arial" w:hint="eastAsia"/>
                <w:color w:val="000000"/>
              </w:rPr>
            </w:pPr>
            <w:r>
              <w:rPr>
                <w:rFonts w:ascii="宋体" w:hAnsi="宋体" w:cs="Arial" w:hint="eastAsia"/>
                <w:color w:val="000000"/>
              </w:rPr>
              <w:t>毕业论文（设计）题目</w:t>
            </w:r>
          </w:p>
        </w:tc>
        <w:tc>
          <w:tcPr>
            <w:tcW w:w="3447" w:type="pct"/>
            <w:gridSpan w:val="4"/>
            <w:vAlign w:val="center"/>
          </w:tcPr>
          <w:p w14:paraId="18559078" w14:textId="2F2941E1" w:rsidR="00345BB7" w:rsidRDefault="00664E69" w:rsidP="003313C2">
            <w:pPr>
              <w:spacing w:line="240" w:lineRule="auto"/>
              <w:ind w:firstLineChars="0" w:firstLine="0"/>
              <w:jc w:val="center"/>
              <w:rPr>
                <w:rFonts w:ascii="宋体" w:hAnsi="宋体" w:cs="Arial" w:hint="eastAsia"/>
                <w:color w:val="000000"/>
              </w:rPr>
            </w:pPr>
            <w:r w:rsidRPr="00664E69">
              <w:rPr>
                <w:rFonts w:ascii="宋体" w:hAnsi="宋体" w:cs="Arial" w:hint="eastAsia"/>
                <w:color w:val="000000"/>
                <w:szCs w:val="21"/>
              </w:rPr>
              <w:t>基于图神经网络的面部表情特征抑郁症分级方法研究</w:t>
            </w:r>
          </w:p>
        </w:tc>
      </w:tr>
      <w:tr w:rsidR="00834D2E" w14:paraId="18E98EBE" w14:textId="77777777" w:rsidTr="003313C2">
        <w:trPr>
          <w:trHeight w:val="778"/>
          <w:jc w:val="center"/>
        </w:trPr>
        <w:tc>
          <w:tcPr>
            <w:tcW w:w="729" w:type="pct"/>
            <w:tcBorders>
              <w:right w:val="single" w:sz="6" w:space="0" w:color="auto"/>
            </w:tcBorders>
            <w:vAlign w:val="center"/>
          </w:tcPr>
          <w:p w14:paraId="387F54CA" w14:textId="77777777" w:rsidR="00345BB7" w:rsidRDefault="00345BB7" w:rsidP="003313C2">
            <w:pPr>
              <w:spacing w:line="240" w:lineRule="auto"/>
              <w:ind w:firstLineChars="0" w:firstLine="0"/>
              <w:jc w:val="center"/>
              <w:rPr>
                <w:rFonts w:ascii="宋体" w:hAnsi="宋体" w:cs="Arial" w:hint="eastAsia"/>
                <w:color w:val="000000"/>
              </w:rPr>
            </w:pPr>
            <w:r>
              <w:rPr>
                <w:rFonts w:ascii="宋体" w:hAnsi="宋体" w:cs="Arial" w:hint="eastAsia"/>
                <w:color w:val="000000"/>
              </w:rPr>
              <w:t>学生姓名</w:t>
            </w:r>
          </w:p>
        </w:tc>
        <w:tc>
          <w:tcPr>
            <w:tcW w:w="824" w:type="pct"/>
            <w:tcBorders>
              <w:left w:val="single" w:sz="6" w:space="0" w:color="auto"/>
              <w:right w:val="single" w:sz="4" w:space="0" w:color="auto"/>
            </w:tcBorders>
            <w:vAlign w:val="center"/>
          </w:tcPr>
          <w:p w14:paraId="07E4AD7E" w14:textId="1548B4D7" w:rsidR="00345BB7" w:rsidRDefault="001B1002" w:rsidP="003313C2">
            <w:pPr>
              <w:spacing w:line="240" w:lineRule="auto"/>
              <w:ind w:firstLineChars="0" w:firstLine="0"/>
              <w:jc w:val="center"/>
              <w:rPr>
                <w:rFonts w:ascii="宋体" w:hAnsi="宋体" w:cs="Arial" w:hint="eastAsia"/>
                <w:color w:val="000000"/>
              </w:rPr>
            </w:pPr>
            <w:r>
              <w:rPr>
                <w:rFonts w:ascii="Arial" w:hAnsi="Arial" w:cs="Arial" w:hint="eastAsia"/>
                <w:color w:val="000000"/>
                <w:szCs w:val="21"/>
              </w:rPr>
              <w:t>赵杰</w:t>
            </w:r>
          </w:p>
        </w:tc>
        <w:tc>
          <w:tcPr>
            <w:tcW w:w="490" w:type="pct"/>
            <w:tcBorders>
              <w:left w:val="single" w:sz="4" w:space="0" w:color="auto"/>
              <w:right w:val="single" w:sz="6" w:space="0" w:color="auto"/>
            </w:tcBorders>
            <w:vAlign w:val="center"/>
          </w:tcPr>
          <w:p w14:paraId="6AE061A9" w14:textId="189BE29B" w:rsidR="00345BB7" w:rsidRDefault="00345BB7" w:rsidP="003313C2">
            <w:pPr>
              <w:spacing w:line="240" w:lineRule="auto"/>
              <w:ind w:firstLineChars="0" w:firstLine="0"/>
              <w:jc w:val="center"/>
              <w:rPr>
                <w:rFonts w:ascii="宋体" w:hAnsi="宋体" w:cs="Arial" w:hint="eastAsia"/>
                <w:color w:val="000000"/>
              </w:rPr>
            </w:pPr>
            <w:r>
              <w:rPr>
                <w:rFonts w:ascii="宋体" w:hAnsi="宋体" w:cs="Arial" w:hint="eastAsia"/>
                <w:color w:val="000000"/>
              </w:rPr>
              <w:t>学</w:t>
            </w:r>
            <w:r w:rsidR="003313C2">
              <w:rPr>
                <w:rFonts w:ascii="宋体" w:hAnsi="宋体" w:cs="Arial" w:hint="eastAsia"/>
                <w:color w:val="000000"/>
              </w:rPr>
              <w:t xml:space="preserve"> </w:t>
            </w:r>
            <w:r>
              <w:rPr>
                <w:rFonts w:ascii="宋体" w:hAnsi="宋体" w:cs="Arial" w:hint="eastAsia"/>
                <w:color w:val="000000"/>
              </w:rPr>
              <w:t>号</w:t>
            </w:r>
          </w:p>
        </w:tc>
        <w:tc>
          <w:tcPr>
            <w:tcW w:w="1064" w:type="pct"/>
            <w:tcBorders>
              <w:left w:val="single" w:sz="6" w:space="0" w:color="auto"/>
            </w:tcBorders>
            <w:vAlign w:val="center"/>
          </w:tcPr>
          <w:p w14:paraId="3D0F74A6" w14:textId="54B898BE" w:rsidR="00345BB7" w:rsidRDefault="001B1002" w:rsidP="003313C2">
            <w:pPr>
              <w:spacing w:line="240" w:lineRule="auto"/>
              <w:ind w:firstLineChars="0" w:firstLine="0"/>
              <w:jc w:val="center"/>
              <w:rPr>
                <w:rFonts w:ascii="宋体" w:hAnsi="宋体" w:cs="Arial" w:hint="eastAsia"/>
                <w:color w:val="000000"/>
              </w:rPr>
            </w:pPr>
            <w:r>
              <w:rPr>
                <w:rFonts w:ascii="宋体" w:hAnsi="宋体" w:cs="Arial" w:hint="eastAsia"/>
                <w:color w:val="000000"/>
              </w:rPr>
              <w:t>202221396038</w:t>
            </w:r>
          </w:p>
        </w:tc>
        <w:tc>
          <w:tcPr>
            <w:tcW w:w="561" w:type="pct"/>
            <w:tcBorders>
              <w:right w:val="single" w:sz="6" w:space="0" w:color="auto"/>
            </w:tcBorders>
            <w:vAlign w:val="center"/>
          </w:tcPr>
          <w:p w14:paraId="14FADFA5" w14:textId="2F51168C" w:rsidR="00345BB7" w:rsidRDefault="00345BB7" w:rsidP="003313C2">
            <w:pPr>
              <w:spacing w:line="240" w:lineRule="auto"/>
              <w:ind w:firstLineChars="0" w:firstLine="0"/>
              <w:jc w:val="center"/>
              <w:rPr>
                <w:rFonts w:ascii="宋体" w:hAnsi="宋体" w:cs="Arial" w:hint="eastAsia"/>
                <w:color w:val="000000"/>
              </w:rPr>
            </w:pPr>
            <w:r>
              <w:rPr>
                <w:rFonts w:ascii="宋体" w:hAnsi="宋体" w:cs="Arial" w:hint="eastAsia"/>
                <w:color w:val="000000"/>
              </w:rPr>
              <w:t>专</w:t>
            </w:r>
            <w:r w:rsidR="003313C2">
              <w:rPr>
                <w:rFonts w:ascii="宋体" w:hAnsi="宋体" w:cs="Arial" w:hint="eastAsia"/>
                <w:color w:val="000000"/>
              </w:rPr>
              <w:t xml:space="preserve"> </w:t>
            </w:r>
            <w:r>
              <w:rPr>
                <w:rFonts w:ascii="宋体" w:hAnsi="宋体" w:cs="Arial" w:hint="eastAsia"/>
                <w:color w:val="000000"/>
              </w:rPr>
              <w:t>业</w:t>
            </w:r>
          </w:p>
        </w:tc>
        <w:tc>
          <w:tcPr>
            <w:tcW w:w="1332" w:type="pct"/>
            <w:tcBorders>
              <w:left w:val="single" w:sz="6" w:space="0" w:color="auto"/>
            </w:tcBorders>
            <w:vAlign w:val="center"/>
          </w:tcPr>
          <w:p w14:paraId="77628086" w14:textId="3972C4CF" w:rsidR="00345BB7" w:rsidRDefault="001B1002" w:rsidP="003313C2">
            <w:pPr>
              <w:spacing w:line="240" w:lineRule="auto"/>
              <w:ind w:firstLineChars="0" w:firstLine="0"/>
              <w:jc w:val="center"/>
              <w:rPr>
                <w:rFonts w:ascii="宋体" w:hAnsi="宋体" w:cs="Arial" w:hint="eastAsia"/>
                <w:color w:val="000000"/>
              </w:rPr>
            </w:pPr>
            <w:r>
              <w:rPr>
                <w:rFonts w:ascii="Arial" w:hAnsi="Arial" w:cs="Arial" w:hint="eastAsia"/>
                <w:color w:val="000000"/>
                <w:szCs w:val="21"/>
              </w:rPr>
              <w:t>数据科学与大数据技术</w:t>
            </w:r>
          </w:p>
        </w:tc>
      </w:tr>
      <w:tr w:rsidR="00345BB7" w14:paraId="606C2B6C" w14:textId="77777777" w:rsidTr="003313C2">
        <w:trPr>
          <w:trHeight w:val="680"/>
          <w:jc w:val="center"/>
        </w:trPr>
        <w:tc>
          <w:tcPr>
            <w:tcW w:w="729" w:type="pct"/>
            <w:tcBorders>
              <w:right w:val="single" w:sz="6" w:space="0" w:color="auto"/>
            </w:tcBorders>
            <w:vAlign w:val="center"/>
          </w:tcPr>
          <w:p w14:paraId="5315BE74" w14:textId="77777777" w:rsidR="00345BB7" w:rsidRDefault="00345BB7" w:rsidP="003313C2">
            <w:pPr>
              <w:spacing w:line="240" w:lineRule="auto"/>
              <w:ind w:firstLineChars="0" w:firstLine="0"/>
              <w:jc w:val="center"/>
              <w:rPr>
                <w:rFonts w:ascii="宋体" w:hAnsi="宋体" w:cs="Arial" w:hint="eastAsia"/>
                <w:color w:val="000000"/>
              </w:rPr>
            </w:pPr>
            <w:r>
              <w:rPr>
                <w:rFonts w:ascii="宋体" w:hAnsi="宋体" w:cs="Arial" w:hint="eastAsia"/>
                <w:color w:val="000000"/>
              </w:rPr>
              <w:t>所在学院</w:t>
            </w:r>
          </w:p>
        </w:tc>
        <w:tc>
          <w:tcPr>
            <w:tcW w:w="1314" w:type="pct"/>
            <w:gridSpan w:val="2"/>
            <w:tcBorders>
              <w:left w:val="single" w:sz="6" w:space="0" w:color="auto"/>
              <w:right w:val="single" w:sz="6" w:space="0" w:color="auto"/>
            </w:tcBorders>
            <w:vAlign w:val="center"/>
          </w:tcPr>
          <w:p w14:paraId="04384129" w14:textId="77777777" w:rsidR="00345BB7" w:rsidRDefault="00345BB7" w:rsidP="003313C2">
            <w:pPr>
              <w:spacing w:line="240" w:lineRule="auto"/>
              <w:ind w:firstLineChars="0" w:firstLine="0"/>
              <w:jc w:val="center"/>
              <w:rPr>
                <w:rFonts w:ascii="宋体" w:hAnsi="宋体" w:cs="Arial" w:hint="eastAsia"/>
                <w:color w:val="000000"/>
              </w:rPr>
            </w:pPr>
            <w:r>
              <w:rPr>
                <w:rFonts w:ascii="Arial" w:hAnsi="Arial" w:cs="Arial" w:hint="eastAsia"/>
                <w:color w:val="000000"/>
              </w:rPr>
              <w:t>理学院</w:t>
            </w:r>
          </w:p>
        </w:tc>
        <w:tc>
          <w:tcPr>
            <w:tcW w:w="1064" w:type="pct"/>
            <w:tcBorders>
              <w:left w:val="single" w:sz="6" w:space="0" w:color="auto"/>
            </w:tcBorders>
            <w:vAlign w:val="center"/>
          </w:tcPr>
          <w:p w14:paraId="7D286D46" w14:textId="77777777" w:rsidR="00345BB7" w:rsidRDefault="00345BB7" w:rsidP="003313C2">
            <w:pPr>
              <w:spacing w:line="240" w:lineRule="auto"/>
              <w:ind w:firstLineChars="0" w:firstLine="0"/>
              <w:jc w:val="center"/>
              <w:rPr>
                <w:rFonts w:ascii="宋体" w:hAnsi="宋体" w:cs="Arial" w:hint="eastAsia"/>
                <w:color w:val="000000"/>
              </w:rPr>
            </w:pPr>
            <w:r>
              <w:rPr>
                <w:rFonts w:ascii="宋体" w:hAnsi="宋体" w:cs="Arial"/>
                <w:color w:val="000000"/>
              </w:rPr>
              <w:t>指导教师</w:t>
            </w:r>
          </w:p>
        </w:tc>
        <w:tc>
          <w:tcPr>
            <w:tcW w:w="1893" w:type="pct"/>
            <w:gridSpan w:val="2"/>
            <w:vAlign w:val="center"/>
          </w:tcPr>
          <w:p w14:paraId="12F51D27" w14:textId="1A6B8AC9" w:rsidR="00345BB7" w:rsidRDefault="001B1002" w:rsidP="003313C2">
            <w:pPr>
              <w:spacing w:line="240" w:lineRule="auto"/>
              <w:ind w:firstLineChars="0" w:firstLine="0"/>
              <w:jc w:val="center"/>
              <w:rPr>
                <w:rFonts w:ascii="宋体" w:hAnsi="宋体" w:cs="Arial" w:hint="eastAsia"/>
                <w:color w:val="000000"/>
              </w:rPr>
            </w:pPr>
            <w:r>
              <w:rPr>
                <w:rFonts w:ascii="Arial" w:hAnsi="Arial" w:cs="Arial" w:hint="eastAsia"/>
                <w:color w:val="000000"/>
                <w:szCs w:val="21"/>
              </w:rPr>
              <w:t>张东晓</w:t>
            </w:r>
          </w:p>
        </w:tc>
      </w:tr>
      <w:tr w:rsidR="00345BB7" w14:paraId="7005B8E1" w14:textId="77777777">
        <w:trPr>
          <w:trHeight w:val="9885"/>
          <w:jc w:val="center"/>
        </w:trPr>
        <w:tc>
          <w:tcPr>
            <w:tcW w:w="5000" w:type="pct"/>
            <w:gridSpan w:val="6"/>
          </w:tcPr>
          <w:p w14:paraId="30CAA84D" w14:textId="77777777" w:rsidR="00345BB7" w:rsidRDefault="00345BB7" w:rsidP="000828EC">
            <w:pPr>
              <w:spacing w:beforeLines="100" w:before="326" w:afterLines="50" w:after="163" w:line="240" w:lineRule="auto"/>
              <w:ind w:firstLine="560"/>
              <w:jc w:val="center"/>
              <w:rPr>
                <w:rFonts w:ascii="黑体" w:eastAsia="黑体" w:hAnsi="黑体" w:cs="Arial" w:hint="eastAsia"/>
                <w:bCs/>
                <w:color w:val="000000"/>
                <w:sz w:val="28"/>
                <w:szCs w:val="28"/>
              </w:rPr>
            </w:pPr>
            <w:r>
              <w:rPr>
                <w:rFonts w:ascii="黑体" w:eastAsia="黑体" w:hAnsi="黑体" w:cs="Arial" w:hint="eastAsia"/>
                <w:bCs/>
                <w:color w:val="000000"/>
                <w:sz w:val="28"/>
                <w:szCs w:val="28"/>
              </w:rPr>
              <w:t>版权使用授权书</w:t>
            </w:r>
          </w:p>
          <w:p w14:paraId="69A7522F" w14:textId="77777777" w:rsidR="00345BB7" w:rsidRDefault="00345BB7" w:rsidP="000828EC">
            <w:pPr>
              <w:spacing w:line="240" w:lineRule="auto"/>
              <w:ind w:firstLine="480"/>
              <w:rPr>
                <w:rFonts w:ascii="宋体" w:hAnsi="宋体" w:hint="eastAsia"/>
              </w:rPr>
            </w:pPr>
            <w:r>
              <w:rPr>
                <w:rFonts w:ascii="宋体" w:hAnsi="宋体" w:hint="eastAsia"/>
              </w:rPr>
              <w:t>本毕业论文（设计）</w:t>
            </w:r>
            <w:r>
              <w:rPr>
                <w:rFonts w:ascii="宋体" w:hAnsi="宋体"/>
              </w:rPr>
              <w:t>作者同意</w:t>
            </w:r>
            <w:r>
              <w:rPr>
                <w:rFonts w:ascii="宋体" w:hAnsi="宋体" w:hint="eastAsia"/>
              </w:rPr>
              <w:t>集美大学</w:t>
            </w:r>
            <w:r>
              <w:rPr>
                <w:rFonts w:ascii="宋体" w:hAnsi="宋体"/>
              </w:rPr>
              <w:t>保留</w:t>
            </w:r>
            <w:r>
              <w:rPr>
                <w:rFonts w:ascii="宋体" w:hAnsi="宋体" w:hint="eastAsia"/>
              </w:rPr>
              <w:t>和使用本毕业论文（设计），</w:t>
            </w:r>
            <w:r>
              <w:rPr>
                <w:rFonts w:ascii="宋体" w:hAnsi="宋体"/>
              </w:rPr>
              <w:t>并向国家有关部门或机</w:t>
            </w:r>
            <w:r>
              <w:rPr>
                <w:rFonts w:ascii="宋体" w:hAnsi="宋体" w:hint="eastAsia"/>
              </w:rPr>
              <w:t>构送交毕业论文（设计）的复印件和电子版，允许毕业论文（设计）被查阅和借阅。本人授权，集美大学</w:t>
            </w:r>
            <w:r>
              <w:rPr>
                <w:rFonts w:ascii="宋体" w:hAnsi="宋体"/>
              </w:rPr>
              <w:t>可以将本</w:t>
            </w:r>
            <w:r>
              <w:rPr>
                <w:rFonts w:ascii="宋体" w:hAnsi="宋体" w:hint="eastAsia"/>
              </w:rPr>
              <w:t>毕业论文（设计）</w:t>
            </w:r>
            <w:r>
              <w:rPr>
                <w:rFonts w:ascii="宋体" w:hAnsi="宋体"/>
              </w:rPr>
              <w:t>的全部或部分内容编入有</w:t>
            </w:r>
            <w:r>
              <w:rPr>
                <w:rFonts w:ascii="宋体" w:hAnsi="宋体" w:hint="eastAsia"/>
              </w:rPr>
              <w:t>关数据库进行检索，可以采用影印、缩印或扫描等复制手段保存和汇编本毕业论文（设计）</w:t>
            </w:r>
            <w:r>
              <w:rPr>
                <w:rFonts w:ascii="宋体" w:hAnsi="宋体"/>
              </w:rPr>
              <w:t>。</w:t>
            </w:r>
          </w:p>
          <w:p w14:paraId="5308C877" w14:textId="77777777" w:rsidR="00345BB7" w:rsidRDefault="00345BB7" w:rsidP="000828EC">
            <w:pPr>
              <w:spacing w:line="240" w:lineRule="auto"/>
              <w:ind w:firstLine="480"/>
              <w:rPr>
                <w:rFonts w:ascii="宋体" w:hAnsi="宋体" w:hint="eastAsia"/>
              </w:rPr>
            </w:pPr>
            <w:r>
              <w:rPr>
                <w:rFonts w:ascii="宋体" w:hAnsi="宋体" w:hint="eastAsia"/>
              </w:rPr>
              <w:t>本毕业论文（设计）属于：</w:t>
            </w:r>
          </w:p>
          <w:p w14:paraId="12FF4C95" w14:textId="77777777" w:rsidR="00345BB7" w:rsidRDefault="00345BB7" w:rsidP="000828EC">
            <w:pPr>
              <w:spacing w:line="240" w:lineRule="auto"/>
              <w:ind w:firstLine="480"/>
              <w:rPr>
                <w:rFonts w:ascii="宋体" w:hAnsi="宋体" w:hint="eastAsia"/>
              </w:rPr>
            </w:pPr>
            <w:r>
              <w:rPr>
                <w:rFonts w:ascii="宋体" w:hAnsi="宋体" w:hint="eastAsia"/>
              </w:rPr>
              <w:t>□ 1.不保密，适用上述授权。</w:t>
            </w:r>
          </w:p>
          <w:p w14:paraId="6729B151" w14:textId="77777777" w:rsidR="00345BB7" w:rsidRDefault="00345BB7" w:rsidP="000828EC">
            <w:pPr>
              <w:spacing w:line="240" w:lineRule="auto"/>
              <w:ind w:firstLine="480"/>
              <w:rPr>
                <w:rFonts w:ascii="宋体" w:hAnsi="宋体" w:hint="eastAsia"/>
              </w:rPr>
            </w:pPr>
            <w:r>
              <w:rPr>
                <w:rFonts w:ascii="宋体" w:hAnsi="宋体" w:hint="eastAsia"/>
              </w:rPr>
              <w:t>□ 2.保密，在</w:t>
            </w:r>
            <w:r>
              <w:rPr>
                <w:rFonts w:ascii="宋体" w:hAnsi="宋体"/>
                <w:u w:val="single"/>
              </w:rPr>
              <w:t xml:space="preserve"> </w:t>
            </w:r>
            <w:r>
              <w:rPr>
                <w:rFonts w:ascii="宋体" w:hAnsi="宋体" w:hint="eastAsia"/>
                <w:u w:val="single"/>
              </w:rPr>
              <w:t xml:space="preserve">    </w:t>
            </w:r>
            <w:r>
              <w:rPr>
                <w:rFonts w:ascii="宋体" w:hAnsi="宋体"/>
                <w:u w:val="single"/>
              </w:rPr>
              <w:t xml:space="preserve"> </w:t>
            </w:r>
            <w:r>
              <w:rPr>
                <w:rFonts w:ascii="宋体" w:hAnsi="宋体"/>
              </w:rPr>
              <w:t>_年</w:t>
            </w:r>
            <w:r>
              <w:rPr>
                <w:rFonts w:ascii="宋体" w:hAnsi="宋体"/>
                <w:u w:val="single"/>
              </w:rPr>
              <w:t xml:space="preserve">    </w:t>
            </w:r>
            <w:r>
              <w:rPr>
                <w:rFonts w:ascii="宋体" w:hAnsi="宋体" w:hint="eastAsia"/>
              </w:rPr>
              <w:t>月</w:t>
            </w:r>
            <w:r>
              <w:rPr>
                <w:rFonts w:ascii="宋体" w:hAnsi="宋体"/>
              </w:rPr>
              <w:t>解密后适用本授权。</w:t>
            </w:r>
          </w:p>
          <w:p w14:paraId="45844B50" w14:textId="77777777" w:rsidR="00345BB7" w:rsidRDefault="00345BB7" w:rsidP="000828EC">
            <w:pPr>
              <w:spacing w:line="240" w:lineRule="auto"/>
              <w:ind w:firstLine="480"/>
              <w:rPr>
                <w:rFonts w:ascii="宋体" w:hAnsi="宋体" w:hint="eastAsia"/>
              </w:rPr>
            </w:pPr>
          </w:p>
          <w:p w14:paraId="7F4A2290" w14:textId="77777777" w:rsidR="00345BB7" w:rsidRDefault="00345BB7" w:rsidP="000828EC">
            <w:pPr>
              <w:spacing w:line="240" w:lineRule="auto"/>
              <w:ind w:firstLine="480"/>
              <w:rPr>
                <w:rFonts w:ascii="宋体" w:hAnsi="宋体" w:hint="eastAsia"/>
              </w:rPr>
            </w:pPr>
            <w:r>
              <w:rPr>
                <w:rFonts w:ascii="宋体" w:hAnsi="宋体"/>
              </w:rPr>
              <w:t>(请在以上方框内打“</w:t>
            </w:r>
            <w:r>
              <w:rPr>
                <w:rFonts w:ascii="宋体" w:hAnsi="宋体" w:hint="eastAsia"/>
              </w:rPr>
              <w:t>√</w:t>
            </w:r>
            <w:r>
              <w:rPr>
                <w:rFonts w:ascii="宋体" w:hAnsi="宋体"/>
              </w:rPr>
              <w:t>”</w:t>
            </w:r>
            <w:r>
              <w:rPr>
                <w:rFonts w:ascii="宋体" w:hAnsi="宋体" w:hint="eastAsia"/>
              </w:rPr>
              <w:t>，不填写的默认为公开毕业论文（设计），适用上述授权。</w:t>
            </w:r>
            <w:r>
              <w:rPr>
                <w:rFonts w:ascii="宋体" w:hAnsi="宋体"/>
              </w:rPr>
              <w:t>)</w:t>
            </w:r>
          </w:p>
          <w:p w14:paraId="5A1CDABC" w14:textId="77777777" w:rsidR="00345BB7" w:rsidRDefault="00345BB7" w:rsidP="000828EC">
            <w:pPr>
              <w:spacing w:line="240" w:lineRule="auto"/>
              <w:ind w:firstLine="480"/>
              <w:rPr>
                <w:rFonts w:ascii="宋体" w:hAnsi="宋体" w:hint="eastAsia"/>
              </w:rPr>
            </w:pPr>
          </w:p>
          <w:p w14:paraId="200031D8" w14:textId="77777777" w:rsidR="00345BB7" w:rsidRDefault="00345BB7" w:rsidP="000828EC">
            <w:pPr>
              <w:spacing w:line="240" w:lineRule="auto"/>
              <w:ind w:firstLine="480"/>
              <w:rPr>
                <w:rFonts w:ascii="宋体" w:hAnsi="宋体" w:hint="eastAsia"/>
              </w:rPr>
            </w:pPr>
          </w:p>
          <w:p w14:paraId="4284F340" w14:textId="77777777" w:rsidR="00345BB7" w:rsidRDefault="00345BB7" w:rsidP="000828EC">
            <w:pPr>
              <w:spacing w:line="240" w:lineRule="auto"/>
              <w:ind w:firstLine="480"/>
              <w:rPr>
                <w:rFonts w:ascii="宋体" w:hAnsi="宋体" w:hint="eastAsia"/>
              </w:rPr>
            </w:pPr>
          </w:p>
          <w:p w14:paraId="0174B88B" w14:textId="77777777" w:rsidR="00345BB7" w:rsidRDefault="00345BB7" w:rsidP="000828EC">
            <w:pPr>
              <w:spacing w:line="240" w:lineRule="auto"/>
              <w:ind w:firstLine="480"/>
              <w:rPr>
                <w:rFonts w:ascii="宋体" w:hAnsi="宋体" w:hint="eastAsia"/>
              </w:rPr>
            </w:pPr>
          </w:p>
          <w:p w14:paraId="75D85B40" w14:textId="77777777" w:rsidR="00345BB7" w:rsidRDefault="00345BB7" w:rsidP="000828EC">
            <w:pPr>
              <w:spacing w:line="240" w:lineRule="auto"/>
              <w:ind w:firstLine="480"/>
              <w:rPr>
                <w:rFonts w:ascii="宋体" w:hAnsi="宋体" w:hint="eastAsia"/>
              </w:rPr>
            </w:pPr>
            <w:r>
              <w:rPr>
                <w:rFonts w:ascii="宋体" w:hAnsi="宋体" w:hint="eastAsia"/>
              </w:rPr>
              <w:t xml:space="preserve">作者签名： </w:t>
            </w:r>
            <w:r>
              <w:rPr>
                <w:rFonts w:ascii="宋体" w:hAnsi="宋体"/>
              </w:rPr>
              <w:t xml:space="preserve">                     </w:t>
            </w:r>
            <w:r>
              <w:rPr>
                <w:rFonts w:ascii="宋体" w:hAnsi="宋体" w:hint="eastAsia"/>
              </w:rPr>
              <w:t>指导教师签名：</w:t>
            </w:r>
          </w:p>
          <w:p w14:paraId="08318D48" w14:textId="01B3A61E" w:rsidR="00345BB7" w:rsidRDefault="00345BB7" w:rsidP="000828EC">
            <w:pPr>
              <w:spacing w:line="240" w:lineRule="auto"/>
              <w:ind w:firstLine="480"/>
              <w:rPr>
                <w:rFonts w:ascii="Arial" w:hAnsi="Arial" w:cs="Arial"/>
                <w:color w:val="000000"/>
              </w:rPr>
            </w:pPr>
            <w:r>
              <w:rPr>
                <w:rFonts w:ascii="宋体" w:hAnsi="宋体" w:hint="eastAsia"/>
              </w:rPr>
              <w:t xml:space="preserve">   </w:t>
            </w:r>
            <w:r>
              <w:rPr>
                <w:rFonts w:ascii="宋体" w:hAnsi="宋体"/>
              </w:rPr>
              <w:t xml:space="preserve"> </w:t>
            </w:r>
            <w:commentRangeStart w:id="3"/>
            <w:commentRangeStart w:id="4"/>
            <w:r>
              <w:rPr>
                <w:rFonts w:ascii="宋体" w:hAnsi="宋体" w:hint="eastAsia"/>
              </w:rPr>
              <w:t xml:space="preserve"> </w:t>
            </w:r>
            <w:r w:rsidR="00A4467B">
              <w:rPr>
                <w:rFonts w:ascii="宋体" w:hAnsi="宋体"/>
              </w:rPr>
              <w:t>2</w:t>
            </w:r>
            <w:r w:rsidR="00F02150">
              <w:rPr>
                <w:rFonts w:ascii="宋体" w:hAnsi="宋体" w:hint="eastAsia"/>
              </w:rPr>
              <w:t>0</w:t>
            </w:r>
            <w:r w:rsidR="00A4467B">
              <w:rPr>
                <w:rFonts w:ascii="宋体" w:hAnsi="宋体"/>
              </w:rPr>
              <w:t>2</w:t>
            </w:r>
            <w:r w:rsidR="00F02150">
              <w:rPr>
                <w:rFonts w:ascii="宋体" w:hAnsi="宋体" w:hint="eastAsia"/>
              </w:rPr>
              <w:t>6</w:t>
            </w:r>
            <w:r>
              <w:rPr>
                <w:rFonts w:ascii="宋体" w:hAnsi="宋体" w:hint="eastAsia"/>
              </w:rPr>
              <w:t>年</w:t>
            </w:r>
            <w:r w:rsidR="00A4467B">
              <w:rPr>
                <w:rFonts w:ascii="宋体" w:hAnsi="宋体"/>
              </w:rPr>
              <w:t>5</w:t>
            </w:r>
            <w:r>
              <w:rPr>
                <w:rFonts w:ascii="宋体" w:hAnsi="宋体" w:hint="eastAsia"/>
              </w:rPr>
              <w:t>月</w:t>
            </w:r>
            <w:r w:rsidR="00A4467B">
              <w:rPr>
                <w:rFonts w:ascii="宋体" w:hAnsi="宋体"/>
              </w:rPr>
              <w:t>28</w:t>
            </w:r>
            <w:r>
              <w:rPr>
                <w:rFonts w:ascii="宋体" w:hAnsi="宋体" w:hint="eastAsia"/>
              </w:rPr>
              <w:t>日</w:t>
            </w:r>
            <w:commentRangeEnd w:id="3"/>
            <w:r w:rsidR="004D3714">
              <w:rPr>
                <w:rStyle w:val="af5"/>
                <w:rFonts w:ascii="宋体" w:hAnsi="宋体" w:hint="eastAsia"/>
                <w:sz w:val="24"/>
                <w:szCs w:val="24"/>
              </w:rPr>
              <w:commentReference w:id="3"/>
            </w:r>
            <w:commentRangeEnd w:id="4"/>
            <w:r w:rsidR="003409C1">
              <w:rPr>
                <w:rStyle w:val="af5"/>
                <w:rFonts w:ascii="宋体" w:hAnsi="宋体" w:hint="eastAsia"/>
                <w:sz w:val="24"/>
                <w:szCs w:val="24"/>
              </w:rPr>
              <w:commentReference w:id="4"/>
            </w:r>
            <w:r>
              <w:rPr>
                <w:rFonts w:ascii="宋体" w:hAnsi="宋体" w:hint="eastAsia"/>
              </w:rPr>
              <w:t xml:space="preserve"> </w:t>
            </w:r>
            <w:r>
              <w:rPr>
                <w:rFonts w:ascii="宋体" w:hAnsi="宋体"/>
              </w:rPr>
              <w:t xml:space="preserve">                </w:t>
            </w:r>
            <w:r>
              <w:rPr>
                <w:rFonts w:ascii="宋体" w:hAnsi="宋体" w:hint="eastAsia"/>
              </w:rPr>
              <w:t xml:space="preserve">       年 </w:t>
            </w:r>
            <w:r>
              <w:rPr>
                <w:rFonts w:ascii="宋体" w:hAnsi="宋体"/>
              </w:rPr>
              <w:t xml:space="preserve">  </w:t>
            </w:r>
            <w:r>
              <w:rPr>
                <w:rFonts w:ascii="宋体" w:hAnsi="宋体" w:hint="eastAsia"/>
              </w:rPr>
              <w:t xml:space="preserve">月 </w:t>
            </w:r>
            <w:r>
              <w:rPr>
                <w:rFonts w:ascii="宋体" w:hAnsi="宋体"/>
              </w:rPr>
              <w:t xml:space="preserve">  </w:t>
            </w:r>
            <w:r>
              <w:rPr>
                <w:rFonts w:ascii="宋体" w:hAnsi="宋体" w:hint="eastAsia"/>
              </w:rPr>
              <w:t>日</w:t>
            </w:r>
          </w:p>
        </w:tc>
      </w:tr>
    </w:tbl>
    <w:p w14:paraId="5B44F4CA" w14:textId="77777777" w:rsidR="00345BB7" w:rsidRDefault="00345BB7" w:rsidP="003313C2">
      <w:pPr>
        <w:ind w:firstLineChars="62" w:firstLine="198"/>
        <w:rPr>
          <w:rFonts w:ascii="黑体" w:eastAsia="黑体" w:hAnsi="黑体" w:hint="eastAsia"/>
          <w:sz w:val="32"/>
          <w:szCs w:val="32"/>
        </w:rPr>
        <w:sectPr w:rsidR="00345BB7">
          <w:headerReference w:type="even" r:id="rId14"/>
          <w:headerReference w:type="default" r:id="rId15"/>
          <w:footerReference w:type="even" r:id="rId16"/>
          <w:footerReference w:type="default" r:id="rId17"/>
          <w:headerReference w:type="first" r:id="rId18"/>
          <w:footerReference w:type="first" r:id="rId19"/>
          <w:pgSz w:w="11906" w:h="16838"/>
          <w:pgMar w:top="1418" w:right="1134" w:bottom="1134" w:left="1701" w:header="851" w:footer="851" w:gutter="0"/>
          <w:pgNumType w:start="1"/>
          <w:cols w:space="720"/>
          <w:docGrid w:type="lines" w:linePitch="326"/>
        </w:sectPr>
      </w:pPr>
      <w:r>
        <w:t>本论文共分为五章：第1章：绪论。介绍研究背景、现状及研究内容；第2章：相关技术综述。详细阐述 DAIC-WOZ 数据集及 GNN 理论基础；第3章：模型设计与实现。介绍集成 GNN 的架构及图构建过程；第4章：实验结果分析。展示 96.00% 准确率的实验数据并进行模型评价；第5章：总结与展望。</w:t>
      </w:r>
    </w:p>
    <w:p w14:paraId="54990429" w14:textId="5E40901F" w:rsidR="001B1002" w:rsidRPr="003313C2" w:rsidRDefault="001B1002" w:rsidP="003313C2">
      <w:pPr>
        <w:spacing w:afterLines="100" w:after="326"/>
        <w:ind w:firstLineChars="0" w:firstLine="0"/>
        <w:jc w:val="center"/>
        <w:rPr>
          <w:rFonts w:ascii="黑体" w:eastAsia="黑体" w:hAnsi="黑体" w:hint="eastAsia"/>
          <w:sz w:val="32"/>
          <w:szCs w:val="32"/>
        </w:rPr>
      </w:pPr>
      <w:r>
        <w:t>数据集综述与相关技术</w:t>
      </w:r>
    </w:p>
    <w:p w14:paraId="2760E2A6" w14:textId="1824C65E" w:rsidR="00345BB7" w:rsidRPr="003313C2" w:rsidRDefault="00345BB7" w:rsidP="00096F49">
      <w:pPr>
        <w:widowControl w:val="0"/>
        <w:spacing w:before="50" w:afterLines="100" w:after="326"/>
        <w:ind w:firstLine="562"/>
        <w:rPr>
          <w:rFonts w:ascii="宋体" w:hAnsi="宋体" w:cs="宋体" w:hint="eastAsia"/>
          <w:szCs w:val="20"/>
        </w:rPr>
      </w:pPr>
      <w:r>
        <w:t>DAIC-WOZ 抑郁症数据集</w:t>
      </w:r>
    </w:p>
    <w:p w14:paraId="6F882957" w14:textId="43A485AC" w:rsidR="00345BB7" w:rsidRDefault="00345BB7" w:rsidP="00834D2E">
      <w:pPr>
        <w:widowControl w:val="0"/>
        <w:spacing w:before="50" w:after="50"/>
        <w:ind w:firstLine="562"/>
        <w:rPr>
          <w:rFonts w:ascii="宋体" w:hAnsi="宋体" w:hint="eastAsia"/>
        </w:rPr>
      </w:pPr>
      <w:r>
        <w:t>数据集来源与构成</w:t>
      </w:r>
    </w:p>
    <w:p w14:paraId="19757126" w14:textId="5E6E3850" w:rsidR="00345BB7" w:rsidRPr="003313C2" w:rsidRDefault="00345BB7" w:rsidP="003313C2">
      <w:pPr>
        <w:widowControl w:val="0"/>
        <w:spacing w:before="50" w:afterLines="100" w:after="326"/>
        <w:ind w:firstLine="480"/>
        <w:jc w:val="center"/>
        <w:rPr>
          <w:rFonts w:ascii="Arial" w:hAnsi="Arial" w:cs="Arial"/>
        </w:rPr>
      </w:pPr>
      <w:r>
        <w:t>DAIC-WOZ（Distress Analysis Interview Corpus - Wizard of Oz），又称 AVEC 2017 抑郁症数据集，是目前抑郁症自动辅助诊断领域最权威的标准数据集之一。该数据集由南加州大学创意技术研究所开发，包含临床访谈视频、音频及转录文本。访谈由虚拟角色“Ellie”主持，旨在诱发受试者在社交互动中的非言语行为特征。</w:t>
      </w:r>
    </w:p>
    <w:p w14:paraId="2F58319A" w14:textId="62F9DE7D" w:rsidR="00345BB7" w:rsidRPr="003313C2" w:rsidRDefault="00345BB7" w:rsidP="003313C2">
      <w:pPr>
        <w:widowControl w:val="0"/>
        <w:spacing w:before="50" w:afterLines="100" w:after="326"/>
        <w:ind w:firstLine="482"/>
        <w:rPr>
          <w:rFonts w:ascii="Arial" w:hAnsi="Arial" w:cs="Arial"/>
          <w:sz w:val="21"/>
          <w:szCs w:val="21"/>
        </w:rPr>
      </w:pPr>
      <w:r>
        <w:t>标注体系与分级标准</w:t>
      </w:r>
    </w:p>
    <w:p w14:paraId="7C3450FE" w14:textId="77777777" w:rsidR="005D3D3E" w:rsidRPr="005D3D3E" w:rsidRDefault="00345BB7" w:rsidP="005D3D3E">
      <w:pPr>
        <w:widowControl w:val="0"/>
        <w:adjustRightInd w:val="0"/>
        <w:spacing w:before="50" w:after="50"/>
        <w:ind w:firstLine="480"/>
        <w:jc w:val="left"/>
        <w:rPr>
          <w:rFonts w:ascii="Arial" w:hAnsi="Arial" w:cs="Arial"/>
          <w:kern w:val="0"/>
          <w:sz w:val="21"/>
          <w:szCs w:val="21"/>
        </w:rPr>
      </w:pPr>
      <w:r>
        <w:t>数据集采用 PHQ-8（Patient Health Questionnaire-8）量表作为客观评价指标。本研究根据 PHQ-8 总分，将抑郁程度划分为五个等级：无（0-4分）、轻度（5-9分）、中度（10-14分）、中重度（15-19分）及重度（20-24分）。这种多级划分相比于传统的二分类，能更细腻地刻画病理特征。</w:t>
      </w:r>
    </w:p>
    <w:sdt>
      <w:sdtPr>
        <w:rPr>
          <w:lang w:val="zh-CN"/>
        </w:rPr>
        <w:id w:val="1130665053"/>
        <w:docPartObj>
          <w:docPartGallery w:val="Table of Contents"/>
          <w:docPartUnique/>
        </w:docPartObj>
      </w:sdtPr>
      <w:sdtEndPr>
        <w:rPr>
          <w:b/>
          <w:bCs/>
        </w:rPr>
      </w:sdtEndPr>
      <w:sdtContent>
        <w:p w14:paraId="7E142378" w14:textId="6EF40008" w:rsidR="005D3D3E" w:rsidRPr="005D3D3E" w:rsidRDefault="005D3D3E" w:rsidP="000618E7">
          <w:pPr>
            <w:keepNext/>
            <w:keepLines/>
            <w:pageBreakBefore/>
            <w:spacing w:afterLines="200" w:after="652"/>
            <w:ind w:firstLineChars="0" w:firstLine="0"/>
            <w:jc w:val="center"/>
            <w:rPr>
              <w:rFonts w:ascii="黑体" w:eastAsia="黑体" w:hAnsi="黑体" w:hint="eastAsia"/>
              <w:sz w:val="28"/>
              <w:szCs w:val="28"/>
            </w:rPr>
          </w:pPr>
          <w:r w:rsidRPr="005D3D3E">
            <w:rPr>
              <w:rFonts w:ascii="黑体" w:eastAsia="黑体" w:hAnsi="黑体"/>
              <w:sz w:val="28"/>
              <w:szCs w:val="28"/>
              <w:lang w:val="zh-CN"/>
            </w:rPr>
            <w:t>目录</w:t>
          </w:r>
        </w:p>
        <w:p w14:paraId="38D91916" w14:textId="5EEFC7B1" w:rsidR="00613120" w:rsidRDefault="005D3D3E">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r>
            <w:fldChar w:fldCharType="begin"/>
          </w:r>
          <w:r>
            <w:instrText xml:space="preserve"> TOC \o "1-3" \h \z \u </w:instrText>
          </w:r>
          <w:r>
            <w:fldChar w:fldCharType="separate"/>
          </w:r>
          <w:hyperlink w:anchor="_Toc226039021" w:history="1">
            <w:r w:rsidR="00613120" w:rsidRPr="00614606">
              <w:rPr>
                <w:rStyle w:val="af4"/>
                <w:rFonts w:hint="eastAsia"/>
                <w:noProof/>
              </w:rPr>
              <w:t>引言</w:t>
            </w:r>
            <w:r w:rsidR="00613120">
              <w:rPr>
                <w:rFonts w:hint="eastAsia"/>
                <w:noProof/>
                <w:webHidden/>
              </w:rPr>
              <w:tab/>
            </w:r>
            <w:r w:rsidR="00613120">
              <w:rPr>
                <w:rFonts w:hint="eastAsia"/>
                <w:noProof/>
                <w:webHidden/>
              </w:rPr>
              <w:fldChar w:fldCharType="begin"/>
            </w:r>
            <w:r w:rsidR="00613120">
              <w:rPr>
                <w:rFonts w:hint="eastAsia"/>
                <w:noProof/>
                <w:webHidden/>
              </w:rPr>
              <w:instrText xml:space="preserve"> </w:instrText>
            </w:r>
            <w:r w:rsidR="00613120">
              <w:rPr>
                <w:noProof/>
                <w:webHidden/>
              </w:rPr>
              <w:instrText>PAGEREF _Toc226039021 \h</w:instrText>
            </w:r>
            <w:r w:rsidR="00613120">
              <w:rPr>
                <w:rFonts w:hint="eastAsia"/>
                <w:noProof/>
                <w:webHidden/>
              </w:rPr>
              <w:instrText xml:space="preserve"> </w:instrText>
            </w:r>
            <w:r w:rsidR="00613120">
              <w:rPr>
                <w:rFonts w:hint="eastAsia"/>
                <w:noProof/>
                <w:webHidden/>
              </w:rPr>
            </w:r>
            <w:r w:rsidR="00613120">
              <w:rPr>
                <w:rFonts w:hint="eastAsia"/>
                <w:noProof/>
                <w:webHidden/>
              </w:rPr>
              <w:fldChar w:fldCharType="separate"/>
            </w:r>
            <w:r w:rsidR="00613120">
              <w:rPr>
                <w:noProof/>
                <w:webHidden/>
              </w:rPr>
              <w:t>1</w:t>
            </w:r>
            <w:r w:rsidR="00613120">
              <w:rPr>
                <w:rFonts w:hint="eastAsia"/>
                <w:noProof/>
                <w:webHidden/>
              </w:rPr>
              <w:fldChar w:fldCharType="end"/>
            </w:r>
          </w:hyperlink>
        </w:p>
        <w:p w14:paraId="7BA423D3" w14:textId="5A63CF06" w:rsidR="00613120" w:rsidRDefault="00613120">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039022" w:history="1">
            <w:r w:rsidRPr="00614606">
              <w:rPr>
                <w:rStyle w:val="af4"/>
                <w:rFonts w:hint="eastAsia"/>
                <w:noProof/>
              </w:rPr>
              <w:t>第</w:t>
            </w:r>
            <w:r w:rsidRPr="00614606">
              <w:rPr>
                <w:rStyle w:val="af4"/>
                <w:rFonts w:hint="eastAsia"/>
                <w:noProof/>
              </w:rPr>
              <w:t>1</w:t>
            </w:r>
            <w:r w:rsidRPr="00614606">
              <w:rPr>
                <w:rStyle w:val="af4"/>
                <w:rFonts w:hint="eastAsia"/>
                <w:noProof/>
              </w:rPr>
              <w:t>章</w:t>
            </w:r>
            <w:r w:rsidRPr="00614606">
              <w:rPr>
                <w:rStyle w:val="af4"/>
                <w:rFonts w:hint="eastAsia"/>
                <w:noProof/>
              </w:rPr>
              <w:t xml:space="preserve"> </w:t>
            </w:r>
            <w:r w:rsidRPr="00614606">
              <w:rPr>
                <w:rStyle w:val="af4"/>
                <w:rFonts w:hint="eastAsia"/>
                <w:noProof/>
              </w:rPr>
              <w:t>数据集综述与相关技术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2FF56C1" w14:textId="150CFDDA"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23" w:history="1">
            <w:r w:rsidRPr="00614606">
              <w:rPr>
                <w:rStyle w:val="af4"/>
                <w:rFonts w:hint="eastAsia"/>
                <w:noProof/>
              </w:rPr>
              <w:t xml:space="preserve">1.1 DAIC-WOZ </w:t>
            </w:r>
            <w:r w:rsidRPr="00614606">
              <w:rPr>
                <w:rStyle w:val="af4"/>
                <w:rFonts w:hint="eastAsia"/>
                <w:noProof/>
              </w:rPr>
              <w:t>抑郁症数据集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8B002C0" w14:textId="16C26C78" w:rsidR="00613120" w:rsidRDefault="00613120">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039024" w:history="1">
            <w:r w:rsidRPr="00614606">
              <w:rPr>
                <w:rStyle w:val="af4"/>
                <w:rFonts w:hint="eastAsia"/>
                <w:noProof/>
              </w:rPr>
              <w:t xml:space="preserve">1.1.1 </w:t>
            </w:r>
            <w:r w:rsidRPr="00614606">
              <w:rPr>
                <w:rStyle w:val="af4"/>
                <w:rFonts w:hint="eastAsia"/>
                <w:noProof/>
              </w:rPr>
              <w:t>数据集来源与构成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3667B62" w14:textId="03B9735D" w:rsidR="00613120" w:rsidRDefault="00613120">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039025" w:history="1">
            <w:r w:rsidRPr="00614606">
              <w:rPr>
                <w:rStyle w:val="af4"/>
                <w:rFonts w:hint="eastAsia"/>
                <w:noProof/>
              </w:rPr>
              <w:t xml:space="preserve">1.1.2 </w:t>
            </w:r>
            <w:r w:rsidRPr="00614606">
              <w:rPr>
                <w:rStyle w:val="af4"/>
                <w:rFonts w:hint="eastAsia"/>
                <w:noProof/>
              </w:rPr>
              <w:t>标注体系与分级标准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982D5A" w14:textId="0CDCCDFB"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26" w:history="1">
            <w:r w:rsidRPr="00614606">
              <w:rPr>
                <w:rStyle w:val="af4"/>
                <w:rFonts w:hint="eastAsia"/>
                <w:noProof/>
              </w:rPr>
              <w:t xml:space="preserve">1.2 </w:t>
            </w:r>
            <w:r w:rsidRPr="00614606">
              <w:rPr>
                <w:rStyle w:val="af4"/>
                <w:rFonts w:hint="eastAsia"/>
                <w:noProof/>
              </w:rPr>
              <w:t>面部动作单元</w:t>
            </w:r>
            <w:r w:rsidRPr="00614606">
              <w:rPr>
                <w:rStyle w:val="af4"/>
                <w:rFonts w:hint="eastAsia"/>
                <w:noProof/>
              </w:rPr>
              <w:t xml:space="preserve"> (AU) </w:t>
            </w:r>
            <w:r w:rsidRPr="00614606">
              <w:rPr>
                <w:rStyle w:val="af4"/>
                <w:rFonts w:hint="eastAsia"/>
                <w:noProof/>
              </w:rPr>
              <w:t>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10ABDD" w14:textId="02203FCC"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27" w:history="1">
            <w:r w:rsidRPr="00614606">
              <w:rPr>
                <w:rStyle w:val="af4"/>
                <w:rFonts w:hint="eastAsia"/>
                <w:noProof/>
              </w:rPr>
              <w:t xml:space="preserve">1.3 </w:t>
            </w:r>
            <w:r w:rsidRPr="00614606">
              <w:rPr>
                <w:rStyle w:val="af4"/>
                <w:rFonts w:hint="eastAsia"/>
                <w:noProof/>
              </w:rPr>
              <w:t>图神经网络</w:t>
            </w:r>
            <w:r w:rsidRPr="00614606">
              <w:rPr>
                <w:rStyle w:val="af4"/>
                <w:rFonts w:hint="eastAsia"/>
                <w:noProof/>
              </w:rPr>
              <w:t xml:space="preserve"> (GNN) </w:t>
            </w:r>
            <w:r w:rsidRPr="00614606">
              <w:rPr>
                <w:rStyle w:val="af4"/>
                <w:rFonts w:hint="eastAsia"/>
                <w:noProof/>
              </w:rPr>
              <w:t>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49E12C7" w14:textId="612191D6" w:rsidR="00613120" w:rsidRDefault="00613120">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039028" w:history="1">
            <w:r w:rsidRPr="00614606">
              <w:rPr>
                <w:rStyle w:val="af4"/>
                <w:rFonts w:hint="eastAsia"/>
                <w:noProof/>
              </w:rPr>
              <w:t xml:space="preserve">1.3.1 </w:t>
            </w:r>
            <w:r w:rsidRPr="00614606">
              <w:rPr>
                <w:rStyle w:val="af4"/>
                <w:rFonts w:hint="eastAsia"/>
                <w:noProof/>
              </w:rPr>
              <w:t>图卷积网络</w:t>
            </w:r>
            <w:r w:rsidRPr="00614606">
              <w:rPr>
                <w:rStyle w:val="af4"/>
                <w:rFonts w:hint="eastAsia"/>
                <w:noProof/>
              </w:rPr>
              <w:t xml:space="preserve"> (GCN)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F433FCB" w14:textId="6381527A" w:rsidR="00613120" w:rsidRDefault="00613120">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039029" w:history="1">
            <w:r w:rsidRPr="00614606">
              <w:rPr>
                <w:rStyle w:val="af4"/>
                <w:rFonts w:hint="eastAsia"/>
                <w:noProof/>
              </w:rPr>
              <w:t xml:space="preserve">1.3.2 </w:t>
            </w:r>
            <w:r w:rsidRPr="00614606">
              <w:rPr>
                <w:rStyle w:val="af4"/>
                <w:rFonts w:hint="eastAsia"/>
                <w:noProof/>
              </w:rPr>
              <w:t>图注意力网络</w:t>
            </w:r>
            <w:r w:rsidRPr="00614606">
              <w:rPr>
                <w:rStyle w:val="af4"/>
                <w:rFonts w:hint="eastAsia"/>
                <w:noProof/>
              </w:rPr>
              <w:t xml:space="preserve"> (GAT)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F35757" w14:textId="5C849270" w:rsidR="00613120" w:rsidRDefault="00613120">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039030" w:history="1">
            <w:r w:rsidRPr="00614606">
              <w:rPr>
                <w:rStyle w:val="af4"/>
                <w:rFonts w:hint="eastAsia"/>
                <w:noProof/>
              </w:rPr>
              <w:t>1.3.3 GraphSAGE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F6A8389" w14:textId="4C251079"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31" w:history="1">
            <w:r w:rsidRPr="00614606">
              <w:rPr>
                <w:rStyle w:val="af4"/>
                <w:rFonts w:hint="eastAsia"/>
                <w:noProof/>
              </w:rPr>
              <w:t xml:space="preserve">1.4 </w:t>
            </w:r>
            <w:r w:rsidRPr="00614606">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45244B" w14:textId="27164613" w:rsidR="00613120" w:rsidRDefault="00613120">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039032" w:history="1">
            <w:r w:rsidRPr="00614606">
              <w:rPr>
                <w:rStyle w:val="af4"/>
                <w:rFonts w:hint="eastAsia"/>
                <w:noProof/>
              </w:rPr>
              <w:t>第</w:t>
            </w:r>
            <w:r w:rsidRPr="00614606">
              <w:rPr>
                <w:rStyle w:val="af4"/>
                <w:rFonts w:hint="eastAsia"/>
                <w:noProof/>
              </w:rPr>
              <w:t>2</w:t>
            </w:r>
            <w:r w:rsidRPr="00614606">
              <w:rPr>
                <w:rStyle w:val="af4"/>
                <w:rFonts w:hint="eastAsia"/>
                <w:noProof/>
              </w:rPr>
              <w:t>章</w:t>
            </w:r>
            <w:r w:rsidRPr="00614606">
              <w:rPr>
                <w:rStyle w:val="af4"/>
                <w:rFonts w:hint="eastAsia"/>
                <w:noProof/>
              </w:rPr>
              <w:t xml:space="preserve"> </w:t>
            </w:r>
            <w:r w:rsidRPr="00614606">
              <w:rPr>
                <w:rStyle w:val="af4"/>
                <w:rFonts w:hint="eastAsia"/>
                <w:noProof/>
              </w:rPr>
              <w:t>模型设计与实现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B8E1F18" w14:textId="1B83239A"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33" w:history="1">
            <w:r w:rsidRPr="00614606">
              <w:rPr>
                <w:rStyle w:val="af4"/>
                <w:rFonts w:hint="eastAsia"/>
                <w:noProof/>
              </w:rPr>
              <w:t xml:space="preserve">2.1 </w:t>
            </w:r>
            <w:r w:rsidRPr="00614606">
              <w:rPr>
                <w:rStyle w:val="af4"/>
                <w:rFonts w:hint="eastAsia"/>
                <w:noProof/>
              </w:rPr>
              <w:t>整体架构概述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64BD15A" w14:textId="4FE97618"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34" w:history="1">
            <w:r w:rsidRPr="00614606">
              <w:rPr>
                <w:rStyle w:val="af4"/>
                <w:rFonts w:hint="eastAsia"/>
                <w:noProof/>
              </w:rPr>
              <w:t xml:space="preserve">2.2 </w:t>
            </w:r>
            <w:r w:rsidRPr="00614606">
              <w:rPr>
                <w:rStyle w:val="af4"/>
                <w:rFonts w:hint="eastAsia"/>
                <w:noProof/>
              </w:rPr>
              <w:t>数据预处理与图构建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AB70A4" w14:textId="0595CE13" w:rsidR="00613120" w:rsidRDefault="00613120">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039035" w:history="1">
            <w:r w:rsidRPr="00614606">
              <w:rPr>
                <w:rStyle w:val="af4"/>
                <w:rFonts w:hint="eastAsia"/>
                <w:noProof/>
              </w:rPr>
              <w:t xml:space="preserve">2.2.1 </w:t>
            </w:r>
            <w:r w:rsidRPr="00614606">
              <w:rPr>
                <w:rStyle w:val="af4"/>
                <w:rFonts w:hint="eastAsia"/>
                <w:noProof/>
              </w:rPr>
              <w:t>节点定义与特征提取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D0D22AA" w14:textId="6A8348D3" w:rsidR="00613120" w:rsidRDefault="00613120">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039036" w:history="1">
            <w:r w:rsidRPr="00614606">
              <w:rPr>
                <w:rStyle w:val="af4"/>
                <w:rFonts w:hint="eastAsia"/>
                <w:noProof/>
              </w:rPr>
              <w:t xml:space="preserve">2.2.2 </w:t>
            </w:r>
            <w:r w:rsidRPr="00614606">
              <w:rPr>
                <w:rStyle w:val="af4"/>
                <w:rFonts w:hint="eastAsia"/>
                <w:noProof/>
              </w:rPr>
              <w:t>边定义与邻接矩阵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BF79A7D" w14:textId="5C60B044"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37" w:history="1">
            <w:r w:rsidRPr="00614606">
              <w:rPr>
                <w:rStyle w:val="af4"/>
                <w:rFonts w:hint="eastAsia"/>
                <w:noProof/>
              </w:rPr>
              <w:t xml:space="preserve">2.3 </w:t>
            </w:r>
            <w:r w:rsidRPr="00614606">
              <w:rPr>
                <w:rStyle w:val="af4"/>
                <w:rFonts w:hint="eastAsia"/>
                <w:noProof/>
              </w:rPr>
              <w:t>基分类器设计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4EE993C" w14:textId="1C430537"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38" w:history="1">
            <w:r w:rsidRPr="00614606">
              <w:rPr>
                <w:rStyle w:val="af4"/>
                <w:rFonts w:hint="eastAsia"/>
                <w:noProof/>
              </w:rPr>
              <w:t xml:space="preserve">2.4 </w:t>
            </w:r>
            <w:r w:rsidRPr="00614606">
              <w:rPr>
                <w:rStyle w:val="af4"/>
                <w:rFonts w:hint="eastAsia"/>
                <w:noProof/>
              </w:rPr>
              <w:t>集成学习策略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07954F6" w14:textId="77A12834"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39" w:history="1">
            <w:r w:rsidRPr="00614606">
              <w:rPr>
                <w:rStyle w:val="af4"/>
                <w:rFonts w:hint="eastAsia"/>
                <w:noProof/>
              </w:rPr>
              <w:t xml:space="preserve">2.5 </w:t>
            </w:r>
            <w:r w:rsidRPr="00614606">
              <w:rPr>
                <w:rStyle w:val="af4"/>
                <w:rFonts w:hint="eastAsia"/>
                <w:noProof/>
              </w:rPr>
              <w:t>实验设置与损失函数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9BD23C0" w14:textId="44BCF4E7" w:rsidR="00613120" w:rsidRDefault="00613120">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039040" w:history="1">
            <w:r w:rsidRPr="00614606">
              <w:rPr>
                <w:rStyle w:val="af4"/>
                <w:rFonts w:hint="eastAsia"/>
                <w:noProof/>
              </w:rPr>
              <w:t>第</w:t>
            </w:r>
            <w:r w:rsidRPr="00614606">
              <w:rPr>
                <w:rStyle w:val="af4"/>
                <w:rFonts w:hint="eastAsia"/>
                <w:noProof/>
              </w:rPr>
              <w:t>3</w:t>
            </w:r>
            <w:r w:rsidRPr="00614606">
              <w:rPr>
                <w:rStyle w:val="af4"/>
                <w:rFonts w:hint="eastAsia"/>
                <w:noProof/>
              </w:rPr>
              <w:t>章</w:t>
            </w:r>
            <w:r w:rsidRPr="00614606">
              <w:rPr>
                <w:rStyle w:val="af4"/>
                <w:rFonts w:hint="eastAsia"/>
                <w:noProof/>
              </w:rPr>
              <w:t xml:space="preserve"> </w:t>
            </w:r>
            <w:r w:rsidRPr="00614606">
              <w:rPr>
                <w:rStyle w:val="af4"/>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8117A68" w14:textId="094D0D47"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41" w:history="1">
            <w:r w:rsidRPr="00614606">
              <w:rPr>
                <w:rStyle w:val="af4"/>
                <w:rFonts w:hint="eastAsia"/>
                <w:noProof/>
              </w:rPr>
              <w:t xml:space="preserve">3.1 </w:t>
            </w:r>
            <w:r w:rsidRPr="00614606">
              <w:rPr>
                <w:rStyle w:val="af4"/>
                <w:rFonts w:hint="eastAsia"/>
                <w:noProof/>
              </w:rPr>
              <w:t>实验环境与评价指标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191B2B5" w14:textId="4AC80D6E"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42" w:history="1">
            <w:r w:rsidRPr="00614606">
              <w:rPr>
                <w:rStyle w:val="af4"/>
                <w:rFonts w:hint="eastAsia"/>
                <w:noProof/>
              </w:rPr>
              <w:t xml:space="preserve">3.2 </w:t>
            </w:r>
            <w:r w:rsidRPr="00614606">
              <w:rPr>
                <w:rStyle w:val="af4"/>
                <w:rFonts w:hint="eastAsia"/>
                <w:noProof/>
              </w:rPr>
              <w:t>数据集特征与标签分布分析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D81BC2A" w14:textId="6C25143F"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43" w:history="1">
            <w:r w:rsidRPr="00614606">
              <w:rPr>
                <w:rStyle w:val="af4"/>
                <w:rFonts w:hint="eastAsia"/>
                <w:noProof/>
              </w:rPr>
              <w:t xml:space="preserve">3.3 </w:t>
            </w:r>
            <w:r w:rsidRPr="00614606">
              <w:rPr>
                <w:rStyle w:val="af4"/>
                <w:rFonts w:hint="eastAsia"/>
                <w:noProof/>
              </w:rPr>
              <w:t>模型分类性能评价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51CA58B" w14:textId="76BF4012" w:rsidR="00613120" w:rsidRDefault="00613120">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039044" w:history="1">
            <w:r w:rsidRPr="00614606">
              <w:rPr>
                <w:rStyle w:val="af4"/>
                <w:rFonts w:hint="eastAsia"/>
                <w:noProof/>
              </w:rPr>
              <w:t xml:space="preserve">3.3.1 </w:t>
            </w:r>
            <w:r w:rsidRPr="00614606">
              <w:rPr>
                <w:rStyle w:val="af4"/>
                <w:rFonts w:hint="eastAsia"/>
                <w:noProof/>
              </w:rPr>
              <w:t>总体精度与稳定性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07C34C" w14:textId="73954AA0" w:rsidR="00613120" w:rsidRDefault="00613120">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039045" w:history="1">
            <w:r w:rsidRPr="00614606">
              <w:rPr>
                <w:rStyle w:val="af4"/>
                <w:rFonts w:hint="eastAsia"/>
                <w:noProof/>
              </w:rPr>
              <w:t xml:space="preserve">3.3.2 </w:t>
            </w:r>
            <w:r w:rsidRPr="00614606">
              <w:rPr>
                <w:rStyle w:val="af4"/>
                <w:rFonts w:hint="eastAsia"/>
                <w:noProof/>
              </w:rPr>
              <w:t>分类细节与混淆矩阵分析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FDC39EA" w14:textId="21B6FD43" w:rsidR="00613120" w:rsidRDefault="00613120">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039046" w:history="1">
            <w:r w:rsidRPr="00614606">
              <w:rPr>
                <w:rStyle w:val="af4"/>
                <w:rFonts w:hint="eastAsia"/>
                <w:noProof/>
              </w:rPr>
              <w:t xml:space="preserve">3.3.3 ROC </w:t>
            </w:r>
            <w:r w:rsidRPr="00614606">
              <w:rPr>
                <w:rStyle w:val="af4"/>
                <w:rFonts w:hint="eastAsia"/>
                <w:noProof/>
              </w:rPr>
              <w:t>曲线与区分度评估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A690CA" w14:textId="2B565F08"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47" w:history="1">
            <w:r w:rsidRPr="00614606">
              <w:rPr>
                <w:rStyle w:val="af4"/>
                <w:rFonts w:hint="eastAsia"/>
                <w:noProof/>
              </w:rPr>
              <w:t xml:space="preserve">3.4 </w:t>
            </w:r>
            <w:r w:rsidRPr="00614606">
              <w:rPr>
                <w:rStyle w:val="af4"/>
                <w:rFonts w:hint="eastAsia"/>
                <w:noProof/>
              </w:rPr>
              <w:t>算法对比分析与讨论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70D5380" w14:textId="30EB44F7" w:rsidR="00613120" w:rsidRDefault="00613120">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039048" w:history="1">
            <w:r w:rsidRPr="00614606">
              <w:rPr>
                <w:rStyle w:val="af4"/>
                <w:rFonts w:hint="eastAsia"/>
                <w:noProof/>
              </w:rPr>
              <w:t>结</w:t>
            </w:r>
            <w:r w:rsidRPr="00614606">
              <w:rPr>
                <w:rStyle w:val="af4"/>
                <w:rFonts w:hint="eastAsia"/>
                <w:noProof/>
              </w:rPr>
              <w:t xml:space="preserve">    </w:t>
            </w:r>
            <w:r w:rsidRPr="00614606">
              <w:rPr>
                <w:rStyle w:val="af4"/>
                <w:rFonts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5491F3A" w14:textId="377C10E9" w:rsidR="00613120" w:rsidRDefault="00613120">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039049" w:history="1">
            <w:r w:rsidRPr="00614606">
              <w:rPr>
                <w:rStyle w:val="af4"/>
                <w:rFonts w:hint="eastAsia"/>
                <w:noProof/>
              </w:rPr>
              <w:t>致</w:t>
            </w:r>
            <w:r w:rsidRPr="00614606">
              <w:rPr>
                <w:rStyle w:val="af4"/>
                <w:rFonts w:hint="eastAsia"/>
                <w:noProof/>
              </w:rPr>
              <w:t xml:space="preserve">    </w:t>
            </w:r>
            <w:r w:rsidRPr="00614606">
              <w:rPr>
                <w:rStyle w:val="a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13FEA15" w14:textId="2C5F787C" w:rsidR="00613120" w:rsidRDefault="00613120">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039050" w:history="1">
            <w:r w:rsidRPr="00614606">
              <w:rPr>
                <w:rStyle w:val="a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C0404B0" w14:textId="79922E9C" w:rsidR="00613120" w:rsidRDefault="00613120">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039051" w:history="1">
            <w:r w:rsidRPr="00614606">
              <w:rPr>
                <w:rStyle w:val="af4"/>
                <w:rFonts w:hint="eastAsia"/>
                <w:noProof/>
              </w:rPr>
              <w:t>附</w:t>
            </w:r>
            <w:r w:rsidRPr="00614606">
              <w:rPr>
                <w:rStyle w:val="af4"/>
                <w:rFonts w:hint="eastAsia"/>
                <w:noProof/>
              </w:rPr>
              <w:t xml:space="preserve">    </w:t>
            </w:r>
            <w:r w:rsidRPr="00614606">
              <w:rPr>
                <w:rStyle w:val="af4"/>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134C4B4" w14:textId="0D98559D"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52" w:history="1">
            <w:r w:rsidRPr="00614606">
              <w:rPr>
                <w:rStyle w:val="af4"/>
                <w:rFonts w:hint="eastAsia"/>
                <w:noProof/>
              </w:rPr>
              <w:t>附录</w:t>
            </w:r>
            <w:r w:rsidRPr="00614606">
              <w:rPr>
                <w:rStyle w:val="af4"/>
                <w:rFonts w:hint="eastAsia"/>
                <w:noProof/>
              </w:rPr>
              <w: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06B1563" w14:textId="66A8BD9B" w:rsidR="00613120" w:rsidRDefault="00613120">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039053" w:history="1">
            <w:r w:rsidRPr="00614606">
              <w:rPr>
                <w:rStyle w:val="af4"/>
                <w:rFonts w:hint="eastAsia"/>
                <w:noProof/>
              </w:rPr>
              <w:t>附录</w:t>
            </w:r>
            <w:r w:rsidRPr="00614606">
              <w:rPr>
                <w:rStyle w:val="af4"/>
                <w:rFonts w:hint="eastAsia"/>
                <w:noProof/>
              </w:rPr>
              <w:t xml:space="preserve">B </w:t>
            </w:r>
            <w:r w:rsidRPr="00614606">
              <w:rPr>
                <w:rStyle w:val="af4"/>
                <w:rFonts w:hint="eastAsia"/>
                <w:noProof/>
              </w:rPr>
              <w:t>参考文献格式</w:t>
            </w:r>
            <w:r w:rsidRPr="00614606">
              <w:rPr>
                <w:rStyle w:val="af4"/>
                <w:rFonts w:hint="eastAsia"/>
                <w:noProof/>
                <w:lang w:eastAsia="zh-Hans"/>
              </w:rPr>
              <w:t>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_Toc226039053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0533BBC" w14:textId="57207BA9" w:rsidR="00345BB7" w:rsidRPr="00834D2E" w:rsidRDefault="005D3D3E" w:rsidP="00834D2E">
          <w:pPr>
            <w:ind w:firstLineChars="0" w:firstLine="0"/>
          </w:pPr>
          <w:r>
            <w:rPr>
              <w:b/>
              <w:bCs/>
              <w:lang w:val="zh-CN"/>
            </w:rPr>
            <w:fldChar w:fldCharType="end"/>
          </w:r>
        </w:p>
      </w:sdtContent>
    </w:sdt>
    <w:bookmarkStart w:id="5" w:name="_Toc122078061" w:displacedByCustomXml="prev"/>
    <w:p w14:paraId="54277AAE" w14:textId="77777777" w:rsidR="00345BB7" w:rsidRDefault="00345BB7" w:rsidP="00834D2E">
      <w:pPr>
        <w:tabs>
          <w:tab w:val="left" w:pos="5695"/>
        </w:tabs>
        <w:ind w:firstLineChars="71" w:firstLine="199"/>
        <w:rPr>
          <w:rFonts w:ascii="黑体" w:eastAsia="黑体" w:hAnsi="黑体" w:cs="黑体" w:hint="eastAsia"/>
          <w:sz w:val="28"/>
          <w:szCs w:val="28"/>
        </w:rPr>
        <w:sectPr w:rsidR="00345BB7" w:rsidSect="006656FE">
          <w:headerReference w:type="even" r:id="rId20"/>
          <w:headerReference w:type="default" r:id="rId21"/>
          <w:footerReference w:type="even" r:id="rId22"/>
          <w:footerReference w:type="default" r:id="rId23"/>
          <w:headerReference w:type="first" r:id="rId24"/>
          <w:footerReference w:type="first" r:id="rId25"/>
          <w:type w:val="oddPage"/>
          <w:pgSz w:w="11906" w:h="16838" w:code="9"/>
          <w:pgMar w:top="1418" w:right="1701" w:bottom="1418" w:left="1701" w:header="851" w:footer="851" w:gutter="0"/>
          <w:pgNumType w:fmt="upperRoman" w:start="1"/>
          <w:cols w:space="720"/>
          <w:docGrid w:type="lines" w:linePitch="326"/>
        </w:sectPr>
      </w:pPr>
      <w:r>
        <w:t>面部动作单元 (AU) 理论</w:t>
      </w:r>
    </w:p>
    <w:p w14:paraId="099A47D2" w14:textId="77777777" w:rsidR="00345BB7" w:rsidRDefault="00345BB7" w:rsidP="00F02150">
      <w:pPr>
        <w:pStyle w:val="1"/>
        <w:numPr>
          <w:ilvl w:val="0"/>
          <w:numId w:val="0"/>
        </w:numPr>
        <w:spacing w:before="163" w:after="652" w:line="360" w:lineRule="auto"/>
      </w:pPr>
      <w:r>
        <w:t>面部动作单元（Action Units, AUs）是基于面部行为编码系统（FACS）定义的肌肉运动描述符。相比于原始像素或 2D 坐标，AUs 具有更高的语义信息。AU12（嘴角拉升）：常与微笑相关，抑郁症患者该单元激活频率显著降低。AU4（眉头紧锁）：反映负面情绪及压力状态。AU45（眨眼次数）：抑郁症患者常表现为眨眼频率下降，呈现出某种程度的“凝视”状态。</w:t>
      </w:r>
    </w:p>
    <w:p w14:paraId="17215605" w14:textId="77777777" w:rsidR="00EE4E52" w:rsidRPr="00EE4E52" w:rsidRDefault="00EE4E52" w:rsidP="001009FB">
      <w:pPr>
        <w:ind w:firstLine="480"/>
      </w:pPr>
      <w:r>
        <w:t>本研究提取了核心 AUs 作为图神经网络的节点特征，旨在捕捉微表情的空间关联。</w:t>
      </w:r>
    </w:p>
    <w:p w14:paraId="74EDAF6B" w14:textId="77777777" w:rsidR="00EE4E52" w:rsidRPr="00EE4E52" w:rsidRDefault="00EE4E52" w:rsidP="001009FB">
      <w:pPr>
        <w:ind w:firstLine="480"/>
      </w:pPr>
      <w:r>
        <w:t>图神经网络 (GNN) 理论基础</w:t>
      </w:r>
    </w:p>
    <w:p w14:paraId="196DC892" w14:textId="77777777" w:rsidR="00EE4E52" w:rsidRPr="00EE4E52" w:rsidRDefault="00EE4E52" w:rsidP="00C601A7">
      <w:pPr>
        <w:ind w:firstLine="480"/>
      </w:pPr>
      <w:r>
        <w:t>图神经网络能够直接处理非欧几里得空间的图结构数据。面部关键点及其相互关系可自然建模为图 ，其中  为 AUs 特征节点， 为描述肌肉运动协同关系的边。</w:t>
      </w:r>
    </w:p>
    <w:p w14:paraId="23B454DE" w14:textId="77777777" w:rsidR="00EE4E52" w:rsidRPr="00EE4E52" w:rsidRDefault="00EE4E52" w:rsidP="001009FB">
      <w:pPr>
        <w:ind w:firstLine="480"/>
      </w:pPr>
      <w:r>
        <w:t>图卷积网络 (GCN)</w:t>
      </w:r>
    </w:p>
    <w:p w14:paraId="5733DBCD" w14:textId="5D7791FC" w:rsidR="00EE4E52" w:rsidRPr="00DB5EFB" w:rsidRDefault="00EE4E52" w:rsidP="001009FB">
      <w:pPr>
        <w:ind w:firstLine="480"/>
      </w:pPr>
      <w:r>
        <w:t xml:space="preserve">GCN 通过拉普拉斯矩阵在谱域进行卷积运算，其核心公式为： </w:t>
      </w:r>
    </w:p>
    <w:p w14:paraId="599AEABE" w14:textId="0819A68D" w:rsidR="00EE4E52" w:rsidRPr="00DB5EFB" w:rsidRDefault="00EE4E52" w:rsidP="001009FB">
      <w:pPr>
        <w:ind w:firstLine="480"/>
      </w:pPr>
      <w:r>
        <w:tab/>
        <w:tab/>
        <w:t>(1-1)</w:t>
      </w:r>
    </w:p>
    <w:p w14:paraId="3744636B" w14:textId="63F395E7" w:rsidR="00345BB7" w:rsidRDefault="00EE4E52" w:rsidP="00B87C2E">
      <w:pPr>
        <w:ind w:firstLine="480"/>
      </w:pPr>
      <w:r>
        <w:t>其中， 为自连接邻接矩阵， 为权重参数。GCN 擅长捕捉全图范围内的静态特征分布。</w:t>
      </w:r>
    </w:p>
    <w:p w14:paraId="679FF4B6" w14:textId="6708E63A" w:rsidR="00B87C2E" w:rsidRPr="00B87C2E" w:rsidRDefault="00526440" w:rsidP="00B87C2E">
      <w:pPr>
        <w:pStyle w:val="1"/>
        <w:spacing w:before="163" w:after="652"/>
      </w:pPr>
      <w:r>
        <w:t>图注意力网络 (GAT)</w:t>
      </w:r>
    </w:p>
    <w:p w14:paraId="7E7BE213" w14:textId="409C96D4" w:rsidR="00B87C2E" w:rsidRPr="00B87C2E" w:rsidRDefault="00B87C2E" w:rsidP="00B87C2E">
      <w:pPr>
        <w:pStyle w:val="2"/>
        <w:spacing w:before="326" w:after="326"/>
      </w:pPr>
      <w:r>
        <w:t>GAT 引入了注意力机制（Attention Mechanism），允许模型对邻居节点赋予不同的权重：</w:t>
      </w:r>
    </w:p>
    <w:p w14:paraId="719CEBAF" w14:textId="78AC2E5A" w:rsidR="00B87C2E" w:rsidRPr="00B87C2E" w:rsidRDefault="00B87C2E" w:rsidP="003B65A3">
      <w:pPr>
        <w:pStyle w:val="3"/>
        <w:spacing w:before="163" w:after="163"/>
      </w:pPr>
      <w:r>
        <w:tab/>
        <w:t xml:space="preserve"> </w:t>
        <w:tab/>
        <w:t>(1-2)</w:t>
      </w:r>
    </w:p>
    <w:p w14:paraId="2C0A9149" w14:textId="77777777" w:rsidR="00B87C2E" w:rsidRPr="00B87C2E" w:rsidRDefault="00B87C2E" w:rsidP="00C91E90">
      <w:pPr>
        <w:ind w:firstLine="480"/>
      </w:pPr>
      <w:r>
        <w:t>在面部图中，GAT 可以自动识别对抑郁识别贡献最大的区域（如眼部或嘴部）。</w:t>
      </w:r>
    </w:p>
    <w:p w14:paraId="2C7468F9" w14:textId="45ADE13E" w:rsidR="00B87C2E" w:rsidRPr="00B87C2E" w:rsidRDefault="00B87C2E" w:rsidP="003B65A3">
      <w:pPr>
        <w:pStyle w:val="3"/>
        <w:spacing w:before="163" w:after="163"/>
      </w:pPr>
      <w:r>
        <w:t>GraphSAGE</w:t>
      </w:r>
    </w:p>
    <w:p w14:paraId="08EBEEEE" w14:textId="77777777" w:rsidR="00B87C2E" w:rsidRPr="00B87C2E" w:rsidRDefault="00B87C2E" w:rsidP="00B87C2E">
      <w:pPr>
        <w:ind w:firstLine="480"/>
      </w:pPr>
      <w:r>
        <w:t>GraphSAGE 采用归纳式学习（Inductive Learning）方式，通过采样（Sampling）和聚合（Aggregating）邻居信息，具有极强的泛化能力和处理动态图的能力。</w:t>
      </w:r>
    </w:p>
    <w:p w14:paraId="5E39C519" w14:textId="2F1ACCEE" w:rsidR="00B87C2E" w:rsidRPr="00B87C2E" w:rsidRDefault="00B87C2E" w:rsidP="00C91E90">
      <w:pPr>
        <w:pStyle w:val="2"/>
        <w:spacing w:before="326" w:after="326"/>
      </w:pPr>
      <w:r>
        <w:t>本章小结</w:t>
      </w:r>
    </w:p>
    <w:p w14:paraId="27695293" w14:textId="21401D26" w:rsidR="00B87C2E" w:rsidRPr="00C91E90" w:rsidRDefault="00B87C2E" w:rsidP="00C91E90">
      <w:pPr>
        <w:ind w:firstLine="480"/>
      </w:pPr>
      <w:r>
        <w:t>本章详细介绍了 DAIC-WOZ (AVEC 2017) 数据集的构成及其分级逻辑，分析了面部动作单元（AUs）作为特征输入的生理学依据，并阐述了 GCN、GAT 和 GraphSAGE 三种图神经网络的数学原理，为第三章模型的设计奠定了理论基础。</w:t>
      </w:r>
    </w:p>
    <w:p w14:paraId="1FE037A3" w14:textId="77C32594" w:rsidR="0034582C" w:rsidRPr="00B87C2E" w:rsidRDefault="00B87C2E" w:rsidP="0034582C">
      <w:pPr>
        <w:ind w:firstLine="480"/>
      </w:pPr>
      <w:r>
        <w:t>模型设计与实现</w:t>
      </w:r>
    </w:p>
    <w:p w14:paraId="054F1C1B" w14:textId="50457B91" w:rsidR="00B87C2E" w:rsidRPr="00B87C2E" w:rsidRDefault="00B87C2E" w:rsidP="00C91E90">
      <w:pPr>
        <w:pStyle w:val="2"/>
        <w:spacing w:before="326" w:after="326"/>
      </w:pPr>
      <w:r>
        <w:t>整体架构概述</w:t>
      </w:r>
    </w:p>
    <w:p w14:paraId="46F5E152" w14:textId="30074F52" w:rsidR="00B87C2E" w:rsidRPr="00B87C2E" w:rsidRDefault="00B87C2E" w:rsidP="00C91E90">
      <w:pPr>
        <w:pStyle w:val="-"/>
        <w:ind w:firstLine="480"/>
      </w:pPr>
      <w:r>
        <w:t>本文提出的抑郁症分级系统采用集成图神经网络（Ensemble GNN）架构。系统主要由数据预处理、图结构构建、基分类器训练和集成预测四个模块组成。通过融合不同结构的图卷积算子，模型能够从面部动作单元（AUs）中提取多维度的空间拓扑特征，从而实现高精度的五级分类预测。</w:t>
      </w:r>
    </w:p>
    <w:p w14:paraId="61D1D264" w14:textId="782ABAC9" w:rsidR="00B87C2E" w:rsidRPr="00B87C2E" w:rsidRDefault="00B87C2E" w:rsidP="0034582C">
      <w:pPr>
        <w:pStyle w:val="3"/>
        <w:spacing w:before="163" w:after="163"/>
      </w:pPr>
      <w:r>
        <w:t>系统基于 PyTorch 深度学习框架及 PyTorch Geometric 图神经网络库实现。项目代码结构清晰，主要包含配置模块、数据处理模块、模型模块、训练评估模块和可视化模块。</w:t>
      </w:r>
    </w:p>
    <w:p w14:paraId="54B6E3B9" w14:textId="77777777" w:rsidR="00C17E66" w:rsidRDefault="00B87C2E" w:rsidP="00C17E66">
      <w:pPr>
        <w:pStyle w:val="afd"/>
        <w:jc w:val="left"/>
      </w:pPr>
      <w:r>
        <w:t>数据预处理与图构建</w:t>
      </w:r>
    </w:p>
    <w:p w14:paraId="0C0AC5CF" w14:textId="0D2B295D" w:rsidR="00C87936" w:rsidRPr="00C17E66" w:rsidRDefault="00C17E66" w:rsidP="00C17E66">
      <w:pPr>
        <w:pStyle w:val="afd"/>
        <w:rPr>
          <w:rFonts w:hint="eastAsia"/>
        </w:rPr>
      </w:pPr>
      <w:r>
        <w:t>节点定义与特征提取</w:t>
      </w:r>
    </w:p>
    <w:p w14:paraId="74D3E037" w14:textId="6C56801F" w:rsidR="00B87C2E" w:rsidRPr="00B87C2E" w:rsidRDefault="00B87C2E" w:rsidP="00C87936">
      <w:pPr>
        <w:pStyle w:val="-"/>
        <w:ind w:firstLine="480"/>
      </w:pPr>
      <w:r>
        <w:t>本研究以面部动作单元（AUs）作为图的节点 。每个节点的初始特征向量包含相关的面部表情特征。通过滑动窗口处理和归一化处理，确保不同会话的特征具有可比性。数据增强策略（如滑动窗口、噪声添加）被用于增加样本多样性，提高模型的泛化能力。</w:t>
      </w:r>
    </w:p>
    <w:p w14:paraId="7F4DA12D" w14:textId="12ED1525" w:rsidR="00B87C2E" w:rsidRPr="00B87C2E" w:rsidRDefault="00B87C2E" w:rsidP="0034582C">
      <w:pPr>
        <w:pStyle w:val="3"/>
        <w:spacing w:before="163" w:after="163"/>
      </w:pPr>
      <w:r>
        <w:t>边定义与邻接矩阵</w:t>
      </w:r>
    </w:p>
    <w:p w14:paraId="5B5FFB66" w14:textId="77777777" w:rsidR="001168C9" w:rsidRDefault="00B87C2E" w:rsidP="001168C9">
      <w:pPr>
        <w:pStyle w:val="afd"/>
        <w:ind w:left="480" w:firstLineChars="0" w:firstLine="0"/>
      </w:pPr>
      <w:r>
        <w:t>图的边  基于面部解剖学结构构建。将面部划分为眼周、口周和眉部等核心区域。同一区域内的 AUs 节点通过全连接方式相连，不同区域间根据肌肉联动关系建立连接。这种构图方式保留了面部表情生成的生理逻辑。</w:t>
      </w:r>
    </w:p>
    <w:p w14:paraId="209CC138" w14:textId="7B65A50C" w:rsidR="00C91CC6" w:rsidRPr="00C91CC6" w:rsidRDefault="001168C9" w:rsidP="001168C9">
      <w:pPr>
        <w:pStyle w:val="afd"/>
        <w:ind w:left="480" w:firstLineChars="0" w:firstLine="0"/>
        <w:rPr>
          <w:rFonts w:hint="eastAsia"/>
        </w:rPr>
      </w:pPr>
      <w:r>
        <w:t>基分类器设计</w:t>
      </w:r>
    </w:p>
    <w:p w14:paraId="7D38DC63" w14:textId="77777777" w:rsidR="00B87C2E" w:rsidRPr="00B87C2E" w:rsidRDefault="00B87C2E" w:rsidP="00B87C2E">
      <w:pPr>
        <w:ind w:firstLine="480"/>
      </w:pPr>
      <w:r>
        <w:t>为了提升模型的鲁棒性，本文设计了三种具有不同归纳偏置的基分类器：GCN 模块：利用全局拉普拉斯平滑，提取面部整体的静态分布特征。GAT 模块：通过自注意力机制，自动学习不同 AUs 对抑郁状态的贡献度（例如，赋予眼部区域更高的权重）。GraphSAGE 模块：采用邻居采样策略，增强模型对不同访谈环境下的泛化能力。</w:t>
      </w:r>
    </w:p>
    <w:p w14:paraId="096BBCED" w14:textId="71D4FCA4" w:rsidR="00B87C2E" w:rsidRPr="00B87C2E" w:rsidRDefault="00B87C2E" w:rsidP="0034582C">
      <w:pPr>
        <w:pStyle w:val="3"/>
        <w:spacing w:before="163" w:after="163"/>
      </w:pPr>
      <w:r>
        <w:t>所有基分类器均采用两层图卷积结构，包含批归一化（Batch Normalization）、ReLU 激活函数和 Dropout 正则化，以防止过拟合。</w:t>
      </w:r>
    </w:p>
    <w:p w14:paraId="053B866D" w14:textId="77777777" w:rsidR="00B87C2E" w:rsidRPr="00B87C2E" w:rsidRDefault="00B87C2E" w:rsidP="00DA4417">
      <w:pPr>
        <w:ind w:firstLine="480"/>
      </w:pPr>
      <w:r>
        <w:t>集成学习策略</w:t>
      </w:r>
    </w:p>
    <w:p w14:paraId="57A0AB29" w14:textId="2C3B1658" w:rsidR="00B87C2E" w:rsidRPr="00B87C2E" w:rsidRDefault="00B87C2E" w:rsidP="0034582C">
      <w:pPr>
        <w:pStyle w:val="2"/>
        <w:spacing w:before="326" w:after="326"/>
      </w:pPr>
      <w:r>
        <w:t>模型采用平均投票（Average Voting）机制进行集成。三个基模型（GCN、GAT、GraphSAGE）独立进行预测，最终的预测结果通过对三个模型的输出概率取平均值获得。该策略有效降低了单一模型可能出现的过拟合风险，提高了预测的稳定性。</w:t>
      </w:r>
    </w:p>
    <w:p w14:paraId="3FA36E96" w14:textId="3E6486C1" w:rsidR="00B87C2E" w:rsidRDefault="00B87C2E" w:rsidP="002D2187">
      <w:pPr>
        <w:ind w:firstLine="480"/>
      </w:pPr>
      <w:r>
        <w:t>实验设置与损失函数</w:t>
      </w:r>
    </w:p>
    <w:p w14:paraId="0A74173A" w14:textId="34905398" w:rsidR="00CD5BA1" w:rsidRPr="00CD5BA1" w:rsidRDefault="00CD5BA1" w:rsidP="00CD5BA1">
      <w:pPr>
        <w:pStyle w:val="1"/>
        <w:spacing w:before="163" w:after="652"/>
      </w:pPr>
      <w:r>
        <w:t>损失函数：采用交叉熵损失函数（Cross Entropy Loss）进行多分类训练。优化器：Adam 优化器，学习率设置为 0.001，权重衰减为 0.001。训练细节：Batch Size 设为 8，隐藏层维度为 64，最大训练轮数为 50，采用早停机制（Early Stopping）防止过拟合，耐心值为 10。采用 5 折交叉验证（5-Fold Cross Validation）确保结果的客观性。学习率调度器采用 ReduceLROnPlateau，在验证损失不再下降时降低学习率。</w:t>
      </w:r>
    </w:p>
    <w:p w14:paraId="22ABD055" w14:textId="06B28665" w:rsidR="00CD5BA1" w:rsidRPr="00CD5BA1" w:rsidRDefault="00CD5BA1" w:rsidP="00CD5BA1">
      <w:pPr>
        <w:pStyle w:val="2"/>
        <w:spacing w:before="326" w:after="326"/>
      </w:pPr>
      <w:r>
        <w:t>本章小结</w:t>
      </w:r>
    </w:p>
    <w:p w14:paraId="34641290" w14:textId="77777777" w:rsidR="00CD5BA1" w:rsidRPr="00CD5BA1" w:rsidRDefault="00CD5BA1" w:rsidP="00CD5BA1">
      <w:pPr>
        <w:ind w:firstLine="480"/>
      </w:pPr>
      <w:r>
        <w:t>本章详细介绍了集成图神经网络的整体架构、数据预处理流程、图结构构建方法、基分类器设计以及实验设置。基于 PyTorch 和 PyTorch Geometric 实现的系统具有良好的可扩展性和模块化特性。</w:t>
      </w:r>
    </w:p>
    <w:p w14:paraId="7E28F54D" w14:textId="1D582437" w:rsidR="00CD5BA1" w:rsidRPr="00CD5BA1" w:rsidRDefault="00CD5BA1" w:rsidP="00CD5BA1">
      <w:pPr>
        <w:pStyle w:val="2"/>
        <w:spacing w:before="326" w:after="326"/>
      </w:pPr>
      <w:r>
        <w:t>实验结果与分析</w:t>
      </w:r>
    </w:p>
    <w:p w14:paraId="045786C2" w14:textId="5972083A" w:rsidR="00CD5BA1" w:rsidRPr="00CD5BA1" w:rsidRDefault="00CD5BA1" w:rsidP="00CD5BA1">
      <w:pPr>
        <w:pStyle w:val="3"/>
        <w:spacing w:before="163" w:after="163"/>
      </w:pPr>
      <w:r>
        <w:t>实验环境与评价指标</w:t>
      </w:r>
    </w:p>
    <w:p w14:paraId="11DA66AB" w14:textId="0D13C207" w:rsidR="00CD5BA1" w:rsidRPr="00CD5BA1" w:rsidRDefault="00CD5BA1" w:rsidP="00195160">
      <w:pPr>
        <w:ind w:firstLine="480"/>
      </w:pPr>
      <w:r>
        <w:t>本研究实验基于 PyTorch 深度学习框架及 PyTorch Geometric 图神经网络库实现。为全面评价模型在抑郁症 5 级分级任务中的表现，本文选用了准确率（Accuracy）、宏精确率（Macro Precision）、宏召回率（Macro Recall）及 F1 分数（F1-Score）作为主要量化指标，并引入混淆矩阵与 ROC 曲线进行深度性能评估。</w:t>
      </w:r>
    </w:p>
    <w:p w14:paraId="02A16E30" w14:textId="68FFF647" w:rsidR="00CD5BA1" w:rsidRPr="00CD5BA1" w:rsidRDefault="00CD5BA1" w:rsidP="00CD5BA1">
      <w:pPr>
        <w:pStyle w:val="3"/>
        <w:spacing w:before="163" w:after="163"/>
      </w:pPr>
      <w:r>
        <w:t>模型分类性能评价</w:t>
      </w:r>
    </w:p>
    <w:p w14:paraId="060CE688" w14:textId="460ECAC8" w:rsidR="00CD5BA1" w:rsidRPr="00CD5BA1" w:rsidRDefault="00CD5BA1" w:rsidP="00195160">
      <w:pPr>
        <w:ind w:firstLine="480"/>
      </w:pPr>
      <w:r>
        <w:t>总体精度与稳定性</w:t>
      </w:r>
    </w:p>
    <w:p w14:paraId="37F4A0A3" w14:textId="5639EA3C" w:rsidR="00CD5BA1" w:rsidRPr="00CD5BA1" w:rsidRDefault="00CD5BA1" w:rsidP="00CD5BA1">
      <w:pPr>
        <w:pStyle w:val="2"/>
        <w:spacing w:before="326" w:after="326"/>
      </w:pPr>
      <w:r>
        <w:t>通过五折交叉验证实验，本文提出的集成图神经网络模型表现出极高的稳定性。各折实验的测试精度均维持在较高水平，平均准确率达到 96.00%。这一结果证明了模型在处理不同受试者面部特征时具有良好的泛化能力。</w:t>
      </w:r>
    </w:p>
    <w:p w14:paraId="6DBD36A6" w14:textId="422FDEDB" w:rsidR="00CD5BA1" w:rsidRPr="00CD5BA1" w:rsidRDefault="00CD5BA1" w:rsidP="00195160">
      <w:pPr>
        <w:ind w:firstLine="480"/>
      </w:pPr>
      <w:r>
        <w:t>分类细节与混淆矩阵分析</w:t>
      </w:r>
    </w:p>
    <w:p w14:paraId="0EE66E53" w14:textId="22458458" w:rsidR="00CD5BA1" w:rsidRPr="00CD5BA1" w:rsidRDefault="00CD5BA1" w:rsidP="00CD5BA1">
      <w:pPr>
        <w:pStyle w:val="2"/>
        <w:spacing w:before="326" w:after="326"/>
      </w:pPr>
      <w:r>
        <w:t>模型在各等级分级中均表现出色。尤其在中重度和重度抑郁等级中，模型表现优异。虽然在轻度抑郁等级中存在少量样本被误判为无抑郁，但整体宏平均 F1 分数仍高达 0.9660。这说明图结构能有效提取严重抑郁状态下的面部动作单元（AUs）特征。</w:t>
      </w:r>
    </w:p>
    <w:p w14:paraId="39232EE9" w14:textId="02479805" w:rsidR="00CD5BA1" w:rsidRPr="00CD5BA1" w:rsidRDefault="00CD5BA1" w:rsidP="00195160">
      <w:pPr>
        <w:ind w:firstLine="480"/>
      </w:pPr>
      <w:r>
        <w:t>ROC 曲线与区分度评估</w:t>
      </w:r>
    </w:p>
    <w:p w14:paraId="15CB626F" w14:textId="68482618" w:rsidR="00CD5BA1" w:rsidRPr="00CD5BA1" w:rsidRDefault="001168C9" w:rsidP="001168C9">
      <w:pPr>
        <w:pStyle w:val="afd"/>
        <w:rPr>
          <w:rFonts w:hint="eastAsia"/>
        </w:rPr>
      </w:pPr>
      <w:r>
        <w:t>多分类 ROC 曲线显示，所有类别的曲线均趋近坐标轴左上角，宏平均 AUC 值为 0.9918。这进一步从概率阈值的角度验证了模型具备卓越的类间区分能力，能够有效处理抑郁症状在面部表现上的连续性与模糊性。</w:t>
      </w:r>
    </w:p>
    <w:p w14:paraId="368C023C" w14:textId="13A6D38E" w:rsidR="00CD5BA1" w:rsidRPr="00CD5BA1" w:rsidRDefault="00CD5BA1" w:rsidP="00195160">
      <w:pPr>
        <w:ind w:firstLine="480"/>
      </w:pPr>
      <w:r>
        <w:t>各等级详细性能指标如下：</w:t>
      </w:r>
    </w:p>
    <w:p w14:paraId="343E7D55" w14:textId="610CF818" w:rsidR="00CD5BA1" w:rsidRPr="00CD5BA1" w:rsidRDefault="00CD5BA1" w:rsidP="00195160">
      <w:pPr>
        <w:pStyle w:val="2"/>
        <w:spacing w:before="326" w:after="326"/>
      </w:pPr>
      <w:r>
        <w:t>| 等级 | 描述 | 精确率 | 召回率 | F1分数 | AUC值 |</w:t>
      </w:r>
    </w:p>
    <w:p w14:paraId="6CBD84D5" w14:textId="5229A19B" w:rsidR="00CD5BA1" w:rsidRPr="00195160" w:rsidRDefault="00CD5BA1" w:rsidP="00195160">
      <w:pPr>
        <w:ind w:firstLine="480"/>
      </w:pPr>
      <w:r>
        <w:t>|------|------|--------|--------|--------|-------|</w:t>
      </w:r>
    </w:p>
    <w:p w14:paraId="477A713E" w14:textId="0CADB2F4" w:rsidR="00195160" w:rsidRPr="00195160" w:rsidRDefault="00195160" w:rsidP="00195160">
      <w:pPr>
        <w:pStyle w:val="1"/>
        <w:spacing w:before="163" w:after="652"/>
      </w:pPr>
      <w:r>
        <w:t>| 0 | 无抑郁 | 0.94 | 0.99 | 0.97 | 0.9786 |</w:t>
      </w:r>
    </w:p>
    <w:p w14:paraId="31BE53DE" w14:textId="79FBCDA4" w:rsidR="00E27596" w:rsidRPr="00E27596" w:rsidRDefault="00E27596" w:rsidP="00E27596">
      <w:pPr>
        <w:pStyle w:val="2"/>
        <w:spacing w:before="326" w:after="326"/>
      </w:pPr>
      <w:r>
        <w:t>| 1 | 轻度抑郁 | 1.00 | 0.83 | 0.91 | 0.9809 |</w:t>
      </w:r>
    </w:p>
    <w:p w14:paraId="6DA43021" w14:textId="77777777" w:rsidR="00E27596" w:rsidRPr="00E27596" w:rsidRDefault="00E27596" w:rsidP="00E27596">
      <w:pPr>
        <w:ind w:firstLine="480"/>
      </w:pPr>
      <w:r>
        <w:t>| 2 | 中度抑郁 | 0.94 | 1.00 | 0.97 | 0.9985 |</w:t>
      </w:r>
    </w:p>
    <w:p w14:paraId="4ED762F0" w14:textId="6070E389" w:rsidR="00E27596" w:rsidRPr="00E27596" w:rsidRDefault="00E27596" w:rsidP="00E27596">
      <w:pPr>
        <w:pStyle w:val="2"/>
        <w:spacing w:before="326" w:after="326"/>
      </w:pPr>
      <w:r>
        <w:t>| 3 | 中重度抑郁 | 1.00 | 0.98 | 0.99 | 0.9990 |</w:t>
      </w:r>
    </w:p>
    <w:p w14:paraId="37FB8241" w14:textId="1FD71102" w:rsidR="00E27596" w:rsidRPr="00E27596" w:rsidRDefault="00D61696" w:rsidP="00E27596">
      <w:pPr>
        <w:ind w:firstLine="480"/>
      </w:pPr>
      <w:r>
        <w:t>| 4 | 重度抑郁 | 1.00 | 1.00 | 1.00 | 1.0000 |</w:t>
      </w:r>
    </w:p>
    <w:p w14:paraId="46C0D520" w14:textId="30C95ACD" w:rsidR="00E27596" w:rsidRPr="00E27596" w:rsidRDefault="00E27596" w:rsidP="00E27596">
      <w:pPr>
        <w:pStyle w:val="2"/>
        <w:spacing w:before="326" w:after="326"/>
      </w:pPr>
      <w:r/>
    </w:p>
    <w:p w14:paraId="6EBCFA79" w14:textId="426CE676" w:rsidR="00E27596" w:rsidRPr="00E27596" w:rsidRDefault="00E27596" w:rsidP="00E27596">
      <w:pPr>
        <w:pStyle w:val="3"/>
        <w:spacing w:before="163" w:after="163"/>
      </w:pPr>
      <w:r>
        <w:t>整体性能指标：</w:t>
      </w:r>
    </w:p>
    <w:p w14:paraId="27C5C2B0" w14:textId="06B516C7" w:rsidR="00F9683D" w:rsidRPr="00E27596" w:rsidRDefault="00D61696" w:rsidP="00F9683D">
      <w:pPr>
        <w:ind w:firstLine="480"/>
      </w:pPr>
      <w:r>
        <w:t>- 准确率：96.00%</w:t>
      </w:r>
    </w:p>
    <w:p w14:paraId="0FCB4CF4" w14:textId="1AD1AE57" w:rsidR="00E27596" w:rsidRPr="00E27596" w:rsidRDefault="00E27596" w:rsidP="00E27596">
      <w:pPr>
        <w:pStyle w:val="3"/>
        <w:spacing w:before="163" w:after="163"/>
      </w:pPr>
      <w:r>
        <w:t>- 精确率（宏平均）：97.38%</w:t>
      </w:r>
    </w:p>
    <w:p w14:paraId="0553F33A" w14:textId="359C66B4" w:rsidR="00E27596" w:rsidRPr="00E27596" w:rsidRDefault="00E27596" w:rsidP="00E27596">
      <w:pPr>
        <w:ind w:firstLine="480"/>
      </w:pPr>
      <w:r>
        <w:t>- 召回率（宏平均）：96.20%</w:t>
      </w:r>
    </w:p>
    <w:tbl>
      <w:tblPr>
        <w:tblStyle w:val="13"/>
        <w:tblpPr w:leftFromText="180" w:rightFromText="180" w:vertAnchor="text" w:horzAnchor="page" w:tblpXSpec="center" w:tblpY="588"/>
        <w:tblW w:w="0" w:type="auto"/>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509"/>
        <w:gridCol w:w="1509"/>
        <w:gridCol w:w="1509"/>
        <w:gridCol w:w="1509"/>
        <w:gridCol w:w="1510"/>
        <w:gridCol w:w="1510"/>
      </w:tblGrid>
      <w:tr w:rsidR="0063752A" w:rsidRPr="0063752A" w14:paraId="3A269080" w14:textId="77777777" w:rsidTr="006375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9" w:type="dxa"/>
            <w:tcBorders>
              <w:bottom w:val="single" w:sz="12" w:space="0" w:color="000000"/>
            </w:tcBorders>
          </w:tcPr>
          <w:p w14:paraId="4AF1FE28" w14:textId="77777777" w:rsidR="0063752A" w:rsidRPr="0063752A" w:rsidRDefault="0063752A" w:rsidP="0063752A">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sidRPr="0063752A">
              <w:rPr>
                <w:rFonts w:ascii="宋体" w:hAnsi="宋体" w:cs="宋体"/>
                <w:b w:val="0"/>
                <w:bCs w:val="0"/>
                <w:kern w:val="0"/>
                <w:sz w:val="21"/>
                <w:szCs w:val="21"/>
              </w:rPr>
              <w:t>等级</w:t>
            </w:r>
          </w:p>
        </w:tc>
        <w:tc>
          <w:tcPr>
            <w:tcW w:w="1509" w:type="dxa"/>
            <w:tcBorders>
              <w:bottom w:val="single" w:sz="12" w:space="0" w:color="000000"/>
            </w:tcBorders>
          </w:tcPr>
          <w:p w14:paraId="40B0305A" w14:textId="77777777" w:rsidR="0063752A" w:rsidRPr="0063752A" w:rsidRDefault="0063752A" w:rsidP="0063752A">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抑郁程度</w:t>
            </w:r>
          </w:p>
        </w:tc>
        <w:tc>
          <w:tcPr>
            <w:tcW w:w="1509" w:type="dxa"/>
            <w:tcBorders>
              <w:bottom w:val="single" w:sz="12" w:space="0" w:color="000000"/>
            </w:tcBorders>
          </w:tcPr>
          <w:p w14:paraId="423BD525" w14:textId="77777777" w:rsidR="0063752A" w:rsidRPr="0063752A" w:rsidRDefault="0063752A" w:rsidP="0063752A">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精确率</w:t>
            </w:r>
          </w:p>
        </w:tc>
        <w:tc>
          <w:tcPr>
            <w:tcW w:w="1509" w:type="dxa"/>
            <w:tcBorders>
              <w:bottom w:val="single" w:sz="12" w:space="0" w:color="000000"/>
            </w:tcBorders>
          </w:tcPr>
          <w:p w14:paraId="0C6CCE3A" w14:textId="77777777" w:rsidR="0063752A" w:rsidRPr="0063752A" w:rsidRDefault="0063752A" w:rsidP="0063752A">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召回率</w:t>
            </w:r>
          </w:p>
        </w:tc>
        <w:tc>
          <w:tcPr>
            <w:tcW w:w="1510" w:type="dxa"/>
            <w:tcBorders>
              <w:bottom w:val="single" w:sz="12" w:space="0" w:color="000000"/>
            </w:tcBorders>
          </w:tcPr>
          <w:p w14:paraId="45303C1F" w14:textId="77777777" w:rsidR="0063752A" w:rsidRPr="0063752A" w:rsidRDefault="0063752A" w:rsidP="0063752A">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F1 分数</w:t>
            </w:r>
          </w:p>
        </w:tc>
        <w:tc>
          <w:tcPr>
            <w:tcW w:w="1510" w:type="dxa"/>
            <w:tcBorders>
              <w:bottom w:val="single" w:sz="12" w:space="0" w:color="000000"/>
            </w:tcBorders>
          </w:tcPr>
          <w:p w14:paraId="667F3BD0" w14:textId="77777777" w:rsidR="0063752A" w:rsidRPr="0063752A" w:rsidRDefault="0063752A" w:rsidP="0063752A">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AUC 值</w:t>
            </w:r>
          </w:p>
        </w:tc>
      </w:tr>
      <w:tr w:rsidR="0063752A" w:rsidRPr="0063752A" w14:paraId="2379D105" w14:textId="77777777" w:rsidTr="0063752A">
        <w:tc>
          <w:tcPr>
            <w:cnfStyle w:val="001000000000" w:firstRow="0" w:lastRow="0" w:firstColumn="1" w:lastColumn="0" w:oddVBand="0" w:evenVBand="0" w:oddHBand="0" w:evenHBand="0" w:firstRowFirstColumn="0" w:firstRowLastColumn="0" w:lastRowFirstColumn="0" w:lastRowLastColumn="0"/>
            <w:tcW w:w="1509" w:type="dxa"/>
            <w:tcBorders>
              <w:top w:val="single" w:sz="12" w:space="0" w:color="000000"/>
              <w:bottom w:val="nil"/>
            </w:tcBorders>
          </w:tcPr>
          <w:p w14:paraId="74825497" w14:textId="77777777" w:rsidR="0063752A" w:rsidRPr="0063752A" w:rsidRDefault="0063752A" w:rsidP="0063752A">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0</w:t>
            </w:r>
          </w:p>
        </w:tc>
        <w:tc>
          <w:tcPr>
            <w:tcW w:w="1509" w:type="dxa"/>
            <w:tcBorders>
              <w:top w:val="single" w:sz="12" w:space="0" w:color="000000"/>
              <w:bottom w:val="nil"/>
            </w:tcBorders>
          </w:tcPr>
          <w:p w14:paraId="46F419BE" w14:textId="77777777"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无</w:t>
            </w:r>
          </w:p>
        </w:tc>
        <w:tc>
          <w:tcPr>
            <w:tcW w:w="1509" w:type="dxa"/>
            <w:tcBorders>
              <w:top w:val="single" w:sz="12" w:space="0" w:color="000000"/>
              <w:bottom w:val="nil"/>
            </w:tcBorders>
          </w:tcPr>
          <w:p w14:paraId="1D8C75A7" w14:textId="51B705DC"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0.94</w:t>
            </w:r>
          </w:p>
        </w:tc>
        <w:tc>
          <w:tcPr>
            <w:tcW w:w="1509" w:type="dxa"/>
            <w:tcBorders>
              <w:top w:val="single" w:sz="12" w:space="0" w:color="000000"/>
              <w:bottom w:val="nil"/>
            </w:tcBorders>
          </w:tcPr>
          <w:p w14:paraId="308A432A" w14:textId="15596CD7"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0.98</w:t>
            </w:r>
          </w:p>
        </w:tc>
        <w:tc>
          <w:tcPr>
            <w:tcW w:w="1510" w:type="dxa"/>
            <w:tcBorders>
              <w:top w:val="single" w:sz="12" w:space="0" w:color="000000"/>
              <w:bottom w:val="nil"/>
            </w:tcBorders>
          </w:tcPr>
          <w:p w14:paraId="433F5E47" w14:textId="6AF9041C"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0.96</w:t>
            </w:r>
          </w:p>
        </w:tc>
        <w:tc>
          <w:tcPr>
            <w:tcW w:w="1510" w:type="dxa"/>
            <w:tcBorders>
              <w:top w:val="single" w:sz="12" w:space="0" w:color="000000"/>
              <w:bottom w:val="nil"/>
            </w:tcBorders>
          </w:tcPr>
          <w:p w14:paraId="71109039" w14:textId="4090D149"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0.9767</w:t>
            </w:r>
          </w:p>
        </w:tc>
      </w:tr>
      <w:tr w:rsidR="0063752A" w:rsidRPr="0063752A" w14:paraId="69FC9FD2" w14:textId="77777777" w:rsidTr="0063752A">
        <w:tc>
          <w:tcPr>
            <w:cnfStyle w:val="001000000000" w:firstRow="0" w:lastRow="0" w:firstColumn="1" w:lastColumn="0" w:oddVBand="0" w:evenVBand="0" w:oddHBand="0" w:evenHBand="0" w:firstRowFirstColumn="0" w:firstRowLastColumn="0" w:lastRowFirstColumn="0" w:lastRowLastColumn="0"/>
            <w:tcW w:w="1509" w:type="dxa"/>
            <w:tcBorders>
              <w:top w:val="nil"/>
              <w:bottom w:val="nil"/>
            </w:tcBorders>
          </w:tcPr>
          <w:p w14:paraId="13547F77" w14:textId="77777777" w:rsidR="0063752A" w:rsidRPr="0063752A" w:rsidRDefault="0063752A" w:rsidP="0063752A">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1</w:t>
            </w:r>
          </w:p>
        </w:tc>
        <w:tc>
          <w:tcPr>
            <w:tcW w:w="1509" w:type="dxa"/>
            <w:tcBorders>
              <w:top w:val="nil"/>
              <w:bottom w:val="nil"/>
            </w:tcBorders>
          </w:tcPr>
          <w:p w14:paraId="2BAAB91F" w14:textId="77777777"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轻度</w:t>
            </w:r>
          </w:p>
        </w:tc>
        <w:tc>
          <w:tcPr>
            <w:tcW w:w="1509" w:type="dxa"/>
            <w:tcBorders>
              <w:top w:val="nil"/>
              <w:bottom w:val="nil"/>
            </w:tcBorders>
          </w:tcPr>
          <w:p w14:paraId="4F8C9947" w14:textId="252438C9"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509" w:type="dxa"/>
            <w:tcBorders>
              <w:top w:val="nil"/>
              <w:bottom w:val="nil"/>
            </w:tcBorders>
          </w:tcPr>
          <w:p w14:paraId="5FE1096A" w14:textId="398C8B9D"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0.83</w:t>
            </w:r>
          </w:p>
        </w:tc>
        <w:tc>
          <w:tcPr>
            <w:tcW w:w="1510" w:type="dxa"/>
            <w:tcBorders>
              <w:top w:val="nil"/>
              <w:bottom w:val="nil"/>
            </w:tcBorders>
          </w:tcPr>
          <w:p w14:paraId="5733126E" w14:textId="193F677F"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0.91</w:t>
            </w:r>
          </w:p>
        </w:tc>
        <w:tc>
          <w:tcPr>
            <w:tcW w:w="1510" w:type="dxa"/>
            <w:tcBorders>
              <w:top w:val="nil"/>
              <w:bottom w:val="nil"/>
            </w:tcBorders>
          </w:tcPr>
          <w:p w14:paraId="5D56E784" w14:textId="550CCF6E"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0.9764</w:t>
            </w:r>
          </w:p>
        </w:tc>
      </w:tr>
      <w:tr w:rsidR="0063752A" w:rsidRPr="0063752A" w14:paraId="63C091EE" w14:textId="77777777" w:rsidTr="0063752A">
        <w:tc>
          <w:tcPr>
            <w:cnfStyle w:val="001000000000" w:firstRow="0" w:lastRow="0" w:firstColumn="1" w:lastColumn="0" w:oddVBand="0" w:evenVBand="0" w:oddHBand="0" w:evenHBand="0" w:firstRowFirstColumn="0" w:firstRowLastColumn="0" w:lastRowFirstColumn="0" w:lastRowLastColumn="0"/>
            <w:tcW w:w="1509" w:type="dxa"/>
            <w:tcBorders>
              <w:top w:val="nil"/>
            </w:tcBorders>
          </w:tcPr>
          <w:p w14:paraId="1B8C3892" w14:textId="77777777" w:rsidR="0063752A" w:rsidRPr="0063752A" w:rsidRDefault="0063752A" w:rsidP="0063752A">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2</w:t>
            </w:r>
          </w:p>
        </w:tc>
        <w:tc>
          <w:tcPr>
            <w:tcW w:w="1509" w:type="dxa"/>
            <w:tcBorders>
              <w:top w:val="nil"/>
            </w:tcBorders>
          </w:tcPr>
          <w:p w14:paraId="6D63077D" w14:textId="77777777"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中度</w:t>
            </w:r>
          </w:p>
        </w:tc>
        <w:tc>
          <w:tcPr>
            <w:tcW w:w="1509" w:type="dxa"/>
            <w:tcBorders>
              <w:top w:val="nil"/>
            </w:tcBorders>
          </w:tcPr>
          <w:p w14:paraId="0B232712" w14:textId="0A88559D"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0.93</w:t>
            </w:r>
          </w:p>
        </w:tc>
        <w:tc>
          <w:tcPr>
            <w:tcW w:w="1509" w:type="dxa"/>
            <w:tcBorders>
              <w:top w:val="nil"/>
            </w:tcBorders>
          </w:tcPr>
          <w:p w14:paraId="5E9E9D4D" w14:textId="1B259C91"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510" w:type="dxa"/>
            <w:tcBorders>
              <w:top w:val="nil"/>
            </w:tcBorders>
          </w:tcPr>
          <w:p w14:paraId="060582EB" w14:textId="73B5810D"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0.96</w:t>
            </w:r>
          </w:p>
        </w:tc>
        <w:tc>
          <w:tcPr>
            <w:tcW w:w="1510" w:type="dxa"/>
            <w:tcBorders>
              <w:top w:val="nil"/>
            </w:tcBorders>
          </w:tcPr>
          <w:p w14:paraId="1C7C3316" w14:textId="1CF08C94"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0.9961</w:t>
            </w:r>
          </w:p>
        </w:tc>
      </w:tr>
      <w:tr w:rsidR="0063752A" w:rsidRPr="0063752A" w14:paraId="4FDA4539" w14:textId="77777777" w:rsidTr="0063752A">
        <w:tc>
          <w:tcPr>
            <w:cnfStyle w:val="001000000000" w:firstRow="0" w:lastRow="0" w:firstColumn="1" w:lastColumn="0" w:oddVBand="0" w:evenVBand="0" w:oddHBand="0" w:evenHBand="0" w:firstRowFirstColumn="0" w:firstRowLastColumn="0" w:lastRowFirstColumn="0" w:lastRowLastColumn="0"/>
            <w:tcW w:w="1509" w:type="dxa"/>
          </w:tcPr>
          <w:p w14:paraId="6DAB477A" w14:textId="77777777" w:rsidR="0063752A" w:rsidRPr="0063752A" w:rsidRDefault="0063752A" w:rsidP="0063752A">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3</w:t>
            </w:r>
          </w:p>
        </w:tc>
        <w:tc>
          <w:tcPr>
            <w:tcW w:w="1509" w:type="dxa"/>
          </w:tcPr>
          <w:p w14:paraId="5EE2025D" w14:textId="77777777"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中重度</w:t>
            </w:r>
          </w:p>
        </w:tc>
        <w:tc>
          <w:tcPr>
            <w:tcW w:w="1509" w:type="dxa"/>
          </w:tcPr>
          <w:p w14:paraId="1F818B1F" w14:textId="45E64F68"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509" w:type="dxa"/>
          </w:tcPr>
          <w:p w14:paraId="47C2D5DD" w14:textId="6E30C9C6"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510" w:type="dxa"/>
          </w:tcPr>
          <w:p w14:paraId="18936291" w14:textId="7B90C668"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510" w:type="dxa"/>
          </w:tcPr>
          <w:p w14:paraId="69392200" w14:textId="6E0113E5"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0.9999</w:t>
            </w:r>
          </w:p>
        </w:tc>
      </w:tr>
      <w:tr w:rsidR="0063752A" w:rsidRPr="0063752A" w14:paraId="1D8A7D48" w14:textId="77777777" w:rsidTr="0063752A">
        <w:tc>
          <w:tcPr>
            <w:cnfStyle w:val="001000000000" w:firstRow="0" w:lastRow="0" w:firstColumn="1" w:lastColumn="0" w:oddVBand="0" w:evenVBand="0" w:oddHBand="0" w:evenHBand="0" w:firstRowFirstColumn="0" w:firstRowLastColumn="0" w:lastRowFirstColumn="0" w:lastRowLastColumn="0"/>
            <w:tcW w:w="1509" w:type="dxa"/>
          </w:tcPr>
          <w:p w14:paraId="039E72C7" w14:textId="77777777" w:rsidR="0063752A" w:rsidRPr="0063752A" w:rsidRDefault="0063752A" w:rsidP="0063752A">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4</w:t>
            </w:r>
          </w:p>
        </w:tc>
        <w:tc>
          <w:tcPr>
            <w:tcW w:w="1509" w:type="dxa"/>
          </w:tcPr>
          <w:p w14:paraId="70A5F250" w14:textId="77777777"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重度</w:t>
            </w:r>
          </w:p>
        </w:tc>
        <w:tc>
          <w:tcPr>
            <w:tcW w:w="1509" w:type="dxa"/>
          </w:tcPr>
          <w:p w14:paraId="294DE5D8" w14:textId="166FA73C"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509" w:type="dxa"/>
          </w:tcPr>
          <w:p w14:paraId="2C774FD5" w14:textId="4C7F569D"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510" w:type="dxa"/>
          </w:tcPr>
          <w:p w14:paraId="783E7957" w14:textId="5315E9E0"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510" w:type="dxa"/>
          </w:tcPr>
          <w:p w14:paraId="0FC1EC14" w14:textId="4CA619FF" w:rsidR="0063752A" w:rsidRPr="0063752A" w:rsidRDefault="0063752A" w:rsidP="0063752A">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1.0000</w:t>
            </w:r>
          </w:p>
        </w:tc>
      </w:tr>
    </w:tbl>
    <w:p w14:paraId="08892D2E" w14:textId="1A272854" w:rsidR="0055261F" w:rsidRPr="00E33A7E" w:rsidRDefault="00E27596" w:rsidP="0055261F">
      <w:pPr>
        <w:spacing w:before="100" w:beforeAutospacing="1" w:after="100" w:afterAutospacing="1" w:line="240" w:lineRule="auto"/>
        <w:ind w:firstLineChars="0" w:firstLine="0"/>
        <w:jc w:val="center"/>
        <w:rPr>
          <w:rFonts w:ascii="宋体" w:hAnsi="宋体" w:cs="宋体" w:hint="eastAsia"/>
          <w:b/>
          <w:bCs/>
          <w:kern w:val="0"/>
          <w:sz w:val="21"/>
          <w:szCs w:val="21"/>
        </w:rPr>
      </w:pPr>
      <w:r>
        <w:t>- F1分数（宏平均）：96.60%</w:t>
      </w:r>
    </w:p>
    <w:p w14:paraId="15AB248D" w14:textId="47D49CE5" w:rsidR="00E27596" w:rsidRPr="00E27596" w:rsidRDefault="00B5218F" w:rsidP="00E27596">
      <w:pPr>
        <w:pStyle w:val="3"/>
        <w:spacing w:before="163" w:after="163"/>
      </w:pPr>
      <w:r>
        <w:t>- AUC值（宏平均）：0.9918</w:t>
      </w:r>
    </w:p>
    <w:p w14:paraId="61A5EFE4" w14:textId="08198737" w:rsidR="00E27596" w:rsidRPr="00E27596" w:rsidRDefault="00B5218F" w:rsidP="00E27596">
      <w:pPr>
        <w:ind w:firstLine="480"/>
      </w:pPr>
      <w:r/>
    </w:p>
    <w:p w14:paraId="35F0EBC9" w14:textId="01E9C1A8" w:rsidR="00E27596" w:rsidRPr="00E27596" w:rsidRDefault="00E27596" w:rsidP="00E27596">
      <w:pPr>
        <w:pStyle w:val="2"/>
        <w:spacing w:before="326" w:after="326"/>
      </w:pPr>
      <w:r>
        <w:t>算法对比分析与讨论</w:t>
      </w:r>
    </w:p>
    <w:p w14:paraId="76925A07" w14:textId="5447770B" w:rsidR="00E27596" w:rsidRPr="00E27596" w:rsidRDefault="00E27596" w:rsidP="00E27596">
      <w:pPr>
        <w:ind w:firstLine="480"/>
      </w:pPr>
      <w:r>
        <w:t>为验证集成图神经网络的优越性，本文将其与逻辑回归、随机森林及支持向量机（SVM）进行了对比实验。实验结果表明，在相同的特征输入下，基于图结构的深度学习模型在各项指标上均领先传统模型 10% 以上。</w:t>
      </w:r>
    </w:p>
    <w:p w14:paraId="4A18BA92" w14:textId="6F9203AF" w:rsidR="00CD5BA1" w:rsidRPr="00E27596" w:rsidRDefault="00262ADA" w:rsidP="00B5218F">
      <w:pPr>
        <w:ind w:firstLine="480"/>
      </w:pPr>
      <w:r>
        <w:t>讨论认为，传统机器学习模型将面部动作单元视为独立的特征向量，忽略了面部区域间固有的空间拓扑联系（如眼部与嘴部的联动）。而本文方法通过图卷积算子学习到的高阶空间特征，能更本质地刻画抑郁症患者面部表情“木讷”或“肌肉动力不足”的病理表现，从而实现了更精准的分级效果。</w:t>
      </w:r>
    </w:p>
    <w:p w14:paraId="6C79BAA0" w14:textId="34017856" w:rsidR="00345BB7" w:rsidRDefault="00345BB7" w:rsidP="00195160">
      <w:pPr>
        <w:pStyle w:val="1"/>
        <w:numPr>
          <w:ilvl w:val="0"/>
          <w:numId w:val="0"/>
        </w:numPr>
        <w:spacing w:before="163" w:after="652"/>
      </w:pPr>
      <w:r>
        <w:t>本章小结</w:t>
      </w:r>
    </w:p>
    <w:p w14:paraId="1FE515CE" w14:textId="5BB0A7D5" w:rsidR="005E4E71" w:rsidRDefault="005E4E71" w:rsidP="005E4E71">
      <w:pPr>
        <w:ind w:firstLine="480"/>
      </w:pPr>
      <w:r>
        <w:t>本章通过大量实验验证了集成图神经网络在抑郁症分级任务中的有效性。实验结果表明，该模型在准确率、精确率、召回率、F1 分数和 AUC 值等多个指标上均表现优异，显著优于传统机器学习方法。</w:t>
      </w:r>
    </w:p>
    <w:p w14:paraId="4A557E79" w14:textId="23236B6D" w:rsidR="005E4E71" w:rsidRDefault="005E4E71" w:rsidP="005E4E71">
      <w:pPr>
        <w:ind w:firstLine="480"/>
      </w:pPr>
      <w:r>
        <w:t>结    论</w:t>
      </w:r>
    </w:p>
    <w:p w14:paraId="0B041A33" w14:textId="20DCEE4B" w:rsidR="005E4E71" w:rsidRDefault="005E4E71" w:rsidP="005E4E71">
      <w:pPr>
        <w:ind w:firstLine="480"/>
      </w:pPr>
      <w:r>
        <w:t>本文针对抑郁症临床诊断中主观性强、分级评价标准不统一的问题，提出了一种基于集成图神经网络（Ensemble GNN）的面部表情特征抑郁症分级方法。通过在 DAIC-WOZ (AVEC 2017) 数据集上的实验验证与理论分析，得出以下主要结论：</w:t>
      </w:r>
    </w:p>
    <w:p w14:paraId="0927E2D5" w14:textId="56AE87D7" w:rsidR="005E4E71" w:rsidRDefault="005E4E71" w:rsidP="005E4E71">
      <w:pPr>
        <w:ind w:firstLine="480"/>
      </w:pPr>
      <w:r>
        <w:t>第一，验证了面部动作单元（AUs）作为抑郁症分级特征的有效性。研究表明，AU12（嘴角拉升）、AU4（眉头紧锁）等空间协同特征能有效反映抑郁症患者的表情钝化与情绪抑制。通过将这些生理特征映射为图节点，能够比传统的一维向量更真实地还原面部肌肉的解剖学关联。</w:t>
      </w:r>
    </w:p>
    <w:p w14:paraId="2A76FE09" w14:textId="624C2370" w:rsidR="00345BB7" w:rsidRPr="00E27596" w:rsidRDefault="005E4E71" w:rsidP="00E27596">
      <w:pPr>
        <w:ind w:firstLine="480"/>
        <w:sectPr w:rsidR="00345BB7" w:rsidRPr="00E27596" w:rsidSect="005D3D3E">
          <w:footerReference w:type="even" r:id="rId31"/>
          <w:footerReference w:type="default" r:id="rId32"/>
          <w:pgSz w:w="11901" w:h="16817"/>
          <w:pgMar w:top="1418" w:right="1134" w:bottom="1134" w:left="1701" w:header="851" w:footer="851" w:gutter="0"/>
          <w:pgNumType w:start="1"/>
          <w:cols w:space="720"/>
          <w:docGrid w:type="lines" w:linePitch="326"/>
        </w:sectPr>
      </w:pPr>
      <w:r>
        <w:t>第二，证明了集成图神经网络在处理非欧几里得空间数据上的卓越性能。本文设计的集成架构有机融合了 GCN 的全局聚合能力、GAT 的权重分配机制以及 GraphSAGE 的归纳学习优势。实验结果显示，该集成模型在五级抑郁分级任务中达到了 96.00% 的准确率，显著优于随机森林（RF）、支持向量机（SVM）等传统机器学习模型，展现了强大的特征提取与泛化能力。</w:t>
      </w:r>
    </w:p>
    <w:p w14:paraId="31FC5E23" w14:textId="0B2C8062" w:rsidR="00345BB7" w:rsidRDefault="00345BB7" w:rsidP="00195160">
      <w:pPr>
        <w:pStyle w:val="1"/>
        <w:numPr>
          <w:ilvl w:val="0"/>
          <w:numId w:val="0"/>
        </w:numPr>
        <w:spacing w:before="163" w:after="652"/>
      </w:pPr>
      <w:r>
        <w:t>第三，实现了更具临床参考价值的多级细分诊断。不同于以往简单的二分类研究，本研究成功实现了从“无抑郁”到“重度抑郁”的五级精细化分级。混淆矩阵分析显示，模型在极端病理状态（重度）与健康状态的区分上具有极高的可靠性，为临床抑郁症的早期筛查与分级诊疗提供了客观的数字化依据。</w:t>
      </w:r>
    </w:p>
    <w:p w14:paraId="4D8AB56C" w14:textId="1B941109" w:rsidR="005E4E71" w:rsidRDefault="005E4E71" w:rsidP="005E4E71">
      <w:pPr>
        <w:ind w:firstLine="480"/>
      </w:pPr>
      <w:r>
        <w:t>本研究虽然取得了理想的分级效果，但仍存在一定的局限性。目前的模型主要基于静态空间图结构，尚未充分利用访谈过程中的长时序动态信息。在未来的研究中，拟引入时空图卷积网络（ST-GCN）或循环神经网络（RNN）来捕捉面部表情随时间演变的动态轨迹。此外，结合语音信号与文本语义的多模态融合研究，也将是进一步提升抑郁症自动诊断系统鲁棒性的重要方向。</w:t>
      </w:r>
    </w:p>
    <w:p w14:paraId="1A52775E" w14:textId="1A5E442A" w:rsidR="005E4E71" w:rsidRDefault="005E4E71" w:rsidP="005E4E71">
      <w:pPr>
        <w:ind w:firstLine="480"/>
      </w:pPr>
      <w:r>
        <w:t>致    谢</w:t>
      </w:r>
    </w:p>
    <w:p w14:paraId="4572673A" w14:textId="2D69B415" w:rsidR="005E4E71" w:rsidRDefault="005E4E71" w:rsidP="005E4E71">
      <w:pPr>
        <w:ind w:firstLine="480"/>
      </w:pPr>
      <w:r>
        <w:t>历时数月的本科毕业论文创作即将落下帷幕，这段研究经历不仅是我对大学四年所学知识的一次深度总结，更是我在学术探索道路上的重要起点。在此，我向所有给予我指导、支持和帮助的人士表示最诚挚的谢意。</w:t>
      </w:r>
    </w:p>
    <w:p w14:paraId="77EFD93F" w14:textId="4B2E65A4" w:rsidR="005E4E71" w:rsidRDefault="005E4E71" w:rsidP="005E4E71">
      <w:pPr>
        <w:ind w:firstLine="480"/>
      </w:pPr>
      <w:r>
        <w:t>首先，我要向我的指导老师表示最深切的感激。在论文的选题、模型构思、实验设计以及撰写过程中，老师始终给予我悉心的指导和耐心的教诲。特别是老师在图神经网络理论及面部特征处理方面提出的宝贵建议，极大地拓宽了我的研究视野，使我能够顺利克服实验中的技术瓶颈。老师严谨的治学态度和敏锐的学术洞察力，将使我受益终身。</w:t>
      </w:r>
    </w:p>
    <w:p w14:paraId="6D9D656D" w14:textId="4DFE2084" w:rsidR="005E4E71" w:rsidRPr="005E4E71" w:rsidRDefault="005E4E71" w:rsidP="005E4E71">
      <w:pPr>
        <w:ind w:firstLine="480"/>
      </w:pPr>
      <w:r>
        <w:t>其次，感谢理学院数据科学专业的全体老师，感谢他们在过去四年中为我夯实了坚实的数学基础与编程能力。同时，感谢实验室的同学们，在模型训练和代码调试过程中，与大家的讨论与交流总能带给我新的灵感。</w:t>
      </w:r>
    </w:p>
    <w:p w14:paraId="7B23D813" w14:textId="31BF8668" w:rsidR="00345BB7" w:rsidRDefault="005E4E71" w:rsidP="005E4E71">
      <w:pPr>
        <w:ind w:firstLine="480"/>
      </w:pPr>
      <w:r>
        <w:t>特别感谢南加州大学创意技术研究所提供的 DAIC-WOZ (AVEC 2017) 抑郁症数据库。该数据集为本研究提供了高质量的标注资料与实验基础，对论文的顺利完成起到了至关重要的作用。</w:t>
      </w:r>
    </w:p>
    <w:p w14:paraId="29254E69" w14:textId="77777777" w:rsidR="00345BB7" w:rsidRDefault="00345BB7" w:rsidP="00195160">
      <w:pPr>
        <w:pStyle w:val="1"/>
        <w:numPr>
          <w:ilvl w:val="0"/>
          <w:numId w:val="0"/>
        </w:numPr>
        <w:spacing w:before="163" w:after="652"/>
      </w:pPr>
      <w:r>
        <w:t>最后，感谢我的家人与朋友，感谢他们在我撰写论文期间给予的精神支持与生活上的照顾。</w:t>
      </w:r>
    </w:p>
    <w:p w14:paraId="173DCF37" w14:textId="77777777" w:rsidR="00345BB7" w:rsidRDefault="00345BB7" w:rsidP="00D116A0">
      <w:pPr>
        <w:numPr>
          <w:ilvl w:val="0"/>
          <w:numId w:val="2"/>
        </w:numPr>
        <w:tabs>
          <w:tab w:val="left" w:pos="360"/>
        </w:tabs>
        <w:ind w:firstLine="422"/>
        <w:rPr>
          <w:b/>
          <w:bCs/>
          <w:color w:val="003366"/>
          <w:sz w:val="21"/>
          <w:szCs w:val="21"/>
        </w:rPr>
      </w:pPr>
      <w:r>
        <w:t>由于本人学术水平有限，论文中难免存在疏漏与不足之处，恳请各位专家、老师批评指正。</w:t>
      </w:r>
    </w:p>
    <w:p w14:paraId="394325E1" w14:textId="77777777" w:rsidR="00345BB7" w:rsidRDefault="00345BB7" w:rsidP="00D116A0">
      <w:pPr>
        <w:ind w:firstLine="422"/>
        <w:rPr>
          <w:b/>
          <w:bCs/>
          <w:color w:val="008000"/>
          <w:sz w:val="21"/>
          <w:szCs w:val="21"/>
        </w:rPr>
      </w:pPr>
      <w:r>
        <w:t>参考文献</w:t>
      </w:r>
    </w:p>
    <w:p w14:paraId="60110BB8" w14:textId="77777777" w:rsidR="00345BB7" w:rsidRDefault="00345BB7" w:rsidP="00D116A0">
      <w:pPr>
        <w:ind w:leftChars="67" w:left="468" w:hangingChars="146" w:hanging="307"/>
        <w:rPr>
          <w:color w:val="003366"/>
          <w:sz w:val="21"/>
          <w:szCs w:val="21"/>
        </w:rPr>
      </w:pPr>
      <w:r>
        <w:t>[1] Gratch J, Artstein R, Lucas G M, et al. The Distress Analysis Interview Corpus of human and computer interviews[C]//Proceedings of the Ninth International Conference on Language Resources and Evaluation (LREC'14). 2014: 3123-3128.</w:t>
      </w:r>
    </w:p>
    <w:p w14:paraId="08FB69AA" w14:textId="77777777" w:rsidR="00345BB7" w:rsidRDefault="00345BB7" w:rsidP="00D116A0">
      <w:pPr>
        <w:ind w:firstLine="422"/>
        <w:rPr>
          <w:b/>
          <w:bCs/>
          <w:color w:val="003366"/>
          <w:sz w:val="21"/>
          <w:szCs w:val="21"/>
        </w:rPr>
      </w:pPr>
      <w:r>
        <w:t>[2] DeVault D, Artstein R, Benn G, et al. SimSensei Kiosk: A virtual human interviewer for healthcare decision support[C]//Proceedings of the 2014 international conference on Autonomous agents and multi-agent systems. 2014: 1061-1068.</w:t>
      </w:r>
    </w:p>
    <w:p w14:paraId="30114DBD" w14:textId="77777777" w:rsidR="00345BB7" w:rsidRDefault="00345BB7" w:rsidP="00D116A0">
      <w:pPr>
        <w:ind w:firstLine="422"/>
        <w:rPr>
          <w:b/>
          <w:bCs/>
          <w:color w:val="008000"/>
          <w:sz w:val="21"/>
          <w:szCs w:val="21"/>
        </w:rPr>
      </w:pPr>
      <w:r>
        <w:t>[3] Kipf T N, Welling M. Semi-supervised classification with graph convolutional networks[J]. arXiv preprint arXiv:1609.02907, 2016.</w:t>
      </w:r>
    </w:p>
    <w:p w14:paraId="22E0213B" w14:textId="77777777" w:rsidR="00345BB7" w:rsidRDefault="00345BB7" w:rsidP="00D116A0">
      <w:pPr>
        <w:ind w:leftChars="67" w:left="468" w:hangingChars="146" w:hanging="307"/>
        <w:rPr>
          <w:color w:val="003366"/>
          <w:sz w:val="21"/>
          <w:szCs w:val="21"/>
        </w:rPr>
      </w:pPr>
      <w:r>
        <w:t>[4] Veličković P, Cucurull G, Casanova A, et al. Graph attention networks[J]. arXiv preprint arXiv:1710.10903, 2017.</w:t>
      </w:r>
    </w:p>
    <w:p w14:paraId="0B67988C" w14:textId="77777777" w:rsidR="00345BB7" w:rsidRDefault="00345BB7" w:rsidP="00D116A0">
      <w:pPr>
        <w:ind w:firstLine="422"/>
        <w:rPr>
          <w:b/>
          <w:bCs/>
          <w:color w:val="003366"/>
          <w:sz w:val="21"/>
          <w:szCs w:val="21"/>
        </w:rPr>
      </w:pPr>
      <w:r>
        <w:t>[5] Hamilton W, Ying Z, Leskovec J. Inductive representation learning on large graphs[J]. Advances in neural information processing systems, 2017, 30.</w:t>
      </w:r>
    </w:p>
    <w:p w14:paraId="2053EA9C" w14:textId="77777777" w:rsidR="00345BB7" w:rsidRDefault="00345BB7" w:rsidP="00D116A0">
      <w:pPr>
        <w:ind w:firstLine="422"/>
        <w:rPr>
          <w:b/>
          <w:bCs/>
          <w:color w:val="008000"/>
          <w:sz w:val="21"/>
          <w:szCs w:val="21"/>
        </w:rPr>
      </w:pPr>
      <w:r>
        <w:t>[6] Ringeval F, Schuller B, Valstar M, et al. Avec 2017: the third audio/visual emotion challenge and workshop[C]//Proceedings of the 7th annual workshop on audio/visual emotion challenge. 2017: 3-10.</w:t>
      </w:r>
    </w:p>
    <w:p w14:paraId="4E5C1B8B" w14:textId="77777777" w:rsidR="00345BB7" w:rsidRDefault="00345BB7" w:rsidP="00D116A0">
      <w:pPr>
        <w:ind w:leftChars="67" w:left="468" w:hangingChars="146" w:hanging="307"/>
        <w:rPr>
          <w:color w:val="003366"/>
          <w:sz w:val="21"/>
          <w:szCs w:val="21"/>
        </w:rPr>
      </w:pPr>
      <w:r>
        <w:t>[7] Cohn J F, Ambadar Z, Ekman P. Observer-based measurement of facial expression with the facial action coding system[M]//Handbook of psychophysiology. Cambridge University Press, 2007: 203-221.</w:t>
      </w:r>
    </w:p>
    <w:p w14:paraId="3E99782A" w14:textId="77777777" w:rsidR="00345BB7" w:rsidRDefault="00345BB7" w:rsidP="00D116A0">
      <w:pPr>
        <w:ind w:firstLine="422"/>
        <w:rPr>
          <w:color w:val="003366"/>
          <w:sz w:val="21"/>
          <w:szCs w:val="21"/>
        </w:rPr>
      </w:pPr>
      <w:r>
        <w:t>[8] Lowe S R, Zipfel S, Herzog W, et al. Comparison of the PHQ-9 and PHQ-8 for detection of major depressive disorder in a psychosomatic outpatient clinic[J]. Journal of affective disorders, 2010, 126(1-2): 266-270.</w:t>
      </w:r>
    </w:p>
    <w:p w14:paraId="20A3C6D7" w14:textId="77777777" w:rsidR="00345BB7" w:rsidRDefault="00345BB7" w:rsidP="00D116A0">
      <w:pPr>
        <w:ind w:firstLine="422"/>
        <w:rPr>
          <w:b/>
          <w:bCs/>
          <w:color w:val="008000"/>
          <w:sz w:val="21"/>
          <w:szCs w:val="21"/>
        </w:rPr>
      </w:pPr>
      <w:r>
        <w:t>[9] Wen Z, Liu W. A facial expression emotion recognition based human-robot interaction system[J]. IEEE Transactions on Cognitive and Developmental Systems, 2020, 13(1): 42-52.</w:t>
      </w:r>
    </w:p>
    <w:p w14:paraId="460FE8F1" w14:textId="77777777" w:rsidR="00345BB7" w:rsidRDefault="00345BB7" w:rsidP="00D116A0">
      <w:pPr>
        <w:ind w:leftChars="67" w:left="468" w:hangingChars="146" w:hanging="307"/>
        <w:rPr>
          <w:color w:val="003366"/>
          <w:sz w:val="21"/>
          <w:szCs w:val="21"/>
        </w:rPr>
      </w:pPr>
      <w:r>
        <w:t>[10] Zhang K, Zhang Z, Li Z, et al. Joint face detection and alignment using multitask cascaded convolutional networks[J]. IEEE Signal Processing Letters, 2016, 23(10): 1499-1503.</w:t>
      </w:r>
    </w:p>
    <w:p w14:paraId="6B684049" w14:textId="77777777" w:rsidR="00345BB7" w:rsidRDefault="00345BB7" w:rsidP="00D116A0">
      <w:pPr>
        <w:ind w:firstLine="422"/>
        <w:rPr>
          <w:b/>
          <w:bCs/>
          <w:color w:val="003366"/>
          <w:sz w:val="21"/>
          <w:szCs w:val="21"/>
        </w:rPr>
      </w:pPr>
      <w:r>
        <w:t>[11] 袁庆龙，候文义. Ni-P合金镀层组织形貌及显微硬度研究［J］. 太原理工学报，2001，32(1)：51-53.</w:t>
      </w:r>
    </w:p>
    <w:p w14:paraId="19772F73" w14:textId="77777777" w:rsidR="00345BB7" w:rsidRDefault="00345BB7" w:rsidP="00D116A0">
      <w:pPr>
        <w:ind w:firstLine="422"/>
        <w:rPr>
          <w:b/>
          <w:bCs/>
          <w:color w:val="008000"/>
          <w:sz w:val="21"/>
          <w:szCs w:val="21"/>
        </w:rPr>
      </w:pPr>
      <w:r>
        <w:t>[12] 张学成，秦松，马家海，等. 海藻遗传学[M]. 北京：中国农业出版社，2004.</w:t>
      </w:r>
    </w:p>
    <w:p w14:paraId="0C641D3B" w14:textId="77777777" w:rsidR="00345BB7" w:rsidRDefault="00345BB7" w:rsidP="00D116A0">
      <w:pPr>
        <w:ind w:leftChars="67" w:left="468" w:hangingChars="146" w:hanging="307"/>
        <w:rPr>
          <w:color w:val="003366"/>
          <w:sz w:val="21"/>
          <w:szCs w:val="21"/>
        </w:rPr>
      </w:pPr>
      <w:r>
        <w:t>[13] 孙品一. 高校学报编辑工作现代化特征[C]//中国高等学校自然科学学报研究会. 科技编辑学论文集(2). 北京：北京师范大学出版社，1998：10-22.</w:t>
      </w:r>
    </w:p>
    <w:p w14:paraId="77C21ABA" w14:textId="77777777" w:rsidR="00345BB7" w:rsidRDefault="00345BB7" w:rsidP="00D116A0">
      <w:pPr>
        <w:ind w:firstLine="422"/>
        <w:rPr>
          <w:b/>
          <w:bCs/>
          <w:color w:val="003366"/>
          <w:sz w:val="21"/>
          <w:szCs w:val="21"/>
        </w:rPr>
      </w:pPr>
      <w:r>
        <w:t>[14] 罗云. 安全科学理论体系的发展及趋势探讨[M]//白春华，何学秋，吴宗之. 21世纪安全科学与技术的发展趋势. 北京：科学出版社，2000：1-5.</w:t>
      </w:r>
    </w:p>
    <w:p w14:paraId="6C88378C" w14:textId="77777777" w:rsidR="00345BB7" w:rsidRDefault="00345BB7" w:rsidP="00D116A0">
      <w:pPr>
        <w:ind w:firstLine="422"/>
        <w:rPr>
          <w:b/>
          <w:bCs/>
          <w:color w:val="008000"/>
          <w:sz w:val="21"/>
          <w:szCs w:val="21"/>
        </w:rPr>
      </w:pPr>
      <w:r>
        <w:t>[15] 张和生. 地质力学系统理论［D］. 太原：太原理工大学，1998.</w:t>
      </w:r>
    </w:p>
    <w:p w14:paraId="40C7D7F1" w14:textId="77777777" w:rsidR="00345BB7" w:rsidRDefault="00345BB7" w:rsidP="00D116A0">
      <w:pPr>
        <w:ind w:leftChars="67" w:left="468" w:hangingChars="146" w:hanging="307"/>
        <w:rPr>
          <w:color w:val="003366"/>
          <w:sz w:val="21"/>
          <w:szCs w:val="21"/>
        </w:rPr>
      </w:pPr>
      <w:r>
        <w:t>附：参考文献著录中的文献类别代码</w:t>
      </w:r>
    </w:p>
    <w:p w14:paraId="4DB4098C" w14:textId="77777777" w:rsidR="00345BB7" w:rsidRDefault="00345BB7" w:rsidP="00D116A0">
      <w:pPr>
        <w:ind w:firstLine="422"/>
        <w:rPr>
          <w:b/>
          <w:bCs/>
          <w:color w:val="003366"/>
          <w:sz w:val="21"/>
          <w:szCs w:val="21"/>
        </w:rPr>
      </w:pPr>
      <w:r>
        <w:t xml:space="preserve">普通图书：M    会议录：C    汇编：G    报纸：N    期刊：J    学位论文：D    报告：R    </w:t>
      </w:r>
    </w:p>
    <w:p w14:paraId="0EDF2744" w14:textId="77777777" w:rsidR="00345BB7" w:rsidRDefault="00345BB7" w:rsidP="00D116A0">
      <w:pPr>
        <w:ind w:firstLine="422"/>
        <w:rPr>
          <w:b/>
          <w:bCs/>
          <w:color w:val="008000"/>
          <w:sz w:val="21"/>
          <w:szCs w:val="21"/>
        </w:rPr>
      </w:pPr>
      <w:r>
        <w:t>标准：S      专利：P    数据库：DB      计算机程序：CP   电子公告：EB</w:t>
      </w:r>
    </w:p>
    <w:p w14:paraId="21F2024B" w14:textId="77777777" w:rsidR="00345BB7" w:rsidRDefault="00345BB7" w:rsidP="00D116A0">
      <w:pPr>
        <w:ind w:leftChars="67" w:left="468" w:hangingChars="146" w:hanging="307"/>
        <w:rPr>
          <w:color w:val="003366"/>
          <w:sz w:val="21"/>
          <w:szCs w:val="21"/>
        </w:rPr>
      </w:pPr>
      <w:r>
        <w:t>参考文献格式要求：“参考文献”四字用４号黑体字，内容用５号宋体字。格式按《集美大学学报》自然科学版、哲社版的要求。引用文献一般应至少15篇，其中英文文献2-3篇。</w:t>
      </w:r>
    </w:p>
    <w:p w14:paraId="5C4EBFA0" w14:textId="77777777" w:rsidR="00345BB7" w:rsidRDefault="00345BB7" w:rsidP="00D116A0">
      <w:pPr>
        <w:ind w:firstLine="422"/>
        <w:rPr>
          <w:b/>
          <w:bCs/>
          <w:color w:val="003366"/>
          <w:sz w:val="21"/>
          <w:szCs w:val="21"/>
        </w:rPr>
      </w:pPr>
      <w:r>
        <w:t>附    录</w:t>
      </w:r>
    </w:p>
    <w:p w14:paraId="541A48CC" w14:textId="77777777" w:rsidR="00345BB7" w:rsidRDefault="00345BB7" w:rsidP="00D116A0">
      <w:pPr>
        <w:ind w:firstLine="422"/>
        <w:rPr>
          <w:b/>
          <w:bCs/>
          <w:color w:val="008000"/>
          <w:sz w:val="21"/>
          <w:szCs w:val="21"/>
        </w:rPr>
      </w:pPr>
      <w:r>
        <w:t>附录A 项目代码结构</w:t>
      </w:r>
    </w:p>
    <w:p w14:paraId="0F6794A0" w14:textId="77777777" w:rsidR="00345BB7" w:rsidRDefault="00345BB7" w:rsidP="00D116A0">
      <w:pPr>
        <w:ind w:leftChars="67" w:left="468" w:hangingChars="146" w:hanging="307"/>
        <w:rPr>
          <w:color w:val="003366"/>
          <w:sz w:val="21"/>
          <w:szCs w:val="21"/>
        </w:rPr>
      </w:pPr>
      <w:r>
        <w:t>本项目采用模块化设计，代码结构清晰，主要包含以下模块：</w:t>
      </w:r>
    </w:p>
    <w:p w14:paraId="13BD81CA" w14:textId="77777777" w:rsidR="00345BB7" w:rsidRDefault="00345BB7" w:rsidP="00D116A0">
      <w:pPr>
        <w:ind w:firstLine="422"/>
        <w:rPr>
          <w:b/>
          <w:bCs/>
          <w:color w:val="003366"/>
          <w:sz w:val="21"/>
          <w:szCs w:val="21"/>
        </w:rPr>
      </w:pPr>
      <w:r/>
    </w:p>
    <w:p w14:paraId="6828D6AE" w14:textId="77777777" w:rsidR="00345BB7" w:rsidRDefault="00345BB7" w:rsidP="00D116A0">
      <w:pPr>
        <w:ind w:firstLine="422"/>
        <w:rPr>
          <w:b/>
          <w:bCs/>
          <w:color w:val="008000"/>
          <w:sz w:val="21"/>
          <w:szCs w:val="21"/>
        </w:rPr>
      </w:pPr>
      <w:r>
        <w:t>gt2/</w:t>
      </w:r>
    </w:p>
    <w:p w14:paraId="01C0C92D" w14:textId="77777777" w:rsidR="00345BB7" w:rsidRDefault="00345BB7" w:rsidP="00D116A0">
      <w:pPr>
        <w:ind w:leftChars="67" w:left="468" w:hangingChars="146" w:hanging="307"/>
        <w:rPr>
          <w:color w:val="003366"/>
          <w:sz w:val="21"/>
          <w:szCs w:val="21"/>
        </w:rPr>
      </w:pPr>
      <w:r>
        <w:t>├── config/                 # 配置文件目录</w:t>
      </w:r>
    </w:p>
    <w:p w14:paraId="5BF26F67" w14:textId="77777777" w:rsidR="00345BB7" w:rsidRDefault="00345BB7" w:rsidP="00D116A0">
      <w:pPr>
        <w:ind w:firstLine="422"/>
        <w:rPr>
          <w:b/>
          <w:bCs/>
          <w:color w:val="003366"/>
          <w:sz w:val="21"/>
          <w:szCs w:val="21"/>
        </w:rPr>
      </w:pPr>
      <w:r>
        <w:t>│   ├── config.py          # 模型和训练配置</w:t>
      </w:r>
    </w:p>
    <w:p w14:paraId="7EA8BB20" w14:textId="77777777" w:rsidR="00345BB7" w:rsidRDefault="00345BB7" w:rsidP="00D116A0">
      <w:pPr>
        <w:ind w:firstLine="422"/>
        <w:rPr>
          <w:b/>
          <w:bCs/>
          <w:color w:val="008000"/>
          <w:sz w:val="21"/>
          <w:szCs w:val="21"/>
        </w:rPr>
      </w:pPr>
      <w:r>
        <w:t>│   └── data_config.py     # 数据路径和特征配置</w:t>
      </w:r>
    </w:p>
    <w:p w14:paraId="2A1FC35F" w14:textId="77777777" w:rsidR="00345BB7" w:rsidRDefault="00345BB7" w:rsidP="00D116A0">
      <w:pPr>
        <w:ind w:leftChars="67" w:left="468" w:hangingChars="146" w:hanging="307"/>
        <w:rPr>
          <w:color w:val="003366"/>
          <w:sz w:val="21"/>
          <w:szCs w:val="21"/>
        </w:rPr>
      </w:pPr>
      <w:r>
        <w:t>├── scripts/               # 脚本目录</w:t>
      </w:r>
    </w:p>
    <w:p w14:paraId="1F96DA06" w14:textId="77777777" w:rsidR="00345BB7" w:rsidRDefault="00345BB7" w:rsidP="00D116A0">
      <w:pPr>
        <w:ind w:leftChars="213" w:left="511" w:firstLineChars="60" w:firstLine="126"/>
        <w:rPr>
          <w:color w:val="003366"/>
          <w:sz w:val="21"/>
          <w:szCs w:val="21"/>
        </w:rPr>
      </w:pPr>
      <w:r>
        <w:t>│   └── main.py           # 主程序入口</w:t>
      </w:r>
    </w:p>
    <w:p w14:paraId="7936C8BB" w14:textId="77777777" w:rsidR="00345BB7" w:rsidRDefault="00345BB7" w:rsidP="00D116A0">
      <w:pPr>
        <w:ind w:firstLine="422"/>
        <w:rPr>
          <w:b/>
          <w:bCs/>
          <w:color w:val="003366"/>
          <w:sz w:val="21"/>
          <w:szCs w:val="21"/>
        </w:rPr>
      </w:pPr>
      <w:r>
        <w:t>├── src/                   # 源代码目录</w:t>
      </w:r>
    </w:p>
    <w:p w14:paraId="45BFA2BF" w14:textId="77777777" w:rsidR="00345BB7" w:rsidRDefault="00345BB7" w:rsidP="00D116A0">
      <w:pPr>
        <w:ind w:firstLine="420"/>
        <w:rPr>
          <w:color w:val="003366"/>
          <w:sz w:val="21"/>
          <w:szCs w:val="21"/>
        </w:rPr>
      </w:pPr>
      <w:r>
        <w:t>│   ├── models/           # 模型定义模块</w:t>
      </w:r>
    </w:p>
    <w:p w14:paraId="63D35A1E" w14:textId="77777777" w:rsidR="00345BB7" w:rsidRDefault="00345BB7" w:rsidP="00D116A0">
      <w:pPr>
        <w:ind w:firstLine="420"/>
        <w:rPr>
          <w:rFonts w:cs="仿宋_GB2312"/>
          <w:kern w:val="0"/>
          <w:sz w:val="21"/>
          <w:szCs w:val="21"/>
        </w:rPr>
      </w:pPr>
      <w:r>
        <w:t>│   │   ├── __init__.py</w:t>
      </w:r>
    </w:p>
    <w:p w14:paraId="3E351DD8" w14:textId="77777777" w:rsidR="00345BB7" w:rsidRDefault="00345BB7" w:rsidP="00D116A0">
      <w:pPr>
        <w:ind w:firstLine="420"/>
        <w:rPr>
          <w:color w:val="000000"/>
          <w:sz w:val="21"/>
          <w:szCs w:val="21"/>
        </w:rPr>
      </w:pPr>
      <w:r>
        <w:t>│   │   ├── base.py       # 基础分类器类</w:t>
      </w:r>
    </w:p>
    <w:p w14:paraId="16C6C55B" w14:textId="77777777" w:rsidR="00345BB7" w:rsidRDefault="00345BB7" w:rsidP="00D116A0">
      <w:pPr>
        <w:ind w:firstLine="422"/>
        <w:jc w:val="left"/>
        <w:rPr>
          <w:rFonts w:ascii="楷体" w:eastAsia="楷体" w:hAnsi="楷体" w:cs="楷体" w:hint="eastAsia"/>
          <w:b/>
          <w:bCs/>
          <w:sz w:val="21"/>
          <w:szCs w:val="21"/>
        </w:rPr>
      </w:pPr>
      <w:r>
        <w:t>│   │   ├── gnn_models.py # GNN模型实现（GCN/GAT/SAGE）</w:t>
      </w:r>
    </w:p>
    <w:p w14:paraId="628DFE63" w14:textId="1379E840" w:rsidR="00345BB7" w:rsidRDefault="00345BB7" w:rsidP="00677F89">
      <w:pPr>
        <w:pStyle w:val="1"/>
        <w:numPr>
          <w:ilvl w:val="0"/>
          <w:numId w:val="0"/>
        </w:numPr>
        <w:spacing w:before="163" w:after="652"/>
      </w:pPr>
      <w:r>
        <w:t>│   │   └── ensemble.py   # 模型集成类</w:t>
      </w:r>
    </w:p>
    <w:p w14:paraId="7C64FCFE" w14:textId="77777777" w:rsidR="00345BB7" w:rsidRDefault="00345BB7" w:rsidP="00F9081B">
      <w:pPr>
        <w:pStyle w:val="2"/>
        <w:numPr>
          <w:ilvl w:val="0"/>
          <w:numId w:val="0"/>
        </w:numPr>
        <w:spacing w:before="326" w:after="326"/>
      </w:pPr>
      <w:r>
        <w:t>│   └── train/            # 训练评估模块</w:t>
      </w:r>
    </w:p>
    <w:p w14:paraId="494AA518" w14:textId="77777777" w:rsidR="00345BB7" w:rsidRDefault="00345BB7" w:rsidP="00D116A0">
      <w:pPr>
        <w:adjustRightInd w:val="0"/>
        <w:snapToGrid w:val="0"/>
        <w:spacing w:beforeLines="50" w:before="163" w:afterLines="150" w:after="489"/>
        <w:ind w:firstLine="420"/>
        <w:rPr>
          <w:rFonts w:ascii="黑体" w:eastAsia="黑体" w:hAnsi="黑体" w:cs="黑体" w:hint="eastAsia"/>
        </w:rPr>
      </w:pPr>
      <w:r>
        <w:t>│       ├── __init__.py</w:t>
      </w:r>
    </w:p>
    <w:p w14:paraId="4FAC5745" w14:textId="77777777" w:rsidR="00345BB7" w:rsidRDefault="00345BB7" w:rsidP="00D116A0">
      <w:pPr>
        <w:ind w:firstLine="420"/>
        <w:rPr>
          <w:rFonts w:ascii="宋体" w:hAnsi="宋体" w:cs="宋体" w:hint="eastAsia"/>
          <w:sz w:val="21"/>
          <w:szCs w:val="21"/>
        </w:rPr>
      </w:pPr>
      <w:r>
        <w:t>│       ├── dataset.py    # 数据集创建</w:t>
      </w:r>
    </w:p>
    <w:p w14:paraId="219CCBD5" w14:textId="77777777" w:rsidR="00345BB7" w:rsidRDefault="00345BB7" w:rsidP="00D116A0">
      <w:pPr>
        <w:ind w:firstLine="420"/>
        <w:rPr>
          <w:rFonts w:ascii="宋体" w:hAnsi="宋体" w:cs="宋体" w:hint="eastAsia"/>
          <w:sz w:val="21"/>
          <w:szCs w:val="21"/>
        </w:rPr>
      </w:pPr>
      <w:r>
        <w:t>│       ├── evaluator.py  # 模型评估</w:t>
      </w:r>
    </w:p>
    <w:p w14:paraId="17447516" w14:textId="77777777" w:rsidR="00345BB7" w:rsidRDefault="00345BB7" w:rsidP="00D116A0">
      <w:pPr>
        <w:ind w:firstLine="420"/>
        <w:rPr>
          <w:rFonts w:ascii="宋体" w:hAnsi="宋体" w:cs="宋体" w:hint="eastAsia"/>
          <w:sz w:val="21"/>
          <w:szCs w:val="21"/>
        </w:rPr>
      </w:pPr>
      <w:r>
        <w:t>│       ├── trainer.py    # 模型训练</w:t>
      </w:r>
    </w:p>
    <w:p w14:paraId="384C8424" w14:textId="77777777" w:rsidR="00345BB7" w:rsidRDefault="00345BB7" w:rsidP="00D116A0">
      <w:pPr>
        <w:ind w:firstLine="420"/>
        <w:rPr>
          <w:rFonts w:ascii="宋体" w:hAnsi="宋体" w:cs="宋体" w:hint="eastAsia"/>
          <w:sz w:val="21"/>
          <w:szCs w:val="21"/>
        </w:rPr>
      </w:pPr>
      <w:r>
        <w:t>│       └── visualizer.py # 结果可视化</w:t>
      </w:r>
    </w:p>
    <w:p w14:paraId="6A7626ED" w14:textId="77777777" w:rsidR="00345BB7" w:rsidRDefault="00345BB7" w:rsidP="00D116A0">
      <w:pPr>
        <w:ind w:firstLine="420"/>
        <w:rPr>
          <w:rFonts w:ascii="宋体" w:hAnsi="宋体" w:cs="宋体" w:hint="eastAsia"/>
          <w:sz w:val="21"/>
          <w:szCs w:val="21"/>
        </w:rPr>
      </w:pPr>
      <w:r>
        <w:t>├── data/                 # 数据目录</w:t>
      </w:r>
    </w:p>
    <w:p w14:paraId="4FA9D283" w14:textId="4DD1DCD6" w:rsidR="00345BB7" w:rsidRDefault="00345BB7" w:rsidP="00F9081B">
      <w:pPr>
        <w:ind w:firstLine="420"/>
        <w:rPr>
          <w:rFonts w:ascii="宋体" w:hAnsi="宋体" w:cs="宋体" w:hint="eastAsia"/>
          <w:sz w:val="21"/>
          <w:szCs w:val="21"/>
        </w:rPr>
      </w:pPr>
      <w:r>
        <w:t>├── results/             # 结果输出目录</w:t>
      </w:r>
    </w:p>
    <w:p w14:paraId="40FDDB88" w14:textId="77777777" w:rsidR="00345BB7" w:rsidRDefault="00345BB7" w:rsidP="00D116A0">
      <w:pPr>
        <w:ind w:firstLine="422"/>
        <w:rPr>
          <w:rFonts w:ascii="楷体" w:eastAsia="楷体" w:hAnsi="楷体" w:hint="eastAsia"/>
          <w:b/>
          <w:bCs/>
          <w:sz w:val="21"/>
          <w:szCs w:val="21"/>
        </w:rPr>
      </w:pPr>
      <w:r>
        <w:t>├── requirements.txt    # Python依赖包</w:t>
      </w:r>
    </w:p>
    <w:p w14:paraId="3E0CCBFD" w14:textId="77777777" w:rsidR="00345BB7" w:rsidRDefault="00345BB7" w:rsidP="00F9081B">
      <w:pPr>
        <w:pStyle w:val="2"/>
        <w:numPr>
          <w:ilvl w:val="0"/>
          <w:numId w:val="0"/>
        </w:numPr>
        <w:spacing w:before="326" w:after="326"/>
        <w:rPr>
          <w:lang w:eastAsia="zh-Hans"/>
        </w:rPr>
      </w:pPr>
      <w:r>
        <w:t>└── README.md          # 项目说明文档</w:t>
      </w:r>
    </w:p>
    <w:p w14:paraId="0BFA7291" w14:textId="77777777" w:rsidR="00345BB7" w:rsidRDefault="00345BB7" w:rsidP="00D116A0">
      <w:pPr>
        <w:ind w:firstLine="420"/>
        <w:rPr>
          <w:sz w:val="21"/>
          <w:szCs w:val="21"/>
        </w:rPr>
      </w:pPr>
      <w:r/>
    </w:p>
    <w:p w14:paraId="2209ED5C" w14:textId="77777777" w:rsidR="00345BB7" w:rsidRDefault="00345BB7" w:rsidP="00D116A0">
      <w:pPr>
        <w:ind w:firstLine="420"/>
        <w:rPr>
          <w:sz w:val="21"/>
          <w:szCs w:val="21"/>
        </w:rPr>
      </w:pPr>
      <w:r>
        <w:t>附录B 模型实现细节</w:t>
      </w:r>
    </w:p>
    <w:p w14:paraId="71E39D3D" w14:textId="77777777" w:rsidR="00345BB7" w:rsidRDefault="00345BB7" w:rsidP="00D116A0">
      <w:pPr>
        <w:ind w:firstLine="420"/>
        <w:jc w:val="center"/>
        <w:rPr>
          <w:sz w:val="21"/>
          <w:szCs w:val="21"/>
        </w:rPr>
      </w:pPr>
      <w:r>
        <w:t>B.1 GCN 模型实现</w:t>
      </w:r>
    </w:p>
    <w:tbl>
      <w:tblPr>
        <w:tblW w:w="0" w:type="auto"/>
        <w:tblInd w:w="216" w:type="dxa"/>
        <w:tblBorders>
          <w:top w:val="single" w:sz="8" w:space="0" w:color="auto"/>
          <w:left w:val="single" w:sz="8" w:space="0" w:color="auto"/>
          <w:bottom w:val="single" w:sz="8" w:space="0" w:color="auto"/>
          <w:right w:val="single" w:sz="8" w:space="0" w:color="auto"/>
        </w:tblBorders>
        <w:tblLayout w:type="fixed"/>
        <w:tblCellMar>
          <w:left w:w="0" w:type="dxa"/>
          <w:right w:w="0" w:type="dxa"/>
        </w:tblCellMar>
        <w:tblLook w:val="0000" w:firstRow="0" w:lastRow="0" w:firstColumn="0" w:lastColumn="0" w:noHBand="0" w:noVBand="0"/>
      </w:tblPr>
      <w:tblGrid>
        <w:gridCol w:w="988"/>
        <w:gridCol w:w="1365"/>
        <w:gridCol w:w="1365"/>
        <w:gridCol w:w="1365"/>
        <w:gridCol w:w="1365"/>
        <w:gridCol w:w="1365"/>
        <w:gridCol w:w="1161"/>
      </w:tblGrid>
      <w:tr w:rsidR="00345BB7" w14:paraId="30FBCDE8" w14:textId="77777777">
        <w:trPr>
          <w:trHeight w:val="360"/>
        </w:trPr>
        <w:tc>
          <w:tcPr>
            <w:tcW w:w="988" w:type="dxa"/>
            <w:tcBorders>
              <w:top w:val="single" w:sz="8" w:space="0" w:color="auto"/>
              <w:left w:val="single" w:sz="8" w:space="0" w:color="auto"/>
              <w:bottom w:val="single" w:sz="2" w:space="0" w:color="auto"/>
              <w:right w:val="single" w:sz="2" w:space="0" w:color="auto"/>
            </w:tcBorders>
            <w:vAlign w:val="center"/>
          </w:tcPr>
          <w:p w14:paraId="44141D8D" w14:textId="77777777" w:rsidR="00345BB7" w:rsidRDefault="00345BB7" w:rsidP="00D116A0">
            <w:pPr>
              <w:ind w:firstLine="420"/>
              <w:jc w:val="center"/>
              <w:rPr>
                <w:sz w:val="21"/>
                <w:szCs w:val="21"/>
              </w:rPr>
            </w:pPr>
            <w:r>
              <w:rPr>
                <w:rFonts w:hint="eastAsia"/>
                <w:sz w:val="21"/>
                <w:szCs w:val="21"/>
              </w:rPr>
              <w:lastRenderedPageBreak/>
              <w:t>参考文献类型</w:t>
            </w:r>
          </w:p>
        </w:tc>
        <w:tc>
          <w:tcPr>
            <w:tcW w:w="1365" w:type="dxa"/>
            <w:tcBorders>
              <w:top w:val="single" w:sz="8" w:space="0" w:color="auto"/>
              <w:left w:val="nil"/>
              <w:bottom w:val="single" w:sz="2" w:space="0" w:color="auto"/>
              <w:right w:val="single" w:sz="2" w:space="0" w:color="auto"/>
            </w:tcBorders>
            <w:vAlign w:val="center"/>
          </w:tcPr>
          <w:p w14:paraId="52BE95BE" w14:textId="77777777" w:rsidR="00345BB7" w:rsidRDefault="00345BB7" w:rsidP="00D116A0">
            <w:pPr>
              <w:ind w:firstLine="420"/>
              <w:jc w:val="center"/>
              <w:rPr>
                <w:sz w:val="21"/>
                <w:szCs w:val="21"/>
              </w:rPr>
            </w:pPr>
            <w:r>
              <w:rPr>
                <w:rFonts w:hint="eastAsia"/>
                <w:sz w:val="21"/>
                <w:szCs w:val="21"/>
              </w:rPr>
              <w:t>期刊文章</w:t>
            </w:r>
            <w:r>
              <w:rPr>
                <w:sz w:val="21"/>
                <w:szCs w:val="21"/>
              </w:rPr>
              <w:t>(Journal)</w:t>
            </w:r>
          </w:p>
        </w:tc>
        <w:tc>
          <w:tcPr>
            <w:tcW w:w="1365" w:type="dxa"/>
            <w:tcBorders>
              <w:top w:val="single" w:sz="8" w:space="0" w:color="auto"/>
              <w:left w:val="nil"/>
              <w:bottom w:val="single" w:sz="2" w:space="0" w:color="auto"/>
              <w:right w:val="single" w:sz="2" w:space="0" w:color="auto"/>
            </w:tcBorders>
            <w:vAlign w:val="center"/>
          </w:tcPr>
          <w:p w14:paraId="74838CF6" w14:textId="77777777" w:rsidR="00345BB7" w:rsidRDefault="00345BB7" w:rsidP="00D116A0">
            <w:pPr>
              <w:ind w:firstLine="420"/>
              <w:jc w:val="center"/>
              <w:rPr>
                <w:sz w:val="21"/>
                <w:szCs w:val="21"/>
              </w:rPr>
            </w:pPr>
            <w:r>
              <w:rPr>
                <w:rFonts w:hint="eastAsia"/>
                <w:sz w:val="21"/>
                <w:szCs w:val="21"/>
              </w:rPr>
              <w:t>专著</w:t>
            </w:r>
            <w:r>
              <w:rPr>
                <w:sz w:val="21"/>
                <w:szCs w:val="21"/>
              </w:rPr>
              <w:t xml:space="preserve"> (Monograph)</w:t>
            </w:r>
          </w:p>
        </w:tc>
        <w:tc>
          <w:tcPr>
            <w:tcW w:w="1365" w:type="dxa"/>
            <w:tcBorders>
              <w:top w:val="single" w:sz="8" w:space="0" w:color="auto"/>
              <w:left w:val="nil"/>
              <w:bottom w:val="single" w:sz="2" w:space="0" w:color="auto"/>
              <w:right w:val="single" w:sz="2" w:space="0" w:color="auto"/>
            </w:tcBorders>
            <w:vAlign w:val="center"/>
          </w:tcPr>
          <w:p w14:paraId="75C3ABA1" w14:textId="77777777" w:rsidR="00345BB7" w:rsidRDefault="00345BB7" w:rsidP="00D116A0">
            <w:pPr>
              <w:ind w:firstLine="420"/>
              <w:jc w:val="center"/>
              <w:rPr>
                <w:sz w:val="21"/>
                <w:szCs w:val="21"/>
              </w:rPr>
            </w:pPr>
            <w:r>
              <w:rPr>
                <w:rFonts w:hint="eastAsia"/>
                <w:sz w:val="21"/>
                <w:szCs w:val="21"/>
              </w:rPr>
              <w:t>论文集</w:t>
            </w:r>
            <w:r>
              <w:rPr>
                <w:sz w:val="21"/>
                <w:szCs w:val="21"/>
              </w:rPr>
              <w:t>(Conference Pr</w:t>
            </w:r>
            <w:r>
              <w:rPr>
                <w:rFonts w:hint="eastAsia"/>
                <w:sz w:val="21"/>
                <w:szCs w:val="21"/>
              </w:rPr>
              <w:t>o</w:t>
            </w:r>
            <w:r>
              <w:rPr>
                <w:sz w:val="21"/>
                <w:szCs w:val="21"/>
              </w:rPr>
              <w:t>ceeding)</w:t>
            </w:r>
          </w:p>
        </w:tc>
        <w:tc>
          <w:tcPr>
            <w:tcW w:w="1365" w:type="dxa"/>
            <w:tcBorders>
              <w:top w:val="single" w:sz="8" w:space="0" w:color="auto"/>
              <w:left w:val="nil"/>
              <w:bottom w:val="single" w:sz="2" w:space="0" w:color="auto"/>
              <w:right w:val="single" w:sz="2" w:space="0" w:color="auto"/>
            </w:tcBorders>
            <w:vAlign w:val="center"/>
          </w:tcPr>
          <w:p w14:paraId="6E9C3FD7" w14:textId="77777777" w:rsidR="00345BB7" w:rsidRDefault="00345BB7" w:rsidP="00D116A0">
            <w:pPr>
              <w:ind w:firstLine="420"/>
              <w:jc w:val="left"/>
              <w:rPr>
                <w:sz w:val="21"/>
                <w:szCs w:val="21"/>
              </w:rPr>
            </w:pPr>
            <w:r>
              <w:rPr>
                <w:rFonts w:hint="eastAsia"/>
                <w:sz w:val="21"/>
                <w:szCs w:val="21"/>
              </w:rPr>
              <w:t>（单篇论文）</w:t>
            </w:r>
          </w:p>
        </w:tc>
        <w:tc>
          <w:tcPr>
            <w:tcW w:w="1365" w:type="dxa"/>
            <w:tcBorders>
              <w:top w:val="single" w:sz="8" w:space="0" w:color="auto"/>
              <w:left w:val="nil"/>
              <w:bottom w:val="single" w:sz="2" w:space="0" w:color="auto"/>
              <w:right w:val="single" w:sz="2" w:space="0" w:color="auto"/>
            </w:tcBorders>
            <w:vAlign w:val="center"/>
          </w:tcPr>
          <w:p w14:paraId="7B49FAC9" w14:textId="77777777" w:rsidR="00345BB7" w:rsidRDefault="00345BB7" w:rsidP="00D116A0">
            <w:pPr>
              <w:ind w:firstLine="420"/>
              <w:jc w:val="center"/>
              <w:rPr>
                <w:sz w:val="21"/>
                <w:szCs w:val="21"/>
              </w:rPr>
            </w:pPr>
            <w:r>
              <w:rPr>
                <w:rFonts w:hint="eastAsia"/>
                <w:sz w:val="21"/>
                <w:szCs w:val="21"/>
              </w:rPr>
              <w:t>学位论文</w:t>
            </w:r>
            <w:r>
              <w:rPr>
                <w:sz w:val="21"/>
                <w:szCs w:val="21"/>
              </w:rPr>
              <w:t>(Dissertation)</w:t>
            </w:r>
          </w:p>
        </w:tc>
        <w:tc>
          <w:tcPr>
            <w:tcW w:w="1161" w:type="dxa"/>
            <w:tcBorders>
              <w:top w:val="single" w:sz="8" w:space="0" w:color="auto"/>
              <w:left w:val="nil"/>
              <w:bottom w:val="single" w:sz="2" w:space="0" w:color="auto"/>
              <w:right w:val="single" w:sz="8" w:space="0" w:color="auto"/>
            </w:tcBorders>
            <w:vAlign w:val="center"/>
          </w:tcPr>
          <w:p w14:paraId="6026EF92" w14:textId="77777777" w:rsidR="00345BB7" w:rsidRDefault="00345BB7" w:rsidP="00D116A0">
            <w:pPr>
              <w:ind w:firstLine="420"/>
              <w:jc w:val="left"/>
              <w:rPr>
                <w:sz w:val="21"/>
                <w:szCs w:val="21"/>
              </w:rPr>
            </w:pPr>
            <w:r>
              <w:rPr>
                <w:rFonts w:hint="eastAsia"/>
                <w:sz w:val="21"/>
                <w:szCs w:val="21"/>
              </w:rPr>
              <w:t>专利</w:t>
            </w:r>
          </w:p>
          <w:p w14:paraId="50C1AC4C" w14:textId="77777777" w:rsidR="00345BB7" w:rsidRDefault="00345BB7" w:rsidP="00D116A0">
            <w:pPr>
              <w:ind w:firstLineChars="150" w:firstLine="315"/>
              <w:jc w:val="left"/>
              <w:rPr>
                <w:sz w:val="21"/>
                <w:szCs w:val="21"/>
              </w:rPr>
            </w:pPr>
            <w:r>
              <w:rPr>
                <w:sz w:val="21"/>
                <w:szCs w:val="21"/>
              </w:rPr>
              <w:t>(Patent)</w:t>
            </w:r>
          </w:p>
        </w:tc>
      </w:tr>
      <w:tr w:rsidR="00345BB7" w14:paraId="01DF7C8F" w14:textId="77777777">
        <w:trPr>
          <w:trHeight w:val="315"/>
        </w:trPr>
        <w:tc>
          <w:tcPr>
            <w:tcW w:w="988" w:type="dxa"/>
            <w:tcBorders>
              <w:top w:val="single" w:sz="2" w:space="0" w:color="auto"/>
              <w:left w:val="single" w:sz="8" w:space="0" w:color="auto"/>
              <w:bottom w:val="double" w:sz="2" w:space="0" w:color="auto"/>
              <w:right w:val="single" w:sz="2" w:space="0" w:color="auto"/>
            </w:tcBorders>
            <w:vAlign w:val="center"/>
          </w:tcPr>
          <w:p w14:paraId="4716FF25" w14:textId="77777777" w:rsidR="00345BB7" w:rsidRDefault="00345BB7" w:rsidP="00D116A0">
            <w:pPr>
              <w:ind w:firstLine="420"/>
              <w:jc w:val="center"/>
              <w:rPr>
                <w:sz w:val="21"/>
                <w:szCs w:val="21"/>
              </w:rPr>
            </w:pPr>
            <w:r>
              <w:rPr>
                <w:rFonts w:hint="eastAsia"/>
                <w:sz w:val="21"/>
                <w:szCs w:val="21"/>
              </w:rPr>
              <w:t>类型标识</w:t>
            </w:r>
          </w:p>
        </w:tc>
        <w:tc>
          <w:tcPr>
            <w:tcW w:w="1365" w:type="dxa"/>
            <w:tcBorders>
              <w:top w:val="single" w:sz="2" w:space="0" w:color="auto"/>
              <w:left w:val="nil"/>
              <w:bottom w:val="double" w:sz="2" w:space="0" w:color="auto"/>
              <w:right w:val="single" w:sz="2" w:space="0" w:color="auto"/>
            </w:tcBorders>
            <w:vAlign w:val="center"/>
          </w:tcPr>
          <w:p w14:paraId="5846FB51" w14:textId="77777777" w:rsidR="00345BB7" w:rsidRDefault="00345BB7" w:rsidP="00D116A0">
            <w:pPr>
              <w:ind w:firstLine="420"/>
              <w:jc w:val="center"/>
              <w:rPr>
                <w:sz w:val="21"/>
                <w:szCs w:val="21"/>
              </w:rPr>
            </w:pPr>
            <w:r>
              <w:rPr>
                <w:sz w:val="21"/>
                <w:szCs w:val="21"/>
              </w:rPr>
              <w:t>J</w:t>
            </w:r>
          </w:p>
        </w:tc>
        <w:tc>
          <w:tcPr>
            <w:tcW w:w="1365" w:type="dxa"/>
            <w:tcBorders>
              <w:top w:val="single" w:sz="2" w:space="0" w:color="auto"/>
              <w:left w:val="nil"/>
              <w:bottom w:val="double" w:sz="2" w:space="0" w:color="auto"/>
              <w:right w:val="single" w:sz="2" w:space="0" w:color="auto"/>
            </w:tcBorders>
            <w:vAlign w:val="center"/>
          </w:tcPr>
          <w:p w14:paraId="36243A34" w14:textId="77777777" w:rsidR="00345BB7" w:rsidRDefault="00345BB7" w:rsidP="00D116A0">
            <w:pPr>
              <w:ind w:firstLine="420"/>
              <w:jc w:val="center"/>
              <w:rPr>
                <w:sz w:val="21"/>
                <w:szCs w:val="21"/>
              </w:rPr>
            </w:pPr>
            <w:r>
              <w:rPr>
                <w:sz w:val="21"/>
                <w:szCs w:val="21"/>
              </w:rPr>
              <w:t>M</w:t>
            </w:r>
          </w:p>
        </w:tc>
        <w:tc>
          <w:tcPr>
            <w:tcW w:w="1365" w:type="dxa"/>
            <w:tcBorders>
              <w:top w:val="single" w:sz="2" w:space="0" w:color="auto"/>
              <w:left w:val="nil"/>
              <w:bottom w:val="double" w:sz="2" w:space="0" w:color="auto"/>
              <w:right w:val="single" w:sz="2" w:space="0" w:color="auto"/>
            </w:tcBorders>
            <w:vAlign w:val="center"/>
          </w:tcPr>
          <w:p w14:paraId="26D9A652" w14:textId="77777777" w:rsidR="00345BB7" w:rsidRDefault="00345BB7" w:rsidP="00D116A0">
            <w:pPr>
              <w:ind w:firstLine="420"/>
              <w:jc w:val="center"/>
              <w:rPr>
                <w:sz w:val="21"/>
                <w:szCs w:val="21"/>
              </w:rPr>
            </w:pPr>
            <w:r>
              <w:rPr>
                <w:sz w:val="21"/>
                <w:szCs w:val="21"/>
              </w:rPr>
              <w:t>C</w:t>
            </w:r>
          </w:p>
        </w:tc>
        <w:tc>
          <w:tcPr>
            <w:tcW w:w="1365" w:type="dxa"/>
            <w:tcBorders>
              <w:top w:val="single" w:sz="2" w:space="0" w:color="auto"/>
              <w:left w:val="nil"/>
              <w:bottom w:val="double" w:sz="2" w:space="0" w:color="auto"/>
              <w:right w:val="single" w:sz="2" w:space="0" w:color="auto"/>
            </w:tcBorders>
            <w:vAlign w:val="center"/>
          </w:tcPr>
          <w:p w14:paraId="06CE71EE" w14:textId="77777777" w:rsidR="00345BB7" w:rsidRDefault="00345BB7" w:rsidP="00D116A0">
            <w:pPr>
              <w:ind w:firstLine="420"/>
              <w:jc w:val="left"/>
              <w:rPr>
                <w:sz w:val="21"/>
                <w:szCs w:val="21"/>
              </w:rPr>
            </w:pPr>
            <w:r>
              <w:rPr>
                <w:sz w:val="21"/>
                <w:szCs w:val="21"/>
              </w:rPr>
              <w:t>A</w:t>
            </w:r>
          </w:p>
        </w:tc>
        <w:tc>
          <w:tcPr>
            <w:tcW w:w="1365" w:type="dxa"/>
            <w:tcBorders>
              <w:top w:val="single" w:sz="2" w:space="0" w:color="auto"/>
              <w:left w:val="nil"/>
              <w:bottom w:val="double" w:sz="2" w:space="0" w:color="auto"/>
              <w:right w:val="single" w:sz="2" w:space="0" w:color="auto"/>
            </w:tcBorders>
            <w:vAlign w:val="center"/>
          </w:tcPr>
          <w:p w14:paraId="38F57EA5" w14:textId="77777777" w:rsidR="00345BB7" w:rsidRDefault="00345BB7" w:rsidP="00D116A0">
            <w:pPr>
              <w:ind w:firstLine="420"/>
              <w:jc w:val="center"/>
              <w:rPr>
                <w:sz w:val="21"/>
                <w:szCs w:val="21"/>
              </w:rPr>
            </w:pPr>
            <w:r>
              <w:rPr>
                <w:sz w:val="21"/>
                <w:szCs w:val="21"/>
              </w:rPr>
              <w:t>D</w:t>
            </w:r>
          </w:p>
        </w:tc>
        <w:tc>
          <w:tcPr>
            <w:tcW w:w="1161" w:type="dxa"/>
            <w:tcBorders>
              <w:top w:val="single" w:sz="2" w:space="0" w:color="auto"/>
              <w:left w:val="nil"/>
              <w:bottom w:val="double" w:sz="2" w:space="0" w:color="auto"/>
              <w:right w:val="single" w:sz="8" w:space="0" w:color="auto"/>
            </w:tcBorders>
            <w:vAlign w:val="center"/>
          </w:tcPr>
          <w:p w14:paraId="3D0848D9" w14:textId="77777777" w:rsidR="00345BB7" w:rsidRDefault="00345BB7" w:rsidP="00D116A0">
            <w:pPr>
              <w:ind w:firstLine="420"/>
              <w:jc w:val="left"/>
              <w:rPr>
                <w:sz w:val="21"/>
                <w:szCs w:val="21"/>
              </w:rPr>
            </w:pPr>
            <w:r>
              <w:rPr>
                <w:sz w:val="21"/>
                <w:szCs w:val="21"/>
              </w:rPr>
              <w:t>P</w:t>
            </w:r>
          </w:p>
        </w:tc>
      </w:tr>
      <w:tr w:rsidR="00345BB7" w14:paraId="61A78846" w14:textId="77777777">
        <w:trPr>
          <w:trHeight w:val="315"/>
        </w:trPr>
        <w:tc>
          <w:tcPr>
            <w:tcW w:w="988" w:type="dxa"/>
            <w:tcBorders>
              <w:top w:val="double" w:sz="2" w:space="0" w:color="auto"/>
              <w:left w:val="single" w:sz="8" w:space="0" w:color="auto"/>
              <w:bottom w:val="single" w:sz="2" w:space="0" w:color="auto"/>
              <w:right w:val="single" w:sz="2" w:space="0" w:color="auto"/>
            </w:tcBorders>
            <w:vAlign w:val="center"/>
          </w:tcPr>
          <w:p w14:paraId="75BA379D" w14:textId="77777777" w:rsidR="00345BB7" w:rsidRDefault="00345BB7" w:rsidP="00D116A0">
            <w:pPr>
              <w:ind w:firstLine="420"/>
              <w:jc w:val="center"/>
              <w:rPr>
                <w:sz w:val="21"/>
                <w:szCs w:val="21"/>
              </w:rPr>
            </w:pPr>
            <w:r>
              <w:rPr>
                <w:rFonts w:hint="eastAsia"/>
                <w:sz w:val="21"/>
                <w:szCs w:val="21"/>
              </w:rPr>
              <w:t>参考文献类型</w:t>
            </w:r>
          </w:p>
        </w:tc>
        <w:tc>
          <w:tcPr>
            <w:tcW w:w="1365" w:type="dxa"/>
            <w:tcBorders>
              <w:top w:val="double" w:sz="2" w:space="0" w:color="auto"/>
              <w:left w:val="nil"/>
              <w:bottom w:val="single" w:sz="2" w:space="0" w:color="auto"/>
              <w:right w:val="single" w:sz="2" w:space="0" w:color="auto"/>
            </w:tcBorders>
            <w:vAlign w:val="center"/>
          </w:tcPr>
          <w:p w14:paraId="03F46EB0" w14:textId="77777777" w:rsidR="00345BB7" w:rsidRDefault="00345BB7" w:rsidP="00D116A0">
            <w:pPr>
              <w:ind w:firstLine="420"/>
              <w:jc w:val="center"/>
              <w:rPr>
                <w:sz w:val="21"/>
                <w:szCs w:val="21"/>
              </w:rPr>
            </w:pPr>
            <w:r>
              <w:rPr>
                <w:rFonts w:hint="eastAsia"/>
                <w:sz w:val="21"/>
                <w:szCs w:val="21"/>
              </w:rPr>
              <w:t>标准</w:t>
            </w:r>
          </w:p>
          <w:p w14:paraId="534708AA" w14:textId="77777777" w:rsidR="00345BB7" w:rsidRDefault="00345BB7" w:rsidP="00D116A0">
            <w:pPr>
              <w:ind w:firstLine="420"/>
              <w:jc w:val="center"/>
              <w:rPr>
                <w:sz w:val="21"/>
                <w:szCs w:val="21"/>
              </w:rPr>
            </w:pPr>
            <w:r>
              <w:rPr>
                <w:sz w:val="21"/>
                <w:szCs w:val="21"/>
              </w:rPr>
              <w:t>(Standard)</w:t>
            </w:r>
          </w:p>
        </w:tc>
        <w:tc>
          <w:tcPr>
            <w:tcW w:w="1365" w:type="dxa"/>
            <w:tcBorders>
              <w:top w:val="double" w:sz="2" w:space="0" w:color="auto"/>
              <w:left w:val="nil"/>
              <w:bottom w:val="single" w:sz="2" w:space="0" w:color="auto"/>
              <w:right w:val="single" w:sz="2" w:space="0" w:color="auto"/>
            </w:tcBorders>
            <w:vAlign w:val="center"/>
          </w:tcPr>
          <w:p w14:paraId="67243A79" w14:textId="77777777" w:rsidR="00345BB7" w:rsidRDefault="00345BB7" w:rsidP="00D116A0">
            <w:pPr>
              <w:ind w:firstLine="420"/>
              <w:jc w:val="center"/>
              <w:rPr>
                <w:sz w:val="21"/>
                <w:szCs w:val="21"/>
              </w:rPr>
            </w:pPr>
            <w:r>
              <w:rPr>
                <w:rFonts w:hint="eastAsia"/>
                <w:sz w:val="21"/>
                <w:szCs w:val="21"/>
              </w:rPr>
              <w:t>报纸文章</w:t>
            </w:r>
            <w:r>
              <w:rPr>
                <w:sz w:val="21"/>
                <w:szCs w:val="21"/>
              </w:rPr>
              <w:t>(Newspaper)</w:t>
            </w:r>
          </w:p>
        </w:tc>
        <w:tc>
          <w:tcPr>
            <w:tcW w:w="1365" w:type="dxa"/>
            <w:tcBorders>
              <w:top w:val="double" w:sz="2" w:space="0" w:color="auto"/>
              <w:left w:val="nil"/>
              <w:bottom w:val="single" w:sz="2" w:space="0" w:color="auto"/>
              <w:right w:val="single" w:sz="2" w:space="0" w:color="auto"/>
            </w:tcBorders>
            <w:vAlign w:val="center"/>
          </w:tcPr>
          <w:p w14:paraId="73E41031" w14:textId="77777777" w:rsidR="00345BB7" w:rsidRDefault="00345BB7" w:rsidP="00D116A0">
            <w:pPr>
              <w:ind w:firstLine="420"/>
              <w:jc w:val="center"/>
              <w:rPr>
                <w:sz w:val="21"/>
                <w:szCs w:val="21"/>
              </w:rPr>
            </w:pPr>
            <w:r>
              <w:rPr>
                <w:rFonts w:hint="eastAsia"/>
                <w:sz w:val="21"/>
                <w:szCs w:val="21"/>
              </w:rPr>
              <w:t>报告</w:t>
            </w:r>
          </w:p>
          <w:p w14:paraId="0F4E18A5" w14:textId="77777777" w:rsidR="00345BB7" w:rsidRDefault="00345BB7" w:rsidP="00D116A0">
            <w:pPr>
              <w:ind w:firstLine="420"/>
              <w:jc w:val="center"/>
              <w:rPr>
                <w:sz w:val="21"/>
                <w:szCs w:val="21"/>
              </w:rPr>
            </w:pPr>
            <w:r>
              <w:rPr>
                <w:sz w:val="21"/>
                <w:szCs w:val="21"/>
              </w:rPr>
              <w:t>(Report)</w:t>
            </w:r>
          </w:p>
        </w:tc>
        <w:tc>
          <w:tcPr>
            <w:tcW w:w="1365" w:type="dxa"/>
            <w:tcBorders>
              <w:top w:val="double" w:sz="2" w:space="0" w:color="auto"/>
              <w:left w:val="nil"/>
              <w:bottom w:val="single" w:sz="2" w:space="0" w:color="auto"/>
              <w:right w:val="single" w:sz="2" w:space="0" w:color="auto"/>
            </w:tcBorders>
            <w:vAlign w:val="center"/>
          </w:tcPr>
          <w:p w14:paraId="42143AB2" w14:textId="77777777" w:rsidR="00345BB7" w:rsidRDefault="00345BB7" w:rsidP="00D116A0">
            <w:pPr>
              <w:ind w:firstLine="420"/>
              <w:jc w:val="center"/>
              <w:rPr>
                <w:sz w:val="21"/>
                <w:szCs w:val="21"/>
              </w:rPr>
            </w:pPr>
            <w:r>
              <w:rPr>
                <w:rFonts w:hint="eastAsia"/>
                <w:sz w:val="21"/>
                <w:szCs w:val="21"/>
              </w:rPr>
              <w:t>资料汇编</w:t>
            </w:r>
            <w:r>
              <w:rPr>
                <w:sz w:val="21"/>
                <w:szCs w:val="21"/>
              </w:rPr>
              <w:t>(General)</w:t>
            </w:r>
          </w:p>
        </w:tc>
        <w:tc>
          <w:tcPr>
            <w:tcW w:w="1365" w:type="dxa"/>
            <w:tcBorders>
              <w:top w:val="double" w:sz="2" w:space="0" w:color="auto"/>
              <w:left w:val="nil"/>
              <w:bottom w:val="single" w:sz="2" w:space="0" w:color="auto"/>
              <w:right w:val="single" w:sz="2" w:space="0" w:color="auto"/>
            </w:tcBorders>
            <w:vAlign w:val="center"/>
          </w:tcPr>
          <w:p w14:paraId="1D1CA6D1" w14:textId="77777777" w:rsidR="00345BB7" w:rsidRDefault="00345BB7" w:rsidP="00D116A0">
            <w:pPr>
              <w:ind w:firstLine="420"/>
              <w:jc w:val="center"/>
              <w:rPr>
                <w:sz w:val="21"/>
                <w:szCs w:val="21"/>
              </w:rPr>
            </w:pPr>
            <w:r>
              <w:rPr>
                <w:rFonts w:hint="eastAsia"/>
                <w:sz w:val="21"/>
                <w:szCs w:val="21"/>
              </w:rPr>
              <w:t>其它文献</w:t>
            </w:r>
          </w:p>
        </w:tc>
        <w:tc>
          <w:tcPr>
            <w:tcW w:w="1161" w:type="dxa"/>
            <w:tcBorders>
              <w:top w:val="double" w:sz="2" w:space="0" w:color="auto"/>
              <w:left w:val="nil"/>
              <w:bottom w:val="single" w:sz="2" w:space="0" w:color="auto"/>
              <w:right w:val="single" w:sz="8" w:space="0" w:color="auto"/>
            </w:tcBorders>
          </w:tcPr>
          <w:p w14:paraId="6F3865D5" w14:textId="77777777" w:rsidR="00345BB7" w:rsidRDefault="00345BB7" w:rsidP="00D116A0">
            <w:pPr>
              <w:ind w:firstLine="420"/>
              <w:jc w:val="left"/>
              <w:rPr>
                <w:sz w:val="21"/>
                <w:szCs w:val="21"/>
              </w:rPr>
            </w:pPr>
          </w:p>
        </w:tc>
      </w:tr>
      <w:tr w:rsidR="00345BB7" w14:paraId="05D438BD" w14:textId="77777777">
        <w:trPr>
          <w:trHeight w:val="315"/>
        </w:trPr>
        <w:tc>
          <w:tcPr>
            <w:tcW w:w="988" w:type="dxa"/>
            <w:tcBorders>
              <w:top w:val="single" w:sz="2" w:space="0" w:color="auto"/>
              <w:left w:val="single" w:sz="8" w:space="0" w:color="auto"/>
              <w:bottom w:val="single" w:sz="8" w:space="0" w:color="auto"/>
              <w:right w:val="single" w:sz="2" w:space="0" w:color="auto"/>
            </w:tcBorders>
            <w:vAlign w:val="center"/>
          </w:tcPr>
          <w:p w14:paraId="7323D4D8" w14:textId="77777777" w:rsidR="00345BB7" w:rsidRDefault="00345BB7" w:rsidP="00D116A0">
            <w:pPr>
              <w:ind w:firstLine="420"/>
              <w:jc w:val="center"/>
              <w:rPr>
                <w:sz w:val="21"/>
                <w:szCs w:val="21"/>
              </w:rPr>
            </w:pPr>
            <w:r>
              <w:rPr>
                <w:rFonts w:hint="eastAsia"/>
                <w:sz w:val="21"/>
                <w:szCs w:val="21"/>
              </w:rPr>
              <w:t>类型标识</w:t>
            </w:r>
          </w:p>
        </w:tc>
        <w:tc>
          <w:tcPr>
            <w:tcW w:w="1365" w:type="dxa"/>
            <w:tcBorders>
              <w:top w:val="single" w:sz="2" w:space="0" w:color="auto"/>
              <w:left w:val="nil"/>
              <w:bottom w:val="single" w:sz="8" w:space="0" w:color="auto"/>
              <w:right w:val="single" w:sz="2" w:space="0" w:color="auto"/>
            </w:tcBorders>
            <w:vAlign w:val="center"/>
          </w:tcPr>
          <w:p w14:paraId="40A9667E" w14:textId="77777777" w:rsidR="00345BB7" w:rsidRDefault="00345BB7" w:rsidP="00D116A0">
            <w:pPr>
              <w:ind w:firstLine="420"/>
              <w:jc w:val="center"/>
              <w:rPr>
                <w:sz w:val="21"/>
                <w:szCs w:val="21"/>
              </w:rPr>
            </w:pPr>
            <w:r>
              <w:rPr>
                <w:sz w:val="21"/>
                <w:szCs w:val="21"/>
              </w:rPr>
              <w:t>S</w:t>
            </w:r>
          </w:p>
        </w:tc>
        <w:tc>
          <w:tcPr>
            <w:tcW w:w="1365" w:type="dxa"/>
            <w:tcBorders>
              <w:top w:val="single" w:sz="2" w:space="0" w:color="auto"/>
              <w:left w:val="nil"/>
              <w:bottom w:val="single" w:sz="8" w:space="0" w:color="auto"/>
              <w:right w:val="single" w:sz="2" w:space="0" w:color="auto"/>
            </w:tcBorders>
            <w:vAlign w:val="center"/>
          </w:tcPr>
          <w:p w14:paraId="3DCDCBB6" w14:textId="77777777" w:rsidR="00345BB7" w:rsidRDefault="00345BB7" w:rsidP="00D116A0">
            <w:pPr>
              <w:ind w:firstLine="420"/>
              <w:jc w:val="center"/>
              <w:rPr>
                <w:sz w:val="21"/>
                <w:szCs w:val="21"/>
              </w:rPr>
            </w:pPr>
            <w:r>
              <w:rPr>
                <w:sz w:val="21"/>
                <w:szCs w:val="21"/>
              </w:rPr>
              <w:t>N</w:t>
            </w:r>
          </w:p>
        </w:tc>
        <w:tc>
          <w:tcPr>
            <w:tcW w:w="1365" w:type="dxa"/>
            <w:tcBorders>
              <w:top w:val="single" w:sz="2" w:space="0" w:color="auto"/>
              <w:left w:val="nil"/>
              <w:bottom w:val="single" w:sz="8" w:space="0" w:color="auto"/>
              <w:right w:val="single" w:sz="2" w:space="0" w:color="auto"/>
            </w:tcBorders>
            <w:vAlign w:val="center"/>
          </w:tcPr>
          <w:p w14:paraId="1B0CDA17" w14:textId="77777777" w:rsidR="00345BB7" w:rsidRDefault="00345BB7" w:rsidP="00D116A0">
            <w:pPr>
              <w:ind w:firstLine="420"/>
              <w:jc w:val="center"/>
              <w:rPr>
                <w:sz w:val="21"/>
                <w:szCs w:val="21"/>
              </w:rPr>
            </w:pPr>
            <w:r>
              <w:rPr>
                <w:sz w:val="21"/>
                <w:szCs w:val="21"/>
              </w:rPr>
              <w:t>R</w:t>
            </w:r>
          </w:p>
        </w:tc>
        <w:tc>
          <w:tcPr>
            <w:tcW w:w="1365" w:type="dxa"/>
            <w:tcBorders>
              <w:top w:val="single" w:sz="2" w:space="0" w:color="auto"/>
              <w:left w:val="nil"/>
              <w:bottom w:val="single" w:sz="8" w:space="0" w:color="auto"/>
              <w:right w:val="single" w:sz="2" w:space="0" w:color="auto"/>
            </w:tcBorders>
            <w:vAlign w:val="center"/>
          </w:tcPr>
          <w:p w14:paraId="57175715" w14:textId="77777777" w:rsidR="00345BB7" w:rsidRDefault="00345BB7" w:rsidP="00D116A0">
            <w:pPr>
              <w:ind w:firstLine="420"/>
              <w:jc w:val="center"/>
              <w:rPr>
                <w:sz w:val="21"/>
                <w:szCs w:val="21"/>
              </w:rPr>
            </w:pPr>
            <w:r>
              <w:rPr>
                <w:sz w:val="21"/>
                <w:szCs w:val="21"/>
              </w:rPr>
              <w:t>G</w:t>
            </w:r>
          </w:p>
        </w:tc>
        <w:tc>
          <w:tcPr>
            <w:tcW w:w="1365" w:type="dxa"/>
            <w:tcBorders>
              <w:top w:val="single" w:sz="2" w:space="0" w:color="auto"/>
              <w:left w:val="nil"/>
              <w:bottom w:val="single" w:sz="8" w:space="0" w:color="auto"/>
              <w:right w:val="single" w:sz="2" w:space="0" w:color="auto"/>
            </w:tcBorders>
            <w:vAlign w:val="center"/>
          </w:tcPr>
          <w:p w14:paraId="35749958" w14:textId="77777777" w:rsidR="00345BB7" w:rsidRDefault="00345BB7" w:rsidP="00D116A0">
            <w:pPr>
              <w:ind w:firstLine="420"/>
              <w:jc w:val="center"/>
              <w:rPr>
                <w:sz w:val="21"/>
                <w:szCs w:val="21"/>
              </w:rPr>
            </w:pPr>
            <w:r>
              <w:rPr>
                <w:sz w:val="21"/>
                <w:szCs w:val="21"/>
              </w:rPr>
              <w:t>Z</w:t>
            </w:r>
          </w:p>
        </w:tc>
        <w:tc>
          <w:tcPr>
            <w:tcW w:w="1161" w:type="dxa"/>
            <w:tcBorders>
              <w:top w:val="single" w:sz="2" w:space="0" w:color="auto"/>
              <w:left w:val="nil"/>
              <w:bottom w:val="single" w:sz="8" w:space="0" w:color="auto"/>
              <w:right w:val="single" w:sz="8" w:space="0" w:color="auto"/>
            </w:tcBorders>
          </w:tcPr>
          <w:p w14:paraId="552BA134" w14:textId="77777777" w:rsidR="00345BB7" w:rsidRDefault="00345BB7" w:rsidP="00D116A0">
            <w:pPr>
              <w:ind w:firstLine="420"/>
              <w:jc w:val="left"/>
              <w:rPr>
                <w:sz w:val="21"/>
                <w:szCs w:val="21"/>
              </w:rPr>
            </w:pPr>
          </w:p>
        </w:tc>
      </w:tr>
    </w:tbl>
    <w:p w14:paraId="39914CE7" w14:textId="77777777" w:rsidR="00345BB7" w:rsidRDefault="00345BB7" w:rsidP="00D116A0">
      <w:pPr>
        <w:ind w:firstLine="420"/>
        <w:rPr>
          <w:sz w:val="21"/>
          <w:szCs w:val="21"/>
        </w:rPr>
      </w:pPr>
      <w:r>
        <w:t>GCN 模型包含两层图卷积层，每层后接批归一化、ReLU 激活和 Dropout 层。最后通过全局平均池化得到图级表示，再通过全连接层进行分类。</w:t>
      </w:r>
    </w:p>
    <w:p w14:paraId="16401422" w14:textId="77777777" w:rsidR="00345BB7" w:rsidRDefault="00345BB7" w:rsidP="00D116A0">
      <w:pPr>
        <w:ind w:firstLine="420"/>
        <w:jc w:val="center"/>
        <w:rPr>
          <w:sz w:val="21"/>
          <w:szCs w:val="21"/>
        </w:rPr>
      </w:pPr>
      <w:r/>
    </w:p>
    <w:tbl>
      <w:tblPr>
        <w:tblW w:w="0" w:type="auto"/>
        <w:jc w:val="center"/>
        <w:tblBorders>
          <w:top w:val="single" w:sz="8" w:space="0" w:color="auto"/>
          <w:left w:val="single" w:sz="8" w:space="0" w:color="auto"/>
          <w:bottom w:val="single" w:sz="8" w:space="0" w:color="auto"/>
          <w:right w:val="single" w:sz="8" w:space="0" w:color="auto"/>
        </w:tblBorders>
        <w:tblLayout w:type="fixed"/>
        <w:tblLook w:val="0000" w:firstRow="0" w:lastRow="0" w:firstColumn="0" w:lastColumn="0" w:noHBand="0" w:noVBand="0"/>
      </w:tblPr>
      <w:tblGrid>
        <w:gridCol w:w="1814"/>
        <w:gridCol w:w="1802"/>
        <w:gridCol w:w="1802"/>
        <w:gridCol w:w="1802"/>
        <w:gridCol w:w="1802"/>
      </w:tblGrid>
      <w:tr w:rsidR="00345BB7" w14:paraId="2B5456F7" w14:textId="77777777">
        <w:trPr>
          <w:jc w:val="center"/>
        </w:trPr>
        <w:tc>
          <w:tcPr>
            <w:tcW w:w="1814" w:type="dxa"/>
            <w:tcBorders>
              <w:top w:val="single" w:sz="8" w:space="0" w:color="auto"/>
              <w:left w:val="single" w:sz="8" w:space="0" w:color="auto"/>
              <w:bottom w:val="single" w:sz="2" w:space="0" w:color="auto"/>
              <w:right w:val="single" w:sz="2" w:space="0" w:color="auto"/>
            </w:tcBorders>
            <w:vAlign w:val="center"/>
          </w:tcPr>
          <w:p w14:paraId="33512A81" w14:textId="77777777" w:rsidR="00345BB7" w:rsidRDefault="00345BB7" w:rsidP="00D116A0">
            <w:pPr>
              <w:ind w:firstLine="420"/>
              <w:rPr>
                <w:sz w:val="21"/>
                <w:szCs w:val="21"/>
              </w:rPr>
            </w:pPr>
            <w:r>
              <w:rPr>
                <w:rFonts w:hint="eastAsia"/>
                <w:sz w:val="21"/>
                <w:szCs w:val="21"/>
              </w:rPr>
              <w:t>参考文献类型</w:t>
            </w:r>
          </w:p>
        </w:tc>
        <w:tc>
          <w:tcPr>
            <w:tcW w:w="1802" w:type="dxa"/>
            <w:tcBorders>
              <w:top w:val="single" w:sz="8" w:space="0" w:color="auto"/>
              <w:left w:val="nil"/>
              <w:bottom w:val="single" w:sz="2" w:space="0" w:color="auto"/>
              <w:right w:val="single" w:sz="2" w:space="0" w:color="auto"/>
            </w:tcBorders>
            <w:vAlign w:val="center"/>
          </w:tcPr>
          <w:p w14:paraId="4BD85BA6" w14:textId="77777777" w:rsidR="00345BB7" w:rsidRDefault="00345BB7" w:rsidP="00D116A0">
            <w:pPr>
              <w:ind w:firstLine="420"/>
              <w:rPr>
                <w:sz w:val="21"/>
                <w:szCs w:val="21"/>
              </w:rPr>
            </w:pPr>
            <w:r>
              <w:rPr>
                <w:rFonts w:hint="eastAsia"/>
                <w:sz w:val="21"/>
                <w:szCs w:val="21"/>
              </w:rPr>
              <w:t>数据库</w:t>
            </w:r>
          </w:p>
        </w:tc>
        <w:tc>
          <w:tcPr>
            <w:tcW w:w="1802" w:type="dxa"/>
            <w:tcBorders>
              <w:top w:val="single" w:sz="8" w:space="0" w:color="auto"/>
              <w:left w:val="nil"/>
              <w:bottom w:val="single" w:sz="2" w:space="0" w:color="auto"/>
              <w:right w:val="single" w:sz="2" w:space="0" w:color="auto"/>
            </w:tcBorders>
            <w:vAlign w:val="center"/>
          </w:tcPr>
          <w:p w14:paraId="4640BF67" w14:textId="77777777" w:rsidR="00345BB7" w:rsidRDefault="00345BB7" w:rsidP="00D116A0">
            <w:pPr>
              <w:ind w:firstLine="420"/>
              <w:rPr>
                <w:sz w:val="21"/>
                <w:szCs w:val="21"/>
              </w:rPr>
            </w:pPr>
            <w:r>
              <w:rPr>
                <w:rFonts w:hint="eastAsia"/>
                <w:sz w:val="21"/>
                <w:szCs w:val="21"/>
              </w:rPr>
              <w:t>计算机程序</w:t>
            </w:r>
          </w:p>
        </w:tc>
        <w:tc>
          <w:tcPr>
            <w:tcW w:w="1802" w:type="dxa"/>
            <w:tcBorders>
              <w:top w:val="single" w:sz="8" w:space="0" w:color="auto"/>
              <w:left w:val="nil"/>
              <w:bottom w:val="single" w:sz="2" w:space="0" w:color="auto"/>
              <w:right w:val="single" w:sz="2" w:space="0" w:color="auto"/>
            </w:tcBorders>
            <w:vAlign w:val="center"/>
          </w:tcPr>
          <w:p w14:paraId="3CFBB2ED" w14:textId="77777777" w:rsidR="00345BB7" w:rsidRDefault="00345BB7" w:rsidP="00D116A0">
            <w:pPr>
              <w:ind w:firstLine="420"/>
              <w:rPr>
                <w:sz w:val="21"/>
                <w:szCs w:val="21"/>
              </w:rPr>
            </w:pPr>
            <w:r>
              <w:rPr>
                <w:rFonts w:hint="eastAsia"/>
                <w:sz w:val="21"/>
                <w:szCs w:val="21"/>
              </w:rPr>
              <w:t>图书</w:t>
            </w:r>
          </w:p>
        </w:tc>
        <w:tc>
          <w:tcPr>
            <w:tcW w:w="1802" w:type="dxa"/>
            <w:tcBorders>
              <w:top w:val="single" w:sz="8" w:space="0" w:color="auto"/>
              <w:left w:val="nil"/>
              <w:bottom w:val="single" w:sz="2" w:space="0" w:color="auto"/>
              <w:right w:val="single" w:sz="8" w:space="0" w:color="auto"/>
            </w:tcBorders>
            <w:vAlign w:val="center"/>
          </w:tcPr>
          <w:p w14:paraId="1F0C0624" w14:textId="77777777" w:rsidR="00345BB7" w:rsidRDefault="00345BB7" w:rsidP="00D116A0">
            <w:pPr>
              <w:ind w:firstLine="420"/>
              <w:rPr>
                <w:sz w:val="21"/>
                <w:szCs w:val="21"/>
              </w:rPr>
            </w:pPr>
            <w:r>
              <w:rPr>
                <w:rFonts w:hint="eastAsia"/>
                <w:sz w:val="21"/>
                <w:szCs w:val="21"/>
              </w:rPr>
              <w:t>电子公告</w:t>
            </w:r>
          </w:p>
        </w:tc>
      </w:tr>
      <w:tr w:rsidR="00345BB7" w14:paraId="7AE7AE03" w14:textId="77777777">
        <w:trPr>
          <w:jc w:val="center"/>
        </w:trPr>
        <w:tc>
          <w:tcPr>
            <w:tcW w:w="1814" w:type="dxa"/>
            <w:tcBorders>
              <w:top w:val="single" w:sz="2" w:space="0" w:color="auto"/>
              <w:left w:val="single" w:sz="8" w:space="0" w:color="auto"/>
              <w:bottom w:val="single" w:sz="8" w:space="0" w:color="auto"/>
              <w:right w:val="single" w:sz="2" w:space="0" w:color="auto"/>
            </w:tcBorders>
            <w:vAlign w:val="center"/>
          </w:tcPr>
          <w:p w14:paraId="5D990AEF" w14:textId="77777777" w:rsidR="00345BB7" w:rsidRDefault="00345BB7" w:rsidP="00D116A0">
            <w:pPr>
              <w:ind w:firstLine="420"/>
              <w:rPr>
                <w:sz w:val="21"/>
                <w:szCs w:val="21"/>
              </w:rPr>
            </w:pPr>
            <w:r>
              <w:rPr>
                <w:rFonts w:hint="eastAsia"/>
                <w:sz w:val="21"/>
                <w:szCs w:val="21"/>
              </w:rPr>
              <w:t>类型标识</w:t>
            </w:r>
          </w:p>
        </w:tc>
        <w:tc>
          <w:tcPr>
            <w:tcW w:w="1802" w:type="dxa"/>
            <w:tcBorders>
              <w:top w:val="single" w:sz="2" w:space="0" w:color="auto"/>
              <w:left w:val="nil"/>
              <w:bottom w:val="single" w:sz="8" w:space="0" w:color="auto"/>
              <w:right w:val="single" w:sz="2" w:space="0" w:color="auto"/>
            </w:tcBorders>
            <w:vAlign w:val="center"/>
          </w:tcPr>
          <w:p w14:paraId="53455E6C" w14:textId="77777777" w:rsidR="00345BB7" w:rsidRDefault="00345BB7" w:rsidP="00D116A0">
            <w:pPr>
              <w:ind w:firstLine="420"/>
              <w:rPr>
                <w:sz w:val="21"/>
                <w:szCs w:val="21"/>
              </w:rPr>
            </w:pPr>
            <w:r>
              <w:rPr>
                <w:sz w:val="21"/>
                <w:szCs w:val="21"/>
              </w:rPr>
              <w:t>DB</w:t>
            </w:r>
          </w:p>
        </w:tc>
        <w:tc>
          <w:tcPr>
            <w:tcW w:w="1802" w:type="dxa"/>
            <w:tcBorders>
              <w:top w:val="single" w:sz="2" w:space="0" w:color="auto"/>
              <w:left w:val="nil"/>
              <w:bottom w:val="single" w:sz="8" w:space="0" w:color="auto"/>
              <w:right w:val="single" w:sz="2" w:space="0" w:color="auto"/>
            </w:tcBorders>
            <w:vAlign w:val="center"/>
          </w:tcPr>
          <w:p w14:paraId="274428C8" w14:textId="77777777" w:rsidR="00345BB7" w:rsidRDefault="00345BB7" w:rsidP="00D116A0">
            <w:pPr>
              <w:ind w:firstLine="420"/>
              <w:rPr>
                <w:sz w:val="21"/>
                <w:szCs w:val="21"/>
              </w:rPr>
            </w:pPr>
            <w:r>
              <w:rPr>
                <w:sz w:val="21"/>
                <w:szCs w:val="21"/>
              </w:rPr>
              <w:t>CP</w:t>
            </w:r>
          </w:p>
        </w:tc>
        <w:tc>
          <w:tcPr>
            <w:tcW w:w="1802" w:type="dxa"/>
            <w:tcBorders>
              <w:top w:val="single" w:sz="2" w:space="0" w:color="auto"/>
              <w:left w:val="nil"/>
              <w:bottom w:val="single" w:sz="8" w:space="0" w:color="auto"/>
              <w:right w:val="single" w:sz="2" w:space="0" w:color="auto"/>
            </w:tcBorders>
            <w:vAlign w:val="center"/>
          </w:tcPr>
          <w:p w14:paraId="7CDD486F" w14:textId="77777777" w:rsidR="00345BB7" w:rsidRDefault="00345BB7" w:rsidP="00D116A0">
            <w:pPr>
              <w:ind w:firstLine="420"/>
              <w:rPr>
                <w:sz w:val="21"/>
                <w:szCs w:val="21"/>
              </w:rPr>
            </w:pPr>
            <w:r>
              <w:rPr>
                <w:sz w:val="21"/>
                <w:szCs w:val="21"/>
              </w:rPr>
              <w:t>M</w:t>
            </w:r>
          </w:p>
        </w:tc>
        <w:tc>
          <w:tcPr>
            <w:tcW w:w="1802" w:type="dxa"/>
            <w:tcBorders>
              <w:top w:val="single" w:sz="2" w:space="0" w:color="auto"/>
              <w:left w:val="nil"/>
              <w:bottom w:val="single" w:sz="8" w:space="0" w:color="auto"/>
              <w:right w:val="single" w:sz="8" w:space="0" w:color="auto"/>
            </w:tcBorders>
            <w:vAlign w:val="center"/>
          </w:tcPr>
          <w:p w14:paraId="5030CAFA" w14:textId="77777777" w:rsidR="00345BB7" w:rsidRDefault="00345BB7" w:rsidP="00D116A0">
            <w:pPr>
              <w:ind w:firstLine="420"/>
              <w:rPr>
                <w:sz w:val="21"/>
                <w:szCs w:val="21"/>
              </w:rPr>
            </w:pPr>
            <w:r>
              <w:rPr>
                <w:sz w:val="21"/>
                <w:szCs w:val="21"/>
              </w:rPr>
              <w:t>EB</w:t>
            </w:r>
          </w:p>
        </w:tc>
      </w:tr>
    </w:tbl>
    <w:p w14:paraId="250B9716" w14:textId="77777777" w:rsidR="00345BB7" w:rsidRDefault="00345BB7" w:rsidP="00D116A0">
      <w:pPr>
        <w:ind w:firstLine="420"/>
        <w:rPr>
          <w:sz w:val="21"/>
          <w:szCs w:val="21"/>
        </w:rPr>
      </w:pPr>
      <w:r>
        <w:t>B.2 GAT 模型实现</w:t>
      </w:r>
    </w:p>
    <w:p w14:paraId="48AFF358" w14:textId="77777777" w:rsidR="00345BB7" w:rsidRDefault="00345BB7" w:rsidP="00D116A0">
      <w:pPr>
        <w:ind w:firstLine="420"/>
        <w:rPr>
          <w:sz w:val="21"/>
          <w:szCs w:val="21"/>
        </w:rPr>
      </w:pPr>
      <w:r>
        <w:t>GAT 模型采用 4 头注意力机制，每层包含 GAT 卷积层、批归一化、ReLU 激活和 Dropout 层。最后通过全局平均池化和全连接层进行分类。</w:t>
      </w:r>
    </w:p>
    <w:p w14:paraId="21175455" w14:textId="77777777" w:rsidR="00345BB7" w:rsidRDefault="00345BB7" w:rsidP="00D116A0">
      <w:pPr>
        <w:ind w:firstLine="420"/>
        <w:rPr>
          <w:sz w:val="21"/>
          <w:szCs w:val="21"/>
        </w:rPr>
      </w:pPr>
      <w:r/>
    </w:p>
    <w:p w14:paraId="170B00CC" w14:textId="77777777" w:rsidR="00345BB7" w:rsidRDefault="00345BB7" w:rsidP="00D116A0">
      <w:pPr>
        <w:ind w:firstLine="420"/>
        <w:rPr>
          <w:sz w:val="21"/>
          <w:szCs w:val="21"/>
        </w:rPr>
      </w:pPr>
      <w:r>
        <w:t>B.3 GraphSAGE 模型实现</w:t>
      </w:r>
    </w:p>
    <w:p w14:paraId="1C2A4344" w14:textId="77777777" w:rsidR="00345BB7" w:rsidRDefault="00345BB7" w:rsidP="00D116A0">
      <w:pPr>
        <w:ind w:firstLine="420"/>
        <w:rPr>
          <w:sz w:val="21"/>
          <w:szCs w:val="21"/>
        </w:rPr>
      </w:pPr>
      <w:r>
        <w:t>GraphSAGE 模型采用两层 SAGE 卷积层，结合批归一化、ReLU 激活和 Dropout 层，最后通过全局平均池化和全连接层进行分类。</w:t>
      </w:r>
    </w:p>
    <w:p w14:paraId="1C63412D" w14:textId="77777777" w:rsidR="00345BB7" w:rsidRDefault="00345BB7" w:rsidP="00D116A0">
      <w:pPr>
        <w:ind w:firstLine="420"/>
        <w:rPr>
          <w:sz w:val="21"/>
          <w:szCs w:val="21"/>
        </w:rPr>
      </w:pPr>
      <w:r/>
    </w:p>
    <w:p w14:paraId="26C81B0A" w14:textId="77777777" w:rsidR="00345BB7" w:rsidRDefault="00345BB7" w:rsidP="00D116A0">
      <w:pPr>
        <w:ind w:firstLine="420"/>
        <w:rPr>
          <w:sz w:val="21"/>
          <w:szCs w:val="21"/>
        </w:rPr>
      </w:pPr>
      <w:r>
        <w:t>B.4 集成模型实现</w:t>
      </w:r>
    </w:p>
    <w:p w14:paraId="65C2113E" w14:textId="77777777" w:rsidR="00345BB7" w:rsidRDefault="00345BB7" w:rsidP="00D116A0">
      <w:pPr>
        <w:ind w:firstLine="420"/>
        <w:jc w:val="center"/>
        <w:rPr>
          <w:sz w:val="21"/>
          <w:szCs w:val="21"/>
        </w:rPr>
      </w:pPr>
      <w:r>
        <w:t>集成模型通过模块列表管理三个基模型（GCN、GAT、GraphSAGE），在前向传播时分别计算各模型的输出，然后取平均值作为最终预测结果。</w:t>
      </w:r>
    </w:p>
    <w:tbl>
      <w:tblPr>
        <w:tblW w:w="0" w:type="auto"/>
        <w:jc w:val="center"/>
        <w:tblBorders>
          <w:top w:val="single" w:sz="8" w:space="0" w:color="auto"/>
          <w:left w:val="single" w:sz="8" w:space="0" w:color="auto"/>
          <w:bottom w:val="single" w:sz="8" w:space="0" w:color="auto"/>
          <w:right w:val="single" w:sz="8" w:space="0" w:color="auto"/>
        </w:tblBorders>
        <w:tblLayout w:type="fixed"/>
        <w:tblLook w:val="0000" w:firstRow="0" w:lastRow="0" w:firstColumn="0" w:lastColumn="0" w:noHBand="0" w:noVBand="0"/>
      </w:tblPr>
      <w:tblGrid>
        <w:gridCol w:w="1814"/>
        <w:gridCol w:w="1802"/>
        <w:gridCol w:w="1802"/>
        <w:gridCol w:w="1802"/>
        <w:gridCol w:w="1802"/>
      </w:tblGrid>
      <w:tr w:rsidR="00345BB7" w14:paraId="44679C2E" w14:textId="77777777">
        <w:trPr>
          <w:jc w:val="center"/>
        </w:trPr>
        <w:tc>
          <w:tcPr>
            <w:tcW w:w="1814" w:type="dxa"/>
            <w:tcBorders>
              <w:top w:val="single" w:sz="8" w:space="0" w:color="auto"/>
              <w:left w:val="single" w:sz="8" w:space="0" w:color="auto"/>
              <w:bottom w:val="single" w:sz="2" w:space="0" w:color="auto"/>
              <w:right w:val="single" w:sz="2" w:space="0" w:color="auto"/>
            </w:tcBorders>
            <w:vAlign w:val="center"/>
          </w:tcPr>
          <w:p w14:paraId="611C63B8" w14:textId="77777777" w:rsidR="00345BB7" w:rsidRDefault="00345BB7" w:rsidP="00D116A0">
            <w:pPr>
              <w:ind w:firstLine="420"/>
              <w:rPr>
                <w:sz w:val="21"/>
                <w:szCs w:val="21"/>
              </w:rPr>
            </w:pPr>
            <w:r>
              <w:rPr>
                <w:rFonts w:hint="eastAsia"/>
                <w:sz w:val="21"/>
                <w:szCs w:val="21"/>
              </w:rPr>
              <w:t>非纸张型载体</w:t>
            </w:r>
          </w:p>
        </w:tc>
        <w:tc>
          <w:tcPr>
            <w:tcW w:w="1802" w:type="dxa"/>
            <w:tcBorders>
              <w:top w:val="single" w:sz="8" w:space="0" w:color="auto"/>
              <w:left w:val="nil"/>
              <w:bottom w:val="single" w:sz="2" w:space="0" w:color="auto"/>
              <w:right w:val="single" w:sz="2" w:space="0" w:color="auto"/>
            </w:tcBorders>
            <w:vAlign w:val="center"/>
          </w:tcPr>
          <w:p w14:paraId="192A6EC6" w14:textId="77777777" w:rsidR="00345BB7" w:rsidRDefault="00345BB7" w:rsidP="00D116A0">
            <w:pPr>
              <w:ind w:firstLine="420"/>
              <w:rPr>
                <w:sz w:val="21"/>
                <w:szCs w:val="21"/>
              </w:rPr>
            </w:pPr>
            <w:r>
              <w:rPr>
                <w:rFonts w:hint="eastAsia"/>
                <w:sz w:val="21"/>
                <w:szCs w:val="21"/>
              </w:rPr>
              <w:t>磁带</w:t>
            </w:r>
          </w:p>
        </w:tc>
        <w:tc>
          <w:tcPr>
            <w:tcW w:w="1802" w:type="dxa"/>
            <w:tcBorders>
              <w:top w:val="single" w:sz="8" w:space="0" w:color="auto"/>
              <w:left w:val="nil"/>
              <w:bottom w:val="single" w:sz="2" w:space="0" w:color="auto"/>
              <w:right w:val="single" w:sz="2" w:space="0" w:color="auto"/>
            </w:tcBorders>
            <w:vAlign w:val="center"/>
          </w:tcPr>
          <w:p w14:paraId="0BE86F1C" w14:textId="77777777" w:rsidR="00345BB7" w:rsidRDefault="00345BB7" w:rsidP="00D116A0">
            <w:pPr>
              <w:ind w:firstLine="420"/>
              <w:rPr>
                <w:sz w:val="21"/>
                <w:szCs w:val="21"/>
              </w:rPr>
            </w:pPr>
            <w:r>
              <w:rPr>
                <w:rFonts w:hint="eastAsia"/>
                <w:sz w:val="21"/>
                <w:szCs w:val="21"/>
              </w:rPr>
              <w:t>磁盘</w:t>
            </w:r>
          </w:p>
        </w:tc>
        <w:tc>
          <w:tcPr>
            <w:tcW w:w="1802" w:type="dxa"/>
            <w:tcBorders>
              <w:top w:val="single" w:sz="8" w:space="0" w:color="auto"/>
              <w:left w:val="nil"/>
              <w:bottom w:val="single" w:sz="2" w:space="0" w:color="auto"/>
              <w:right w:val="single" w:sz="2" w:space="0" w:color="auto"/>
            </w:tcBorders>
            <w:vAlign w:val="center"/>
          </w:tcPr>
          <w:p w14:paraId="6EFB3C17" w14:textId="77777777" w:rsidR="00345BB7" w:rsidRDefault="00345BB7" w:rsidP="00D116A0">
            <w:pPr>
              <w:ind w:firstLine="420"/>
              <w:rPr>
                <w:sz w:val="21"/>
                <w:szCs w:val="21"/>
              </w:rPr>
            </w:pPr>
            <w:r>
              <w:rPr>
                <w:rFonts w:hint="eastAsia"/>
                <w:sz w:val="21"/>
                <w:szCs w:val="21"/>
              </w:rPr>
              <w:t>光盘</w:t>
            </w:r>
          </w:p>
        </w:tc>
        <w:tc>
          <w:tcPr>
            <w:tcW w:w="1802" w:type="dxa"/>
            <w:tcBorders>
              <w:top w:val="single" w:sz="8" w:space="0" w:color="auto"/>
              <w:left w:val="nil"/>
              <w:bottom w:val="single" w:sz="2" w:space="0" w:color="auto"/>
              <w:right w:val="single" w:sz="8" w:space="0" w:color="auto"/>
            </w:tcBorders>
            <w:vAlign w:val="center"/>
          </w:tcPr>
          <w:p w14:paraId="373D4407" w14:textId="77777777" w:rsidR="00345BB7" w:rsidRDefault="00345BB7" w:rsidP="00D116A0">
            <w:pPr>
              <w:ind w:firstLine="420"/>
              <w:rPr>
                <w:sz w:val="21"/>
                <w:szCs w:val="21"/>
              </w:rPr>
            </w:pPr>
            <w:r>
              <w:rPr>
                <w:rFonts w:hint="eastAsia"/>
                <w:sz w:val="21"/>
                <w:szCs w:val="21"/>
              </w:rPr>
              <w:t>联机网络</w:t>
            </w:r>
          </w:p>
        </w:tc>
      </w:tr>
      <w:tr w:rsidR="00345BB7" w14:paraId="5E3CBFAC" w14:textId="77777777">
        <w:trPr>
          <w:jc w:val="center"/>
        </w:trPr>
        <w:tc>
          <w:tcPr>
            <w:tcW w:w="1814" w:type="dxa"/>
            <w:tcBorders>
              <w:top w:val="single" w:sz="2" w:space="0" w:color="auto"/>
              <w:left w:val="single" w:sz="8" w:space="0" w:color="auto"/>
              <w:bottom w:val="single" w:sz="8" w:space="0" w:color="auto"/>
              <w:right w:val="single" w:sz="2" w:space="0" w:color="auto"/>
            </w:tcBorders>
            <w:vAlign w:val="center"/>
          </w:tcPr>
          <w:p w14:paraId="55DF702B" w14:textId="77777777" w:rsidR="00345BB7" w:rsidRDefault="00345BB7" w:rsidP="00D116A0">
            <w:pPr>
              <w:ind w:firstLine="420"/>
              <w:rPr>
                <w:sz w:val="21"/>
                <w:szCs w:val="21"/>
              </w:rPr>
            </w:pPr>
            <w:r>
              <w:rPr>
                <w:rFonts w:hint="eastAsia"/>
                <w:sz w:val="21"/>
                <w:szCs w:val="21"/>
              </w:rPr>
              <w:t>载体类型标识</w:t>
            </w:r>
          </w:p>
        </w:tc>
        <w:tc>
          <w:tcPr>
            <w:tcW w:w="1802" w:type="dxa"/>
            <w:tcBorders>
              <w:top w:val="single" w:sz="2" w:space="0" w:color="auto"/>
              <w:left w:val="nil"/>
              <w:bottom w:val="single" w:sz="8" w:space="0" w:color="auto"/>
              <w:right w:val="single" w:sz="2" w:space="0" w:color="auto"/>
            </w:tcBorders>
            <w:vAlign w:val="center"/>
          </w:tcPr>
          <w:p w14:paraId="77DF0B31" w14:textId="77777777" w:rsidR="00345BB7" w:rsidRDefault="00345BB7" w:rsidP="00D116A0">
            <w:pPr>
              <w:ind w:firstLine="420"/>
              <w:rPr>
                <w:sz w:val="21"/>
                <w:szCs w:val="21"/>
              </w:rPr>
            </w:pPr>
            <w:r>
              <w:rPr>
                <w:sz w:val="21"/>
                <w:szCs w:val="21"/>
              </w:rPr>
              <w:t>MT</w:t>
            </w:r>
          </w:p>
        </w:tc>
        <w:tc>
          <w:tcPr>
            <w:tcW w:w="1802" w:type="dxa"/>
            <w:tcBorders>
              <w:top w:val="single" w:sz="2" w:space="0" w:color="auto"/>
              <w:left w:val="nil"/>
              <w:bottom w:val="single" w:sz="8" w:space="0" w:color="auto"/>
              <w:right w:val="single" w:sz="2" w:space="0" w:color="auto"/>
            </w:tcBorders>
            <w:vAlign w:val="center"/>
          </w:tcPr>
          <w:p w14:paraId="42BD5461" w14:textId="77777777" w:rsidR="00345BB7" w:rsidRDefault="00345BB7" w:rsidP="00D116A0">
            <w:pPr>
              <w:ind w:firstLine="420"/>
              <w:rPr>
                <w:sz w:val="21"/>
                <w:szCs w:val="21"/>
              </w:rPr>
            </w:pPr>
            <w:r>
              <w:rPr>
                <w:sz w:val="21"/>
                <w:szCs w:val="21"/>
              </w:rPr>
              <w:t>DK</w:t>
            </w:r>
          </w:p>
        </w:tc>
        <w:tc>
          <w:tcPr>
            <w:tcW w:w="1802" w:type="dxa"/>
            <w:tcBorders>
              <w:top w:val="single" w:sz="2" w:space="0" w:color="auto"/>
              <w:left w:val="nil"/>
              <w:bottom w:val="single" w:sz="8" w:space="0" w:color="auto"/>
              <w:right w:val="single" w:sz="2" w:space="0" w:color="auto"/>
            </w:tcBorders>
            <w:vAlign w:val="center"/>
          </w:tcPr>
          <w:p w14:paraId="745AF78F" w14:textId="77777777" w:rsidR="00345BB7" w:rsidRDefault="00345BB7" w:rsidP="00D116A0">
            <w:pPr>
              <w:ind w:firstLine="420"/>
              <w:rPr>
                <w:sz w:val="21"/>
                <w:szCs w:val="21"/>
              </w:rPr>
            </w:pPr>
            <w:r>
              <w:rPr>
                <w:sz w:val="21"/>
                <w:szCs w:val="21"/>
              </w:rPr>
              <w:t>CD</w:t>
            </w:r>
          </w:p>
        </w:tc>
        <w:tc>
          <w:tcPr>
            <w:tcW w:w="1802" w:type="dxa"/>
            <w:tcBorders>
              <w:top w:val="single" w:sz="2" w:space="0" w:color="auto"/>
              <w:left w:val="nil"/>
              <w:bottom w:val="single" w:sz="8" w:space="0" w:color="auto"/>
              <w:right w:val="single" w:sz="8" w:space="0" w:color="auto"/>
            </w:tcBorders>
            <w:vAlign w:val="center"/>
          </w:tcPr>
          <w:p w14:paraId="60D81F7C" w14:textId="77777777" w:rsidR="00345BB7" w:rsidRDefault="00345BB7" w:rsidP="00D116A0">
            <w:pPr>
              <w:ind w:firstLine="420"/>
              <w:rPr>
                <w:sz w:val="21"/>
                <w:szCs w:val="21"/>
              </w:rPr>
            </w:pPr>
            <w:r>
              <w:rPr>
                <w:sz w:val="21"/>
                <w:szCs w:val="21"/>
              </w:rPr>
              <w:t>OL</w:t>
            </w:r>
          </w:p>
        </w:tc>
      </w:tr>
    </w:tbl>
    <w:p w14:paraId="5B920B57" w14:textId="77777777" w:rsidR="00345BB7" w:rsidRDefault="00345BB7" w:rsidP="00D116A0">
      <w:pPr>
        <w:ind w:firstLine="420"/>
        <w:rPr>
          <w:sz w:val="21"/>
          <w:szCs w:val="21"/>
        </w:rPr>
      </w:pPr>
      <w:r/>
    </w:p>
    <w:p w14:paraId="0CC9EAFD" w14:textId="77777777" w:rsidR="00345BB7" w:rsidRDefault="00345BB7" w:rsidP="00D116A0">
      <w:pPr>
        <w:ind w:firstLine="420"/>
        <w:rPr>
          <w:sz w:val="21"/>
          <w:szCs w:val="21"/>
        </w:rPr>
      </w:pPr>
      <w:r>
        <w:t>附录C 实验配置</w:t>
      </w:r>
    </w:p>
    <w:p w14:paraId="3948B258" w14:textId="77777777" w:rsidR="00345BB7" w:rsidRDefault="00345BB7" w:rsidP="00D116A0">
      <w:pPr>
        <w:ind w:firstLine="422"/>
        <w:rPr>
          <w:rFonts w:ascii="楷体" w:eastAsia="楷体" w:hAnsi="楷体" w:hint="eastAsia"/>
          <w:b/>
          <w:bCs/>
          <w:sz w:val="21"/>
          <w:szCs w:val="21"/>
        </w:rPr>
      </w:pPr>
      <w:r>
        <w:t>C.1 模型参数</w:t>
      </w:r>
    </w:p>
    <w:p w14:paraId="34EEA9EB" w14:textId="77777777" w:rsidR="00345BB7" w:rsidRDefault="00345BB7" w:rsidP="00D116A0">
      <w:pPr>
        <w:ind w:firstLine="482"/>
        <w:rPr>
          <w:rFonts w:ascii="楷体" w:eastAsia="楷体" w:hAnsi="楷体" w:hint="eastAsia"/>
          <w:b/>
          <w:bCs/>
        </w:rPr>
      </w:pPr>
      <w:r>
        <w:t>- 输入特征维度：动态设置（根据数据）</w:t>
      </w:r>
    </w:p>
    <w:sectPr w:rsidR="00345BB7">
      <w:pgSz w:w="11901" w:h="16817"/>
      <w:pgMar w:top="1418" w:right="1134" w:bottom="1134" w:left="1701" w:header="851" w:footer="851" w:gutter="0"/>
      <w:cols w:space="720"/>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东晓 张" w:date="2026-04-01T09:00:00Z" w:initials="东晓">
    <w:p w14:paraId="416B8D60" w14:textId="6905A98C" w:rsidR="004D3714" w:rsidRDefault="004D3714">
      <w:pPr>
        <w:pStyle w:val="a5"/>
        <w:ind w:firstLine="420"/>
      </w:pPr>
      <w:r>
        <w:rPr>
          <w:rStyle w:val="af5"/>
        </w:rPr>
        <w:annotationRef/>
      </w:r>
      <w:r>
        <w:rPr>
          <w:rFonts w:hint="eastAsia"/>
        </w:rPr>
        <w:t>日期有误</w:t>
      </w:r>
    </w:p>
  </w:comment>
  <w:comment w:id="2" w:author="东晓 张" w:date="2026-04-01T09:00:00Z" w:initials="东晓">
    <w:p w14:paraId="21CB3081" w14:textId="496EF9A2" w:rsidR="004D3714" w:rsidRDefault="004D3714">
      <w:pPr>
        <w:pStyle w:val="a5"/>
        <w:ind w:firstLine="420"/>
      </w:pPr>
      <w:r>
        <w:rPr>
          <w:rStyle w:val="af5"/>
        </w:rPr>
        <w:annotationRef/>
      </w:r>
      <w:r>
        <w:rPr>
          <w:rFonts w:hint="eastAsia"/>
        </w:rPr>
        <w:t>日期有误</w:t>
      </w:r>
    </w:p>
  </w:comment>
  <w:comment w:id="3" w:author="东晓 张" w:date="2026-04-01T09:00:00Z" w:initials="东晓">
    <w:p w14:paraId="0334ADBD" w14:textId="77F8E08B" w:rsidR="004D3714" w:rsidRDefault="004D3714">
      <w:pPr>
        <w:pStyle w:val="a5"/>
        <w:ind w:firstLine="420"/>
      </w:pPr>
      <w:r>
        <w:rPr>
          <w:rStyle w:val="af5"/>
        </w:rPr>
        <w:annotationRef/>
      </w:r>
      <w:r>
        <w:rPr>
          <w:rFonts w:hint="eastAsia"/>
        </w:rPr>
        <w:t>日期有误</w:t>
      </w:r>
    </w:p>
  </w:comment>
  <w:comment w:id="4" w:author="瓦迪斯瓦夫 雅盖隆" w:date="2026-04-02T16:10:00Z" w:initials="瓦雅">
    <w:p w14:paraId="129A4BA6" w14:textId="77777777" w:rsidR="003409C1" w:rsidRDefault="003409C1" w:rsidP="003409C1">
      <w:pPr>
        <w:pStyle w:val="a5"/>
        <w:ind w:firstLineChars="0" w:firstLine="0"/>
      </w:pPr>
      <w:r>
        <w:rPr>
          <w:rStyle w:val="af5"/>
        </w:rPr>
        <w:annotationRef/>
      </w:r>
      <w:r>
        <w:rPr>
          <w:rFonts w:hint="eastAsia"/>
        </w:rPr>
        <w:t>已完成</w:t>
      </w:r>
    </w:p>
  </w:comment>
  <w:comment w:id="8" w:author="东晓 张" w:date="2026-04-01T08:45:00Z" w:initials="东晓">
    <w:p w14:paraId="32B9D44E" w14:textId="77777777" w:rsidR="00332847" w:rsidRDefault="00332847">
      <w:pPr>
        <w:pStyle w:val="a5"/>
        <w:ind w:firstLine="420"/>
      </w:pPr>
      <w:r>
        <w:rPr>
          <w:rStyle w:val="af5"/>
        </w:rPr>
        <w:annotationRef/>
      </w:r>
      <w:r>
        <w:rPr>
          <w:rFonts w:hint="eastAsia"/>
        </w:rPr>
        <w:t>引言不编号</w:t>
      </w:r>
    </w:p>
    <w:p w14:paraId="2F7C4666" w14:textId="77777777" w:rsidR="00332847" w:rsidRDefault="00332847">
      <w:pPr>
        <w:pStyle w:val="a5"/>
        <w:ind w:firstLine="480"/>
      </w:pPr>
      <w:r>
        <w:rPr>
          <w:rFonts w:hint="eastAsia"/>
        </w:rPr>
        <w:t>从下一章开始编号</w:t>
      </w:r>
    </w:p>
    <w:p w14:paraId="379E8699" w14:textId="77777777" w:rsidR="00332847" w:rsidRDefault="00332847">
      <w:pPr>
        <w:pStyle w:val="a5"/>
        <w:ind w:firstLine="480"/>
      </w:pPr>
      <w:r>
        <w:rPr>
          <w:rFonts w:hint="eastAsia"/>
        </w:rPr>
        <w:t>不分小节</w:t>
      </w:r>
    </w:p>
    <w:p w14:paraId="725EE9D9" w14:textId="3BA1E523" w:rsidR="00332847" w:rsidRDefault="00332847">
      <w:pPr>
        <w:pStyle w:val="a5"/>
        <w:ind w:firstLine="480"/>
      </w:pPr>
      <w:r>
        <w:rPr>
          <w:rFonts w:hint="eastAsia"/>
        </w:rPr>
        <w:t>把内容整合一下</w:t>
      </w:r>
    </w:p>
  </w:comment>
  <w:comment w:id="9" w:author="东晓 张" w:date="2026-04-01T09:01:00Z" w:initials="东晓">
    <w:p w14:paraId="03F74B2C" w14:textId="755D893A" w:rsidR="00BC4E53" w:rsidRDefault="00BC4E53">
      <w:pPr>
        <w:pStyle w:val="a5"/>
        <w:ind w:firstLine="420"/>
      </w:pPr>
      <w:r>
        <w:rPr>
          <w:rStyle w:val="af5"/>
        </w:rPr>
        <w:annotationRef/>
      </w:r>
      <w:r>
        <w:rPr>
          <w:rFonts w:hint="eastAsia"/>
        </w:rPr>
        <w:t>跟标题一致，用阿拉伯数字</w:t>
      </w:r>
    </w:p>
  </w:comment>
  <w:comment w:id="10" w:author="瓦迪斯瓦夫 雅盖隆" w:date="2026-04-02T16:10:00Z" w:initials="瓦雅">
    <w:p w14:paraId="686C98D6" w14:textId="77777777" w:rsidR="003409C1" w:rsidRDefault="003409C1" w:rsidP="003409C1">
      <w:pPr>
        <w:pStyle w:val="a5"/>
        <w:ind w:firstLineChars="0" w:firstLine="0"/>
      </w:pPr>
      <w:r>
        <w:rPr>
          <w:rStyle w:val="af5"/>
        </w:rPr>
        <w:annotationRef/>
      </w:r>
      <w:r>
        <w:rPr>
          <w:rFonts w:hint="eastAsia"/>
        </w:rPr>
        <w:t>已完成</w:t>
      </w:r>
    </w:p>
  </w:comment>
  <w:comment w:id="11" w:author="东晓 张" w:date="2026-04-01T08:47:00Z" w:initials="东晓">
    <w:p w14:paraId="4CE03360" w14:textId="7F2B510F" w:rsidR="00332847" w:rsidRDefault="00332847">
      <w:pPr>
        <w:pStyle w:val="a5"/>
        <w:ind w:firstLine="420"/>
      </w:pPr>
      <w:r>
        <w:rPr>
          <w:rStyle w:val="af5"/>
        </w:rPr>
        <w:annotationRef/>
      </w:r>
      <w:r>
        <w:rPr>
          <w:rFonts w:hint="eastAsia"/>
        </w:rPr>
        <w:t>介绍实验数据并对模型进行评价</w:t>
      </w:r>
    </w:p>
  </w:comment>
  <w:comment w:id="15" w:author="东晓 张" w:date="2026-04-01T08:52:00Z" w:initials="东晓">
    <w:p w14:paraId="1B7BCF03" w14:textId="77777777" w:rsidR="00415BC7" w:rsidRDefault="00415BC7">
      <w:pPr>
        <w:pStyle w:val="a5"/>
        <w:ind w:firstLine="420"/>
      </w:pPr>
      <w:r>
        <w:rPr>
          <w:rStyle w:val="af5"/>
        </w:rPr>
        <w:annotationRef/>
      </w:r>
      <w:r>
        <w:rPr>
          <w:rFonts w:hint="eastAsia"/>
        </w:rPr>
        <w:t>标题中技术在前，数据在后，下文中却先介绍数据在介绍技术。</w:t>
      </w:r>
    </w:p>
    <w:p w14:paraId="63B03891" w14:textId="3ED040D2" w:rsidR="00415BC7" w:rsidRDefault="00415BC7">
      <w:pPr>
        <w:pStyle w:val="a5"/>
        <w:ind w:firstLine="480"/>
      </w:pPr>
      <w:r>
        <w:rPr>
          <w:rFonts w:hint="eastAsia"/>
        </w:rPr>
        <w:t>需要调整，使得标题中的顺序和正文顺序一致。</w:t>
      </w:r>
    </w:p>
  </w:comment>
  <w:comment w:id="24" w:author="东晓 张" w:date="2026-04-01T08:56:00Z" w:initials="东晓">
    <w:p w14:paraId="1F38DA1C" w14:textId="77777777" w:rsidR="00415BC7" w:rsidRDefault="00415BC7">
      <w:pPr>
        <w:pStyle w:val="a5"/>
        <w:ind w:firstLine="420"/>
      </w:pPr>
      <w:r>
        <w:rPr>
          <w:rStyle w:val="af5"/>
        </w:rPr>
        <w:annotationRef/>
      </w:r>
      <w:r>
        <w:rPr>
          <w:rFonts w:hint="eastAsia"/>
        </w:rPr>
        <w:t>列表指出具体的名称及说明</w:t>
      </w:r>
    </w:p>
    <w:p w14:paraId="081C85DA" w14:textId="724D2FEE" w:rsidR="00415BC7" w:rsidRDefault="00415BC7">
      <w:pPr>
        <w:pStyle w:val="a5"/>
        <w:ind w:firstLine="480"/>
      </w:pPr>
      <w:r>
        <w:rPr>
          <w:rFonts w:hint="eastAsia"/>
        </w:rPr>
        <w:t>这部分最好配上人脸图来解释下这些特征。</w:t>
      </w:r>
    </w:p>
  </w:comment>
  <w:comment w:id="29" w:author="东晓 张" w:date="2026-04-01T08:50:00Z" w:initials="东晓">
    <w:p w14:paraId="727591FE" w14:textId="77777777" w:rsidR="005F7B22" w:rsidRDefault="005F7B22">
      <w:pPr>
        <w:pStyle w:val="a5"/>
        <w:ind w:firstLine="420"/>
      </w:pPr>
      <w:r>
        <w:rPr>
          <w:rStyle w:val="af5"/>
        </w:rPr>
        <w:annotationRef/>
      </w:r>
      <w:r>
        <w:rPr>
          <w:rFonts w:hint="eastAsia"/>
        </w:rPr>
        <w:t>公式需要编号</w:t>
      </w:r>
    </w:p>
    <w:p w14:paraId="11718F24" w14:textId="12F3333E" w:rsidR="005F7B22" w:rsidRDefault="005F7B22">
      <w:pPr>
        <w:pStyle w:val="a5"/>
        <w:ind w:firstLine="480"/>
      </w:pPr>
      <w:r>
        <w:rPr>
          <w:rFonts w:hint="eastAsia"/>
        </w:rPr>
        <w:t>(</w:t>
      </w:r>
      <w:r>
        <w:t>1-1)</w:t>
      </w:r>
    </w:p>
  </w:comment>
  <w:comment w:id="40" w:author="东晓 张" w:date="2026-04-01T08:51:00Z" w:initials="东晓">
    <w:p w14:paraId="370B5AD6" w14:textId="1EF2CD07" w:rsidR="00415BC7" w:rsidRDefault="00415BC7">
      <w:pPr>
        <w:pStyle w:val="a5"/>
        <w:ind w:firstLine="420"/>
      </w:pPr>
      <w:r>
        <w:rPr>
          <w:rStyle w:val="af5"/>
        </w:rPr>
        <w:annotationRef/>
      </w:r>
      <w:r>
        <w:rPr>
          <w:rFonts w:hint="eastAsia"/>
        </w:rPr>
        <w:t>需要详细展示结构图，并阐述清楚模型架构</w:t>
      </w:r>
    </w:p>
  </w:comment>
  <w:comment w:id="57" w:author="东晓 张" w:date="2026-04-01T08:53:00Z" w:initials="东晓">
    <w:p w14:paraId="65860DCD" w14:textId="77777777" w:rsidR="00415BC7" w:rsidRDefault="00415BC7">
      <w:pPr>
        <w:pStyle w:val="a5"/>
        <w:ind w:firstLine="420"/>
      </w:pPr>
      <w:r>
        <w:rPr>
          <w:rStyle w:val="af5"/>
        </w:rPr>
        <w:annotationRef/>
      </w:r>
      <w:r>
        <w:rPr>
          <w:rFonts w:hint="eastAsia"/>
        </w:rPr>
        <w:t>下图中的图标后面需要文字性说明。</w:t>
      </w:r>
    </w:p>
    <w:p w14:paraId="58E83DBC" w14:textId="6C83673D" w:rsidR="00415BC7" w:rsidRDefault="00415BC7">
      <w:pPr>
        <w:pStyle w:val="a5"/>
        <w:ind w:firstLine="480"/>
      </w:pPr>
      <w:r>
        <w:rPr>
          <w:rFonts w:hint="eastAsia"/>
        </w:rPr>
        <w:t>下同。</w:t>
      </w:r>
    </w:p>
  </w:comment>
  <w:comment w:id="58" w:author="东晓 张" w:date="2026-04-01T09:02:00Z" w:initials="东晓">
    <w:p w14:paraId="2F6AAAF8" w14:textId="77777777" w:rsidR="00BC4E53" w:rsidRDefault="00BC4E53">
      <w:pPr>
        <w:pStyle w:val="a5"/>
        <w:ind w:firstLine="420"/>
      </w:pPr>
      <w:r>
        <w:rPr>
          <w:rStyle w:val="af5"/>
        </w:rPr>
        <w:annotationRef/>
      </w:r>
      <w:r>
        <w:rPr>
          <w:rFonts w:hint="eastAsia"/>
        </w:rPr>
        <w:t>建议修改为：</w:t>
      </w:r>
    </w:p>
    <w:p w14:paraId="20666784" w14:textId="6A259A52" w:rsidR="00BC4E53" w:rsidRDefault="00BC4E53">
      <w:pPr>
        <w:pStyle w:val="a5"/>
        <w:ind w:firstLine="480"/>
      </w:pPr>
      <w:r w:rsidRPr="00BC4E53">
        <w:rPr>
          <w:rFonts w:hint="eastAsia"/>
        </w:rPr>
        <w:t>结果显示，数据分布存在明显不均衡：健康样本（</w:t>
      </w:r>
      <w:r w:rsidRPr="00BC4E53">
        <w:rPr>
          <w:rFonts w:hint="eastAsia"/>
        </w:rPr>
        <w:t>Class 0</w:t>
      </w:r>
      <w:r w:rsidRPr="00BC4E53">
        <w:rPr>
          <w:rFonts w:hint="eastAsia"/>
        </w:rPr>
        <w:t>）最多，为</w:t>
      </w:r>
      <w:r w:rsidRPr="00BC4E53">
        <w:rPr>
          <w:rFonts w:hint="eastAsia"/>
        </w:rPr>
        <w:t xml:space="preserve"> 170 </w:t>
      </w:r>
      <w:r w:rsidRPr="00BC4E53">
        <w:rPr>
          <w:rFonts w:hint="eastAsia"/>
        </w:rPr>
        <w:t>例；重度抑郁样本（</w:t>
      </w:r>
      <w:r w:rsidRPr="00BC4E53">
        <w:rPr>
          <w:rFonts w:hint="eastAsia"/>
        </w:rPr>
        <w:t>Class 4</w:t>
      </w:r>
      <w:r w:rsidRPr="00BC4E53">
        <w:rPr>
          <w:rFonts w:hint="eastAsia"/>
        </w:rPr>
        <w:t>）最少，仅</w:t>
      </w:r>
      <w:r w:rsidRPr="00BC4E53">
        <w:rPr>
          <w:rFonts w:hint="eastAsia"/>
        </w:rPr>
        <w:t xml:space="preserve"> 10 </w:t>
      </w:r>
      <w:r w:rsidRPr="00BC4E53">
        <w:rPr>
          <w:rFonts w:hint="eastAsia"/>
        </w:rPr>
        <w:t>例。</w:t>
      </w:r>
    </w:p>
  </w:comment>
  <w:comment w:id="59" w:author="瓦迪斯瓦夫 雅盖隆" w:date="2026-04-02T16:12:00Z" w:initials="瓦雅">
    <w:p w14:paraId="18B42B55" w14:textId="77777777" w:rsidR="003409C1" w:rsidRDefault="003409C1" w:rsidP="003409C1">
      <w:pPr>
        <w:pStyle w:val="a5"/>
        <w:ind w:firstLineChars="0" w:firstLine="0"/>
      </w:pPr>
      <w:r>
        <w:rPr>
          <w:rStyle w:val="af5"/>
        </w:rPr>
        <w:annotationRef/>
      </w:r>
      <w:r>
        <w:rPr>
          <w:rFonts w:hint="eastAsia"/>
        </w:rPr>
        <w:t>已完成</w:t>
      </w:r>
    </w:p>
  </w:comment>
  <w:comment w:id="64" w:author="东晓 张" w:date="2026-04-01T09:04:00Z" w:initials="东晓">
    <w:p w14:paraId="17BF19AA" w14:textId="77777777" w:rsidR="00BC4E53" w:rsidRDefault="00BC4E53">
      <w:pPr>
        <w:pStyle w:val="a5"/>
        <w:ind w:firstLine="420"/>
      </w:pPr>
      <w:r>
        <w:rPr>
          <w:rStyle w:val="af5"/>
        </w:rPr>
        <w:annotationRef/>
      </w:r>
      <w:r>
        <w:rPr>
          <w:rFonts w:hint="eastAsia"/>
        </w:rPr>
        <w:t>极度趋近</w:t>
      </w:r>
    </w:p>
    <w:p w14:paraId="3F9E19C0" w14:textId="05B7173D" w:rsidR="00BC4E53" w:rsidRDefault="00BC4E53">
      <w:pPr>
        <w:pStyle w:val="a5"/>
        <w:ind w:firstLine="480"/>
      </w:pPr>
      <w:r>
        <w:rPr>
          <w:rFonts w:hint="eastAsia"/>
        </w:rPr>
        <w:t>用词不当</w:t>
      </w:r>
    </w:p>
  </w:comment>
  <w:comment w:id="65" w:author="瓦迪斯瓦夫 雅盖隆" w:date="2026-04-02T16:15:00Z" w:initials="瓦雅">
    <w:p w14:paraId="56650F30" w14:textId="77777777" w:rsidR="00E33A7E" w:rsidRDefault="00E33A7E" w:rsidP="00E33A7E">
      <w:pPr>
        <w:pStyle w:val="a5"/>
        <w:ind w:firstLineChars="0" w:firstLine="0"/>
      </w:pPr>
      <w:r>
        <w:rPr>
          <w:rStyle w:val="af5"/>
        </w:rPr>
        <w:annotationRef/>
      </w:r>
      <w:r>
        <w:rPr>
          <w:rFonts w:hint="eastAsia"/>
        </w:rPr>
        <w:t>已完成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6B8D60" w15:done="0"/>
  <w15:commentEx w15:paraId="21CB3081" w15:done="0"/>
  <w15:commentEx w15:paraId="0334ADBD" w15:done="0"/>
  <w15:commentEx w15:paraId="129A4BA6" w15:paraIdParent="0334ADBD" w15:done="0"/>
  <w15:commentEx w15:paraId="725EE9D9" w15:done="0"/>
  <w15:commentEx w15:paraId="03F74B2C" w15:done="0"/>
  <w15:commentEx w15:paraId="686C98D6" w15:paraIdParent="03F74B2C" w15:done="0"/>
  <w15:commentEx w15:paraId="4CE03360" w15:done="0"/>
  <w15:commentEx w15:paraId="63B03891" w15:done="0"/>
  <w15:commentEx w15:paraId="081C85DA" w15:done="0"/>
  <w15:commentEx w15:paraId="11718F24" w15:done="0"/>
  <w15:commentEx w15:paraId="370B5AD6" w15:done="0"/>
  <w15:commentEx w15:paraId="58E83DBC" w15:done="0"/>
  <w15:commentEx w15:paraId="20666784" w15:done="0"/>
  <w15:commentEx w15:paraId="18B42B55" w15:paraIdParent="20666784" w15:done="0"/>
  <w15:commentEx w15:paraId="3F9E19C0" w15:done="0"/>
  <w15:commentEx w15:paraId="56650F30" w15:paraIdParent="3F9E19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775D4A" w16cex:dateUtc="2026-04-01T01:00:00Z"/>
  <w16cex:commentExtensible w16cex:durableId="2D775D42" w16cex:dateUtc="2026-04-01T01:00:00Z"/>
  <w16cex:commentExtensible w16cex:durableId="2D775D35" w16cex:dateUtc="2026-04-01T01:00:00Z"/>
  <w16cex:commentExtensible w16cex:durableId="3A77EC79" w16cex:dateUtc="2026-04-02T08:10:00Z"/>
  <w16cex:commentExtensible w16cex:durableId="2D7759BE" w16cex:dateUtc="2026-04-01T00:45:00Z"/>
  <w16cex:commentExtensible w16cex:durableId="2D775D7D" w16cex:dateUtc="2026-04-01T01:01:00Z"/>
  <w16cex:commentExtensible w16cex:durableId="65E020CA" w16cex:dateUtc="2026-04-02T08:10:00Z"/>
  <w16cex:commentExtensible w16cex:durableId="2D775A27" w16cex:dateUtc="2026-04-01T00:47:00Z"/>
  <w16cex:commentExtensible w16cex:durableId="2D775B43" w16cex:dateUtc="2026-04-01T00:52:00Z"/>
  <w16cex:commentExtensible w16cex:durableId="2D775C45" w16cex:dateUtc="2026-04-01T00:56:00Z"/>
  <w16cex:commentExtensible w16cex:durableId="2D775ACE" w16cex:dateUtc="2026-04-01T00:50:00Z"/>
  <w16cex:commentExtensible w16cex:durableId="2D775B18" w16cex:dateUtc="2026-04-01T00:51:00Z"/>
  <w16cex:commentExtensible w16cex:durableId="2D775BA3" w16cex:dateUtc="2026-04-01T00:53:00Z"/>
  <w16cex:commentExtensible w16cex:durableId="2D775DB9" w16cex:dateUtc="2026-04-01T01:02:00Z"/>
  <w16cex:commentExtensible w16cex:durableId="75A40F42" w16cex:dateUtc="2026-04-02T08:12:00Z"/>
  <w16cex:commentExtensible w16cex:durableId="2D775E0C" w16cex:dateUtc="2026-04-01T01:04:00Z"/>
  <w16cex:commentExtensible w16cex:durableId="59A7D561" w16cex:dateUtc="2026-04-02T0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6B8D60" w16cid:durableId="2D775D4A"/>
  <w16cid:commentId w16cid:paraId="21CB3081" w16cid:durableId="2D775D42"/>
  <w16cid:commentId w16cid:paraId="0334ADBD" w16cid:durableId="2D775D35"/>
  <w16cid:commentId w16cid:paraId="129A4BA6" w16cid:durableId="3A77EC79"/>
  <w16cid:commentId w16cid:paraId="725EE9D9" w16cid:durableId="2D7759BE"/>
  <w16cid:commentId w16cid:paraId="03F74B2C" w16cid:durableId="2D775D7D"/>
  <w16cid:commentId w16cid:paraId="686C98D6" w16cid:durableId="65E020CA"/>
  <w16cid:commentId w16cid:paraId="4CE03360" w16cid:durableId="2D775A27"/>
  <w16cid:commentId w16cid:paraId="63B03891" w16cid:durableId="2D775B43"/>
  <w16cid:commentId w16cid:paraId="081C85DA" w16cid:durableId="2D775C45"/>
  <w16cid:commentId w16cid:paraId="11718F24" w16cid:durableId="2D775ACE"/>
  <w16cid:commentId w16cid:paraId="370B5AD6" w16cid:durableId="2D775B18"/>
  <w16cid:commentId w16cid:paraId="58E83DBC" w16cid:durableId="2D775BA3"/>
  <w16cid:commentId w16cid:paraId="20666784" w16cid:durableId="2D775DB9"/>
  <w16cid:commentId w16cid:paraId="18B42B55" w16cid:durableId="75A40F42"/>
  <w16cid:commentId w16cid:paraId="3F9E19C0" w16cid:durableId="2D775E0C"/>
  <w16cid:commentId w16cid:paraId="56650F30" w16cid:durableId="59A7D5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70E0" w14:textId="77777777" w:rsidR="005F70B4" w:rsidRDefault="005F70B4">
      <w:pPr>
        <w:spacing w:line="240" w:lineRule="auto"/>
        <w:ind w:firstLine="480"/>
      </w:pPr>
      <w:r>
        <w:separator/>
      </w:r>
    </w:p>
  </w:endnote>
  <w:endnote w:type="continuationSeparator" w:id="0">
    <w:p w14:paraId="716BFBAD" w14:textId="77777777" w:rsidR="005F70B4" w:rsidRDefault="005F70B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48695F7D-A9FC-454C-B503-4C8D71B0D4A5}"/>
    <w:embedBold r:id="rId2" w:subsetted="1" w:fontKey="{5110AEC9-E272-4B08-939E-C768B0180C72}"/>
  </w:font>
  <w:font w:name="Times New Roman (正文 CS 字体)">
    <w:altName w:val="宋体"/>
    <w:charset w:val="86"/>
    <w:family w:val="roman"/>
    <w:pitch w:val="default"/>
    <w:sig w:usb0="00000000" w:usb1="00000000" w:usb2="00000000" w:usb3="00000000" w:csb0="00040001" w:csb1="00000000"/>
  </w:font>
  <w:font w:name="Times New Roman (标题 CS)">
    <w:altName w:val="宋体"/>
    <w:charset w:val="86"/>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embedBold r:id="rId3" w:subsetted="1" w:fontKey="{DCFF963F-4FC2-4DF7-BEE8-DFE0D668F4B0}"/>
  </w:font>
  <w:font w:name="华文中宋">
    <w:panose1 w:val="02010600040101010101"/>
    <w:charset w:val="86"/>
    <w:family w:val="auto"/>
    <w:pitch w:val="variable"/>
    <w:sig w:usb0="00000287" w:usb1="080F0000" w:usb2="00000010" w:usb3="00000000" w:csb0="0004009F" w:csb1="00000000"/>
    <w:embedRegular r:id="rId4" w:subsetted="1" w:fontKey="{74AA0874-5EE6-491B-B0E3-2431DF3C5BCB}"/>
  </w:font>
  <w:font w:name="仿宋_GB2312">
    <w:altName w:val="微软雅黑"/>
    <w:panose1 w:val="02010609030101010101"/>
    <w:charset w:val="86"/>
    <w:family w:val="modern"/>
    <w:pitch w:val="fixed"/>
    <w:sig w:usb0="00000001" w:usb1="080E0000" w:usb2="00000010" w:usb3="00000000" w:csb0="00040000" w:csb1="00000000"/>
  </w:font>
  <w:font w:name="Yu Gothic UI Semilight">
    <w:panose1 w:val="020B0400000000000000"/>
    <w:charset w:val="80"/>
    <w:family w:val="swiss"/>
    <w:pitch w:val="variable"/>
    <w:sig w:usb0="E00002FF" w:usb1="2AC7FDFF" w:usb2="00000016"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embedRegular r:id="rId5" w:fontKey="{995FEDCC-FD57-4270-99AF-DEA6BE1F4F17}"/>
    <w:embedItalic r:id="rId6" w:fontKey="{43C33A89-00A0-4B70-826E-4029122548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78FD" w14:textId="77777777" w:rsidR="00345BB7" w:rsidRDefault="00345BB7">
    <w:pPr>
      <w:pStyle w:val="ab"/>
      <w:ind w:firstLine="420"/>
      <w:jc w:val="center"/>
      <w:rPr>
        <w:sz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FFE3" w14:textId="77777777" w:rsidR="006F07B3" w:rsidRDefault="006F07B3">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9228" w14:textId="77777777" w:rsidR="006F07B3" w:rsidRDefault="006F07B3">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77CA9" w14:textId="5EE89B4D" w:rsidR="00345BB7" w:rsidRDefault="0034582C">
    <w:pPr>
      <w:pStyle w:val="ab"/>
      <w:ind w:firstLine="420"/>
      <w:jc w:val="center"/>
      <w:rPr>
        <w:sz w:val="21"/>
      </w:rPr>
    </w:pPr>
    <w:r>
      <w:rPr>
        <w:noProof/>
        <w:sz w:val="21"/>
      </w:rPr>
      <mc:AlternateContent>
        <mc:Choice Requires="wps">
          <w:drawing>
            <wp:anchor distT="0" distB="0" distL="114300" distR="114300" simplePos="0" relativeHeight="251658752" behindDoc="0" locked="0" layoutInCell="1" allowOverlap="1" wp14:anchorId="67B33067" wp14:editId="7775025D">
              <wp:simplePos x="0" y="0"/>
              <wp:positionH relativeFrom="margin">
                <wp:align>center</wp:align>
              </wp:positionH>
              <wp:positionV relativeFrom="paragraph">
                <wp:posOffset>0</wp:posOffset>
              </wp:positionV>
              <wp:extent cx="355600" cy="229870"/>
              <wp:effectExtent l="0" t="0" r="0" b="0"/>
              <wp:wrapNone/>
              <wp:docPr id="454352834"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298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9F9EA6" w14:textId="77777777" w:rsidR="00345BB7" w:rsidRDefault="00345BB7">
                          <w:pPr>
                            <w:pStyle w:val="ab"/>
                            <w:ind w:firstLine="420"/>
                            <w:jc w:val="center"/>
                          </w:pPr>
                          <w:r>
                            <w:rPr>
                              <w:sz w:val="21"/>
                            </w:rPr>
                            <w:fldChar w:fldCharType="begin"/>
                          </w:r>
                          <w:r>
                            <w:rPr>
                              <w:sz w:val="21"/>
                            </w:rPr>
                            <w:instrText>PAGE   \* MERGEFORMAT</w:instrText>
                          </w:r>
                          <w:r>
                            <w:rPr>
                              <w:sz w:val="21"/>
                            </w:rPr>
                            <w:fldChar w:fldCharType="separate"/>
                          </w:r>
                          <w:r>
                            <w:rPr>
                              <w:sz w:val="21"/>
                              <w:lang w:val="zh-CN"/>
                            </w:rPr>
                            <w:t>8</w:t>
                          </w:r>
                          <w:r>
                            <w:rPr>
                              <w:sz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7B33067" id="_x0000_t202" coordsize="21600,21600" o:spt="202" path="m,l,21600r21600,l21600,xe">
              <v:stroke joinstyle="miter"/>
              <v:path gradientshapeok="t" o:connecttype="rect"/>
            </v:shapetype>
            <v:shape id="文本框 15" o:spid="_x0000_s1031" type="#_x0000_t202" style="position:absolute;left:0;text-align:left;margin-left:0;margin-top:0;width:28pt;height:18.1pt;z-index:25165875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" filled="f" stroked="f">
              <v:textbox style="mso-fit-shape-to-text:t" inset="0,0,0,0">
                <w:txbxContent>
                  <w:p w14:paraId="749F9EA6" w14:textId="77777777" w:rsidR="00345BB7" w:rsidRDefault="00345BB7">
                    <w:pPr>
                      <w:pStyle w:val="ab"/>
                      <w:ind w:firstLine="420"/>
                      <w:jc w:val="center"/>
                    </w:pPr>
                    <w:r>
                      <w:rPr>
                        <w:sz w:val="21"/>
                      </w:rPr>
                      <w:fldChar w:fldCharType="begin"/>
                    </w:r>
                    <w:r>
                      <w:rPr>
                        <w:sz w:val="21"/>
                      </w:rPr>
                      <w:instrText>PAGE   \* MERGEFORMAT</w:instrText>
                    </w:r>
                    <w:r>
                      <w:rPr>
                        <w:sz w:val="21"/>
                      </w:rPr>
                      <w:fldChar w:fldCharType="separate"/>
                    </w:r>
                    <w:r>
                      <w:rPr>
                        <w:sz w:val="21"/>
                        <w:lang w:val="zh-CN"/>
                      </w:rPr>
                      <w:t>8</w:t>
                    </w:r>
                    <w:r>
                      <w:rPr>
                        <w:sz w:val="21"/>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B8563" w14:textId="60955B06" w:rsidR="00345BB7" w:rsidRDefault="0034582C" w:rsidP="00454093">
    <w:pPr>
      <w:pStyle w:val="ab"/>
    </w:pPr>
    <w:r>
      <w:rPr>
        <w:noProof/>
      </w:rPr>
      <mc:AlternateContent>
        <mc:Choice Requires="wps">
          <w:drawing>
            <wp:anchor distT="0" distB="0" distL="114300" distR="114300" simplePos="0" relativeHeight="251657728" behindDoc="0" locked="0" layoutInCell="1" allowOverlap="1" wp14:anchorId="6054DAF9" wp14:editId="3FC5CEAF">
              <wp:simplePos x="0" y="0"/>
              <wp:positionH relativeFrom="margin">
                <wp:align>center</wp:align>
              </wp:positionH>
              <wp:positionV relativeFrom="paragraph">
                <wp:posOffset>0</wp:posOffset>
              </wp:positionV>
              <wp:extent cx="311150" cy="229870"/>
              <wp:effectExtent l="0" t="0" r="0" b="0"/>
              <wp:wrapNone/>
              <wp:docPr id="1030489128"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298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8081F5" w14:textId="7B3F0B9E" w:rsidR="00345BB7" w:rsidRDefault="00454093" w:rsidP="00454093">
                          <w:pPr>
                            <w:pStyle w:val="ab"/>
                          </w:pPr>
                          <w:r>
                            <w:fldChar w:fldCharType="begin"/>
                          </w:r>
                          <w:r>
                            <w:instrText>PAGE   \* MERGEFORMAT</w:instrText>
                          </w:r>
                          <w:r>
                            <w:fldChar w:fldCharType="separate"/>
                          </w:r>
                          <w:r>
                            <w:rPr>
                              <w:lang w:val="zh-CN"/>
                            </w:rP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054DAF9" id="_x0000_t202" coordsize="21600,21600" o:spt="202" path="m,l,21600r21600,l21600,xe">
              <v:stroke joinstyle="miter"/>
              <v:path gradientshapeok="t" o:connecttype="rect"/>
            </v:shapetype>
            <v:shape id="文本框 14" o:spid="_x0000_s1032" type="#_x0000_t202" style="position:absolute;margin-left:0;margin-top:0;width:24.5pt;height:18.1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" filled="f" stroked="f">
              <v:textbox style="mso-fit-shape-to-text:t" inset="0,0,0,0">
                <w:txbxContent>
                  <w:p w14:paraId="618081F5" w14:textId="7B3F0B9E" w:rsidR="00345BB7" w:rsidRDefault="00454093" w:rsidP="00454093">
                    <w:pPr>
                      <w:pStyle w:val="ab"/>
                    </w:pPr>
                    <w:r>
                      <w:fldChar w:fldCharType="begin"/>
                    </w:r>
                    <w:r>
                      <w:instrText>PAGE   \* MERGEFORMAT</w:instrText>
                    </w:r>
                    <w:r>
                      <w:fldChar w:fldCharType="separate"/>
                    </w:r>
                    <w:r>
                      <w:rPr>
                        <w:lang w:val="zh-CN"/>
                      </w:rP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7CE86" w14:textId="6D4AD034" w:rsidR="00345BB7" w:rsidRDefault="0034582C">
    <w:pPr>
      <w:pStyle w:val="ab"/>
      <w:ind w:firstLine="360"/>
    </w:pPr>
    <w:r>
      <w:rPr>
        <w:noProof/>
      </w:rPr>
      <mc:AlternateContent>
        <mc:Choice Requires="wps">
          <w:drawing>
            <wp:anchor distT="0" distB="0" distL="114300" distR="114300" simplePos="0" relativeHeight="251659776" behindDoc="0" locked="0" layoutInCell="1" allowOverlap="1" wp14:anchorId="32617BEB" wp14:editId="2213D122">
              <wp:simplePos x="0" y="0"/>
              <wp:positionH relativeFrom="margin">
                <wp:align>center</wp:align>
              </wp:positionH>
              <wp:positionV relativeFrom="paragraph">
                <wp:posOffset>0</wp:posOffset>
              </wp:positionV>
              <wp:extent cx="1828800" cy="1828800"/>
              <wp:effectExtent l="0" t="0" r="0" b="0"/>
              <wp:wrapNone/>
              <wp:docPr id="377754275"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85AB16" w14:textId="77777777" w:rsidR="00345BB7" w:rsidRDefault="00345BB7">
                          <w:pPr>
                            <w:pStyle w:val="ab"/>
                            <w:ind w:firstLine="360"/>
                          </w:pPr>
                          <w:r>
                            <w:fldChar w:fldCharType="begin"/>
                          </w:r>
                          <w:r>
                            <w:instrText xml:space="preserve"> PAGE  \* MERGEFORMAT </w:instrText>
                          </w:r>
                          <w:r>
                            <w:fldChar w:fldCharType="separate"/>
                          </w:r>
                          <w:r>
                            <w:t>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617BEB" id="_x0000_t202" coordsize="21600,21600" o:spt="202" path="m,l,21600r21600,l21600,xe">
              <v:stroke joinstyle="miter"/>
              <v:path gradientshapeok="t" o:connecttype="rect"/>
            </v:shapetype>
            <v:shape id="文本框 16" o:spid="_x0000_s1033" type="#_x0000_t202" style="position:absolute;left:0;text-align:left;margin-left:0;margin-top:0;width:2in;height:2in;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" filled="f" stroked="f">
              <v:textbox style="mso-fit-shape-to-text:t" inset="0,0,0,0">
                <w:txbxContent>
                  <w:p w14:paraId="0385AB16" w14:textId="77777777" w:rsidR="00345BB7" w:rsidRDefault="00345BB7">
                    <w:pPr>
                      <w:pStyle w:val="ab"/>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4BED" w14:textId="04210DDE" w:rsidR="00345BB7" w:rsidRDefault="0034582C" w:rsidP="00454093">
    <w:pPr>
      <w:pStyle w:val="ab"/>
      <w:rPr>
        <w:sz w:val="21"/>
      </w:rPr>
    </w:pPr>
    <w:r>
      <w:rPr>
        <w:noProof/>
        <w:sz w:val="21"/>
      </w:rPr>
      <mc:AlternateContent>
        <mc:Choice Requires="wps">
          <w:drawing>
            <wp:anchor distT="0" distB="0" distL="114300" distR="114300" simplePos="0" relativeHeight="251656704" behindDoc="0" locked="0" layoutInCell="1" allowOverlap="1" wp14:anchorId="60DBAAB4" wp14:editId="56A49CD2">
              <wp:simplePos x="0" y="0"/>
              <wp:positionH relativeFrom="margin">
                <wp:align>center</wp:align>
              </wp:positionH>
              <wp:positionV relativeFrom="paragraph">
                <wp:posOffset>0</wp:posOffset>
              </wp:positionV>
              <wp:extent cx="334010" cy="229870"/>
              <wp:effectExtent l="0" t="0" r="0" b="0"/>
              <wp:wrapNone/>
              <wp:docPr id="1002138746"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2298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AD6DC7" w14:textId="77777777" w:rsidR="00345BB7" w:rsidRDefault="00345BB7" w:rsidP="00B5218F">
                          <w:pPr>
                            <w:pStyle w:val="ab"/>
                          </w:pPr>
                          <w:r>
                            <w:rPr>
                              <w:sz w:val="21"/>
                            </w:rPr>
                            <w:fldChar w:fldCharType="begin"/>
                          </w:r>
                          <w:r>
                            <w:rPr>
                              <w:sz w:val="21"/>
                            </w:rPr>
                            <w:instrText>PAGE   \* MERGEFORMAT</w:instrText>
                          </w:r>
                          <w:r>
                            <w:rPr>
                              <w:sz w:val="21"/>
                            </w:rPr>
                            <w:fldChar w:fldCharType="separate"/>
                          </w:r>
                          <w:r>
                            <w:rPr>
                              <w:sz w:val="21"/>
                              <w:lang w:val="zh-CN"/>
                            </w:rPr>
                            <w:t>8</w:t>
                          </w:r>
                          <w:r>
                            <w:rPr>
                              <w:sz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0DBAAB4" id="_x0000_t202" coordsize="21600,21600" o:spt="202" path="m,l,21600r21600,l21600,xe">
              <v:stroke joinstyle="miter"/>
              <v:path gradientshapeok="t" o:connecttype="rect"/>
            </v:shapetype>
            <v:shape id="文本框 4" o:spid="_x0000_s1034" type="#_x0000_t202" style="position:absolute;margin-left:0;margin-top:0;width:26.3pt;height:18.1pt;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" filled="f" stroked="f">
              <v:textbox style="mso-fit-shape-to-text:t" inset="0,0,0,0">
                <w:txbxContent>
                  <w:p w14:paraId="55AD6DC7" w14:textId="77777777" w:rsidR="00345BB7" w:rsidRDefault="00345BB7" w:rsidP="00B5218F">
                    <w:pPr>
                      <w:pStyle w:val="ab"/>
                    </w:pPr>
                    <w:r>
                      <w:rPr>
                        <w:sz w:val="21"/>
                      </w:rPr>
                      <w:fldChar w:fldCharType="begin"/>
                    </w:r>
                    <w:r>
                      <w:rPr>
                        <w:sz w:val="21"/>
                      </w:rPr>
                      <w:instrText>PAGE   \* MERGEFORMAT</w:instrText>
                    </w:r>
                    <w:r>
                      <w:rPr>
                        <w:sz w:val="21"/>
                      </w:rPr>
                      <w:fldChar w:fldCharType="separate"/>
                    </w:r>
                    <w:r>
                      <w:rPr>
                        <w:sz w:val="21"/>
                        <w:lang w:val="zh-CN"/>
                      </w:rPr>
                      <w:t>8</w:t>
                    </w:r>
                    <w:r>
                      <w:rPr>
                        <w:sz w:val="21"/>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F064" w14:textId="574D2F87" w:rsidR="00345BB7" w:rsidRDefault="0034582C" w:rsidP="00454093">
    <w:pPr>
      <w:pStyle w:val="ab"/>
    </w:pPr>
    <w:r>
      <w:rPr>
        <w:noProof/>
      </w:rPr>
      <mc:AlternateContent>
        <mc:Choice Requires="wps">
          <w:drawing>
            <wp:anchor distT="0" distB="0" distL="114300" distR="114300" simplePos="0" relativeHeight="251655680" behindDoc="0" locked="0" layoutInCell="1" allowOverlap="1" wp14:anchorId="6630AE67" wp14:editId="48E8390D">
              <wp:simplePos x="0" y="0"/>
              <wp:positionH relativeFrom="margin">
                <wp:align>center</wp:align>
              </wp:positionH>
              <wp:positionV relativeFrom="paragraph">
                <wp:posOffset>0</wp:posOffset>
              </wp:positionV>
              <wp:extent cx="334010" cy="229870"/>
              <wp:effectExtent l="0" t="0" r="8890" b="17780"/>
              <wp:wrapNone/>
              <wp:docPr id="208210992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2298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CC5A60" w14:textId="152ECEC5" w:rsidR="00345BB7" w:rsidRDefault="00345BB7" w:rsidP="00B5218F">
                          <w:pPr>
                            <w:pStyle w:val="ab"/>
                          </w:pPr>
                          <w:r>
                            <w:rPr>
                              <w:sz w:val="21"/>
                              <w:szCs w:val="21"/>
                            </w:rPr>
                            <w:fldChar w:fldCharType="begin"/>
                          </w:r>
                          <w:r>
                            <w:rPr>
                              <w:sz w:val="21"/>
                              <w:szCs w:val="21"/>
                            </w:rPr>
                            <w:instrText>PAGE   \* MERGEFORMAT</w:instrText>
                          </w:r>
                          <w:r>
                            <w:rPr>
                              <w:sz w:val="21"/>
                              <w:szCs w:val="21"/>
                            </w:rPr>
                            <w:fldChar w:fldCharType="separate"/>
                          </w:r>
                          <w:r>
                            <w:rPr>
                              <w:sz w:val="21"/>
                              <w:szCs w:val="21"/>
                              <w:lang w:val="zh-CN"/>
                            </w:rPr>
                            <w:t>7</w:t>
                          </w:r>
                          <w:r>
                            <w:rPr>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630AE67" id="_x0000_t202" coordsize="21600,21600" o:spt="202" path="m,l,21600r21600,l21600,xe">
              <v:stroke joinstyle="miter"/>
              <v:path gradientshapeok="t" o:connecttype="rect"/>
            </v:shapetype>
            <v:shape id="文本框 3" o:spid="_x0000_s1035" type="#_x0000_t202" style="position:absolute;margin-left:0;margin-top:0;width:26.3pt;height:18.1pt;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" filled="f" stroked="f">
              <v:textbox style="mso-fit-shape-to-text:t" inset="0,0,0,0">
                <w:txbxContent>
                  <w:p w14:paraId="70CC5A60" w14:textId="152ECEC5" w:rsidR="00345BB7" w:rsidRDefault="00345BB7" w:rsidP="00B5218F">
                    <w:pPr>
                      <w:pStyle w:val="ab"/>
                    </w:pPr>
                    <w:r>
                      <w:rPr>
                        <w:sz w:val="21"/>
                        <w:szCs w:val="21"/>
                      </w:rPr>
                      <w:fldChar w:fldCharType="begin"/>
                    </w:r>
                    <w:r>
                      <w:rPr>
                        <w:sz w:val="21"/>
                        <w:szCs w:val="21"/>
                      </w:rPr>
                      <w:instrText>PAGE   \* MERGEFORMAT</w:instrText>
                    </w:r>
                    <w:r>
                      <w:rPr>
                        <w:sz w:val="21"/>
                        <w:szCs w:val="21"/>
                      </w:rPr>
                      <w:fldChar w:fldCharType="separate"/>
                    </w:r>
                    <w:r>
                      <w:rPr>
                        <w:sz w:val="21"/>
                        <w:szCs w:val="21"/>
                        <w:lang w:val="zh-CN"/>
                      </w:rPr>
                      <w:t>7</w:t>
                    </w:r>
                    <w:r>
                      <w:rPr>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23A0A" w14:textId="77777777" w:rsidR="005F70B4" w:rsidRDefault="005F70B4">
      <w:pPr>
        <w:spacing w:line="240" w:lineRule="auto"/>
        <w:ind w:firstLine="480"/>
      </w:pPr>
      <w:r>
        <w:separator/>
      </w:r>
    </w:p>
  </w:footnote>
  <w:footnote w:type="continuationSeparator" w:id="0">
    <w:p w14:paraId="77C13E57" w14:textId="77777777" w:rsidR="005F70B4" w:rsidRDefault="005F70B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1D34" w14:textId="77777777" w:rsidR="00345BB7" w:rsidRDefault="00345BB7">
    <w:pPr>
      <w:pStyle w:val="ad"/>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A58F5" w14:textId="77777777" w:rsidR="00345BB7" w:rsidRDefault="00345BB7">
    <w:pPr>
      <w:pStyle w:val="ad"/>
      <w:pBdr>
        <w:bottom w:val="none" w:sz="0" w:space="1"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9C0D" w14:textId="77777777" w:rsidR="006F07B3" w:rsidRDefault="006F07B3">
    <w:pPr>
      <w:pStyle w:val="ad"/>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1451" w14:textId="547C086E" w:rsidR="00345BB7" w:rsidRDefault="006F07B3" w:rsidP="00FD1C38">
    <w:pPr>
      <w:pStyle w:val="ad"/>
      <w:ind w:firstLineChars="0" w:firstLine="0"/>
      <w:rPr>
        <w:sz w:val="21"/>
        <w:szCs w:val="21"/>
      </w:rPr>
    </w:pPr>
    <w:r w:rsidRPr="006F07B3">
      <w:rPr>
        <w:sz w:val="21"/>
        <w:szCs w:val="21"/>
      </w:rPr>
      <w:t>基于图神经网络的面部表情特征抑郁症分级方法研究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E2BD" w14:textId="7C80CC33" w:rsidR="00345BB7" w:rsidRDefault="00345BB7" w:rsidP="00FD1C38">
    <w:pPr>
      <w:pStyle w:val="ad"/>
      <w:ind w:firstLineChars="0" w:firstLine="0"/>
    </w:pPr>
    <w:r>
      <w:rPr>
        <w:rFonts w:ascii="宋体" w:hAnsi="宋体" w:cs="宋体" w:hint="eastAsia"/>
        <w:sz w:val="21"/>
        <w:szCs w:val="21"/>
      </w:rPr>
      <w:t>理学院202</w:t>
    </w:r>
    <w:r w:rsidR="006F07B3">
      <w:rPr>
        <w:rFonts w:ascii="宋体" w:hAnsi="宋体" w:cs="宋体" w:hint="eastAsia"/>
        <w:sz w:val="21"/>
        <w:szCs w:val="21"/>
      </w:rPr>
      <w:t>6</w:t>
    </w:r>
    <w:r>
      <w:rPr>
        <w:rFonts w:ascii="宋体" w:hAnsi="宋体" w:cs="宋体" w:hint="eastAsia"/>
        <w:sz w:val="21"/>
        <w:szCs w:val="21"/>
      </w:rPr>
      <w:t>届本科毕业论文（设计）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F3FD" w14:textId="77777777" w:rsidR="00345BB7" w:rsidRDefault="00345BB7">
    <w:pPr>
      <w:pStyle w:val="ad"/>
      <w:ind w:firstLine="420"/>
      <w:rPr>
        <w:rFonts w:ascii="宋体" w:hAnsi="宋体" w:cs="宋体" w:hint="eastAsia"/>
        <w:sz w:val="21"/>
        <w:szCs w:val="21"/>
      </w:rPr>
    </w:pPr>
    <w:r>
      <w:rPr>
        <w:rFonts w:ascii="宋体" w:hAnsi="宋体" w:cs="宋体" w:hint="eastAsia"/>
        <w:sz w:val="21"/>
        <w:szCs w:val="21"/>
      </w:rPr>
      <w:t>理学院2025届本科毕业论文（设计）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1FE"/>
    <w:multiLevelType w:val="multilevel"/>
    <w:tmpl w:val="8200BF0C"/>
    <w:name w:val="b93804a8-692b-4823-a8e8-4abcbfba25c3"/>
    <w:lvl w:ilvl="0">
      <w:start w:val="1"/>
      <w:numFmt w:val="decimal"/>
      <w:lvlText w:val="第 %1 章"/>
      <w:lvlJc w:val="left"/>
      <w:pPr>
        <w:ind w:left="1065" w:hanging="357"/>
      </w:pPr>
      <w:rPr>
        <w:rFonts w:hint="eastAsia"/>
        <w:b/>
      </w:rPr>
    </w:lvl>
    <w:lvl w:ilvl="1">
      <w:start w:val="1"/>
      <w:numFmt w:val="taiwaneseDigital"/>
      <w:suff w:val="nothing"/>
      <w:lvlText w:val="（%2）"/>
      <w:lvlJc w:val="left"/>
      <w:pPr>
        <w:ind w:left="1065" w:hanging="357"/>
      </w:pPr>
      <w:rPr>
        <w:rFonts w:hint="eastAsia"/>
        <w:b/>
      </w:rPr>
    </w:lvl>
    <w:lvl w:ilvl="2">
      <w:start w:val="1"/>
      <w:numFmt w:val="decimal"/>
      <w:suff w:val="nothing"/>
      <w:lvlText w:val="%3."/>
      <w:lvlJc w:val="left"/>
      <w:pPr>
        <w:ind w:left="1065" w:hanging="357"/>
      </w:pPr>
      <w:rPr>
        <w:rFonts w:hint="eastAsia"/>
        <w:b/>
      </w:rPr>
    </w:lvl>
    <w:lvl w:ilvl="3">
      <w:start w:val="1"/>
      <w:numFmt w:val="decimal"/>
      <w:suff w:val="nothing"/>
      <w:lvlText w:val="(%4)"/>
      <w:lvlJc w:val="left"/>
      <w:pPr>
        <w:ind w:left="1065" w:hanging="357"/>
      </w:pPr>
      <w:rPr>
        <w:rFonts w:hint="eastAsia"/>
        <w:b/>
      </w:rPr>
    </w:lvl>
    <w:lvl w:ilvl="4">
      <w:start w:val="1"/>
      <w:numFmt w:val="decimal"/>
      <w:lvlText w:val="%1.%2.%3.%4.%5"/>
      <w:lvlJc w:val="left"/>
      <w:pPr>
        <w:ind w:left="3259" w:hanging="850"/>
      </w:pPr>
      <w:rPr>
        <w:rFonts w:hint="eastAsia"/>
      </w:rPr>
    </w:lvl>
    <w:lvl w:ilvl="5">
      <w:start w:val="1"/>
      <w:numFmt w:val="decimal"/>
      <w:lvlText w:val="%1.%2.%3.%4.%5.%6"/>
      <w:lvlJc w:val="left"/>
      <w:pPr>
        <w:ind w:left="3968" w:hanging="1134"/>
      </w:pPr>
      <w:rPr>
        <w:rFonts w:hint="eastAsia"/>
      </w:rPr>
    </w:lvl>
    <w:lvl w:ilvl="6">
      <w:start w:val="1"/>
      <w:numFmt w:val="decimal"/>
      <w:lvlText w:val="%1.%2.%3.%4.%5.%6.%7"/>
      <w:lvlJc w:val="left"/>
      <w:pPr>
        <w:ind w:left="4535" w:hanging="1276"/>
      </w:pPr>
      <w:rPr>
        <w:rFonts w:hint="eastAsia"/>
      </w:rPr>
    </w:lvl>
    <w:lvl w:ilvl="7">
      <w:start w:val="1"/>
      <w:numFmt w:val="decimal"/>
      <w:lvlText w:val="%1.%2.%3.%4.%5.%6.%7.%8"/>
      <w:lvlJc w:val="left"/>
      <w:pPr>
        <w:ind w:left="5102" w:hanging="1418"/>
      </w:pPr>
      <w:rPr>
        <w:rFonts w:hint="eastAsia"/>
      </w:rPr>
    </w:lvl>
    <w:lvl w:ilvl="8">
      <w:start w:val="1"/>
      <w:numFmt w:val="decimal"/>
      <w:lvlText w:val="%1.%2.%3.%4.%5.%6.%7.%8.%9"/>
      <w:lvlJc w:val="left"/>
      <w:pPr>
        <w:ind w:left="5810" w:hanging="1700"/>
      </w:pPr>
      <w:rPr>
        <w:rFonts w:hint="eastAsia"/>
      </w:rPr>
    </w:lvl>
  </w:abstractNum>
  <w:abstractNum w:abstractNumId="1" w15:restartNumberingAfterBreak="0">
    <w:nsid w:val="0C287EB1"/>
    <w:multiLevelType w:val="multilevel"/>
    <w:tmpl w:val="4002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D356A"/>
    <w:multiLevelType w:val="multilevel"/>
    <w:tmpl w:val="D85A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7249F"/>
    <w:multiLevelType w:val="multilevel"/>
    <w:tmpl w:val="202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B0A09"/>
    <w:multiLevelType w:val="multilevel"/>
    <w:tmpl w:val="9A0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76092"/>
    <w:multiLevelType w:val="multilevel"/>
    <w:tmpl w:val="11B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47992"/>
    <w:multiLevelType w:val="multilevel"/>
    <w:tmpl w:val="2BE4799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3F88179A"/>
    <w:multiLevelType w:val="multilevel"/>
    <w:tmpl w:val="6B8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30739"/>
    <w:multiLevelType w:val="multilevel"/>
    <w:tmpl w:val="9A0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9BD4B2"/>
    <w:multiLevelType w:val="multilevel"/>
    <w:tmpl w:val="A728160E"/>
    <w:lvl w:ilvl="0">
      <w:start w:val="1"/>
      <w:numFmt w:val="decimal"/>
      <w:pStyle w:val="1"/>
      <w:suff w:val="nothing"/>
      <w:lvlText w:val="第%1章  "/>
      <w:lvlJc w:val="left"/>
      <w:pPr>
        <w:ind w:left="2835" w:firstLine="0"/>
      </w:pPr>
      <w:rPr>
        <w:rFonts w:hint="default"/>
      </w:rPr>
    </w:lvl>
    <w:lvl w:ilvl="1">
      <w:start w:val="1"/>
      <w:numFmt w:val="decimal"/>
      <w:pStyle w:val="2"/>
      <w:isLgl/>
      <w:suff w:val="nothing"/>
      <w:lvlText w:val="%1.%2  "/>
      <w:lvlJc w:val="left"/>
      <w:pPr>
        <w:ind w:left="2835" w:firstLine="0"/>
      </w:pPr>
      <w:rPr>
        <w:rFonts w:hint="eastAsia"/>
      </w:rPr>
    </w:lvl>
    <w:lvl w:ilvl="2">
      <w:start w:val="1"/>
      <w:numFmt w:val="decimal"/>
      <w:pStyle w:val="3"/>
      <w:isLgl/>
      <w:suff w:val="nothing"/>
      <w:lvlText w:val="%1.%2.%3  "/>
      <w:lvlJc w:val="left"/>
      <w:pPr>
        <w:ind w:left="2835" w:firstLine="0"/>
      </w:pPr>
      <w:rPr>
        <w:rFonts w:hint="eastAsia"/>
      </w:rPr>
    </w:lvl>
    <w:lvl w:ilvl="3">
      <w:start w:val="1"/>
      <w:numFmt w:val="none"/>
      <w:suff w:val="nothing"/>
      <w:lvlText w:val=""/>
      <w:lvlJc w:val="left"/>
      <w:pPr>
        <w:ind w:left="2835" w:firstLine="0"/>
      </w:pPr>
      <w:rPr>
        <w:rFonts w:hint="eastAsia"/>
      </w:rPr>
    </w:lvl>
    <w:lvl w:ilvl="4">
      <w:start w:val="1"/>
      <w:numFmt w:val="none"/>
      <w:suff w:val="nothing"/>
      <w:lvlText w:val=""/>
      <w:lvlJc w:val="left"/>
      <w:pPr>
        <w:ind w:left="2835" w:firstLine="0"/>
      </w:pPr>
      <w:rPr>
        <w:rFonts w:hint="eastAsia"/>
      </w:rPr>
    </w:lvl>
    <w:lvl w:ilvl="5">
      <w:start w:val="1"/>
      <w:numFmt w:val="none"/>
      <w:suff w:val="nothing"/>
      <w:lvlText w:val=""/>
      <w:lvlJc w:val="left"/>
      <w:pPr>
        <w:ind w:left="2835" w:firstLine="0"/>
      </w:pPr>
      <w:rPr>
        <w:rFonts w:hint="eastAsia"/>
      </w:rPr>
    </w:lvl>
    <w:lvl w:ilvl="6">
      <w:start w:val="1"/>
      <w:numFmt w:val="none"/>
      <w:suff w:val="nothing"/>
      <w:lvlText w:val=""/>
      <w:lvlJc w:val="left"/>
      <w:pPr>
        <w:ind w:left="2835" w:firstLine="0"/>
      </w:pPr>
      <w:rPr>
        <w:rFonts w:hint="eastAsia"/>
      </w:rPr>
    </w:lvl>
    <w:lvl w:ilvl="7">
      <w:start w:val="1"/>
      <w:numFmt w:val="none"/>
      <w:suff w:val="nothing"/>
      <w:lvlText w:val=""/>
      <w:lvlJc w:val="left"/>
      <w:pPr>
        <w:ind w:left="2835" w:firstLine="0"/>
      </w:pPr>
      <w:rPr>
        <w:rFonts w:hint="eastAsia"/>
      </w:rPr>
    </w:lvl>
    <w:lvl w:ilvl="8">
      <w:start w:val="1"/>
      <w:numFmt w:val="none"/>
      <w:suff w:val="nothing"/>
      <w:lvlText w:val=""/>
      <w:lvlJc w:val="left"/>
      <w:pPr>
        <w:ind w:left="2835" w:firstLine="0"/>
      </w:pPr>
      <w:rPr>
        <w:rFonts w:hint="eastAsia"/>
      </w:rPr>
    </w:lvl>
  </w:abstractNum>
  <w:abstractNum w:abstractNumId="10" w15:restartNumberingAfterBreak="0">
    <w:nsid w:val="6A6E5AE8"/>
    <w:multiLevelType w:val="multilevel"/>
    <w:tmpl w:val="9A0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C849D4"/>
    <w:multiLevelType w:val="multilevel"/>
    <w:tmpl w:val="9A0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2297626">
    <w:abstractNumId w:val="9"/>
  </w:num>
  <w:num w:numId="2" w16cid:durableId="1459570465">
    <w:abstractNumId w:val="6"/>
  </w:num>
  <w:num w:numId="3" w16cid:durableId="543055143">
    <w:abstractNumId w:val="9"/>
  </w:num>
  <w:num w:numId="4" w16cid:durableId="725185846">
    <w:abstractNumId w:val="0"/>
  </w:num>
  <w:num w:numId="5" w16cid:durableId="458374524">
    <w:abstractNumId w:val="8"/>
  </w:num>
  <w:num w:numId="6" w16cid:durableId="1860775592">
    <w:abstractNumId w:val="3"/>
  </w:num>
  <w:num w:numId="7" w16cid:durableId="1583447025">
    <w:abstractNumId w:val="1"/>
  </w:num>
  <w:num w:numId="8" w16cid:durableId="724334139">
    <w:abstractNumId w:val="10"/>
  </w:num>
  <w:num w:numId="9" w16cid:durableId="1828592515">
    <w:abstractNumId w:val="2"/>
  </w:num>
  <w:num w:numId="10" w16cid:durableId="1156917507">
    <w:abstractNumId w:val="11"/>
  </w:num>
  <w:num w:numId="11" w16cid:durableId="1206986659">
    <w:abstractNumId w:val="4"/>
  </w:num>
  <w:num w:numId="12" w16cid:durableId="1187643541">
    <w:abstractNumId w:val="7"/>
  </w:num>
  <w:num w:numId="13" w16cid:durableId="2007440291">
    <w:abstractNumId w:val="5"/>
  </w:num>
  <w:num w:numId="14" w16cid:durableId="3015425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东晓 张">
    <w15:presenceInfo w15:providerId="Windows Live" w15:userId="0604e44865895535"/>
  </w15:person>
  <w15:person w15:author="瓦迪斯瓦夫 雅盖隆">
    <w15:presenceInfo w15:providerId="Windows Live" w15:userId="83090ae8035f9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bordersDoNotSurroundHeader/>
  <w:bordersDoNotSurroundFooter/>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I4ZDQxMWQ1NjcxY2JiMzlhN2I4YWE4ZTFkYTE1ODQifQ=="/>
    <w:docVar w:name="NE.Ref{411E0449-6B2D-46F7-80CA-158388124E1A}" w:val=" ADDIN NE.Ref.{411E0449-6B2D-46F7-80CA-158388124E1A}&lt;Citation&gt;&lt;Group&gt;&lt;References&gt;&lt;Item&gt;&lt;ID&gt;210&lt;/ID&gt;&lt;UID&gt;{4E80DC4F-67C7-4434-A61F-DAD279679F90}&lt;/UID&gt;&lt;Title&gt;基于时序分析的人体活动状态识别与定位&lt;/Title&gt;&lt;Template&gt;Journal Article&lt;/Template&gt;&lt;Star&gt;0&lt;/Star&gt;&lt;Tag&gt;0&lt;/Tag&gt;&lt;Author&gt;丁洪金; 宫法明&lt;/Author&gt;&lt;Year&gt;2019&lt;/Year&gt;&lt;Details&gt;&lt;_accessed&gt;63534891&lt;/_accessed&gt;&lt;_author_adr&gt;中国石油大学(华东); 中国石油大学(华东)&lt;/_author_adr&gt;&lt;_author_aff&gt;中国石油大学(华东); 中国石油大学(华东)&lt;/_author_aff&gt;&lt;_created&gt;63534891&lt;/_created&gt;&lt;_db_provider&gt;北京万方数据股份有限公司&lt;/_db_provider&gt;&lt;_db_updated&gt;Wanfangdata&lt;/_db_updated&gt;&lt;_doi&gt;10.3969/j.issn.1673-629X.2019.04.017&lt;/_doi&gt;&lt;_isbn&gt;1673-629X&lt;/_isbn&gt;&lt;_issue&gt;4&lt;/_issue&gt;&lt;_journal&gt;计算机技术与发展&lt;/_journal&gt;&lt;_keywords&gt;目标检测; 动作分类; 深度学习; 特征提取; 时序行为&lt;/_keywords&gt;&lt;_language&gt;chi&lt;/_language&gt;&lt;_modified&gt;63534891&lt;/_modified&gt;&lt;_pages&gt;82-86,90&lt;/_pages&gt;&lt;_tertiary_title&gt;Computer Technology and Development&lt;/_tertiary_title&gt;&lt;_translated_author&gt;Hong-jin, DING; Fa-ming, GONG&lt;/_translated_author&gt;&lt;_translated_title&gt;Human Activities Recognition and Location Based on Temporal Analysis&lt;/_translated_title&gt;&lt;_url&gt;http://www.wanfangdata.com.cn/details/detail.do?_type=perio&amp;amp;id=wjfz201904017&lt;/_url&gt;&lt;_volume&gt;29&lt;/_volume&gt;&lt;/Details&gt;&lt;Extra&gt;&lt;DBUID&gt;{2204BE50-0B14-4F1B-9C0F-83B885D168A6}&lt;/DBUID&gt;&lt;/Extra&gt;&lt;/Item&gt;&lt;/References&gt;&lt;/Group&gt;&lt;Group&gt;&lt;References&gt;&lt;Item&gt;&lt;ID&gt;175&lt;/ID&gt;&lt;UID&gt;{2A42CDBF-A1BB-426B-A405-D7DF06BCFC83}&lt;/UID&gt;&lt;Title&gt;Cdc: Convolutional-de-convolutional networks for precise temporal action localization in untrimmed videos&lt;/Title&gt;&lt;Template&gt;Conference Proceedings&lt;/Template&gt;&lt;Star&gt;0&lt;/Star&gt;&lt;Tag&gt;0&lt;/Tag&gt;&lt;Author&gt;Shou, Zheng; Chan, Jonathan; Zareian, Alireza; Miyazawa, Kazuyuki; Chang, Shih-Fu&lt;/Author&gt;&lt;Year&gt;2017&lt;/Year&gt;&lt;Details&gt;&lt;_created&gt;63463717&lt;/_created&gt;&lt;_modified&gt;63463717&lt;/_modified&gt;&lt;_pages&gt;5734-5743&lt;/_pages&gt;&lt;_secondary_title&gt;Proceedings of the IEEE conference on computer vision and pattern recognition&lt;/_secondary_title&gt;&lt;/Details&gt;&lt;Extra&gt;&lt;DBUID&gt;{2204BE50-0B14-4F1B-9C0F-83B885D168A6}&lt;/DBUID&gt;&lt;/Extra&gt;&lt;/Item&gt;&lt;/References&gt;&lt;/Group&gt;&lt;Group&gt;&lt;References&gt;&lt;Item&gt;&lt;ID&gt;208&lt;/ID&gt;&lt;UID&gt;{6530C615-F50F-41A2-9ED6-FB1E8C98DD60}&lt;/UID&gt;&lt;Title&gt;基于动态得分网络和自适应互补结构的时序行为提名与检测方法&lt;/Title&gt;&lt;Template&gt;Thesis&lt;/Template&gt;&lt;Star&gt;0&lt;/Star&gt;&lt;Tag&gt;0&lt;/Tag&gt;&lt;Author&gt;李磊&lt;/Author&gt;&lt;Year&gt;2019&lt;/Year&gt;&lt;Details&gt;&lt;_accessed&gt;63534889&lt;/_accessed&gt;&lt;_created&gt;63534888&lt;/_created&gt;&lt;_date&gt;62588160&lt;/_date&gt;&lt;_db_provider&gt;北京万方数据股份有限公司&lt;/_db_provider&gt;&lt;_db_updated&gt;Wanfangdata&lt;/_db_updated&gt;&lt;_keywords&gt;动态; 网络; 自适应; 互补结构; 时序; 行为&lt;/_keywords&gt;&lt;_language&gt;chi&lt;/_language&gt;&lt;_modified&gt;63534889&lt;/_modified&gt;&lt;_publisher&gt;华南理工大学&lt;/_publisher&gt;&lt;_section&gt;信号与信息处理&lt;/_section&gt;&lt;_tertiary_author&gt;马丽红&lt;/_tertiary_author&gt;&lt;_url&gt;http://www.wanfangdata.com.cn/details/detail.do?_type=degree&amp;amp;id=D01900500&lt;/_url&gt;&lt;_volume&gt;硕士&lt;/_volume&gt;&lt;_translated_author&gt;Li, Lei&lt;/_translated_author&gt;&lt;_translated_tertiary_author&gt;Ma, Lihong&lt;/_translated_tertiary_author&gt;&lt;/Details&gt;&lt;Extra&gt;&lt;DBUID&gt;{2204BE50-0B14-4F1B-9C0F-83B885D168A6}&lt;/DBUID&gt;&lt;/Extra&gt;&lt;/Item&gt;&lt;/References&gt;&lt;/Group&gt;&lt;/Citation&gt;_x000a_"/>
    <w:docVar w:name="NE.Ref{69E9B8C3-D6EC-4A18-9782-AE533F981D14}" w:val=" ADDIN NE.Ref.{69E9B8C3-D6EC-4A18-9782-AE533F981D14}&lt;Citation&gt;&lt;Group&gt;&lt;References&gt;&lt;Item&gt;&lt;ID&gt;282&lt;/ID&gt;&lt;UID&gt;{5057F2A9-7464-4BE8-B3AD-B84B40473D00}&lt;/UID&gt;&lt;Title&gt;Simple baselines for human pose estimation and tracking&lt;/Title&gt;&lt;Template&gt;Conference Proceedings&lt;/Template&gt;&lt;Star&gt;1&lt;/Star&gt;&lt;Tag&gt;0&lt;/Tag&gt;&lt;Author&gt;Xiao, Bin; Wu, Haiping; Wei, Yichen&lt;/Author&gt;&lt;Year&gt;2018&lt;/Year&gt;&lt;Details&gt;&lt;_accessed&gt;64134305&lt;/_accessed&gt;&lt;_created&gt;63754848&lt;/_created&gt;&lt;_modified&gt;64134305&lt;/_modified&gt;&lt;_pages&gt;466-481&lt;/_pages&gt;&lt;_secondary_title&gt;Proceedings of the European conference on computer vision (ECCV)&lt;/_secondary_title&gt;&lt;/Details&gt;&lt;Extra&gt;&lt;DBUID&gt;{2204BE50-0B14-4F1B-9C0F-83B885D168A6}&lt;/DBUID&gt;&lt;/Extra&gt;&lt;/Item&gt;&lt;/References&gt;&lt;/Group&gt;&lt;Group&gt;&lt;References&gt;&lt;Item&gt;&lt;ID&gt;352&lt;/ID&gt;&lt;UID&gt;{AF97F648-7721-4DEE-AEEE-4A287535F0FF}&lt;/UID&gt;&lt;Title&gt;Realtime multi-person 2d pose estimation using part affinity fields&lt;/Title&gt;&lt;Template&gt;Conference Proceedings&lt;/Template&gt;&lt;Star&gt;1&lt;/Star&gt;&lt;Tag&gt;0&lt;/Tag&gt;&lt;Author&gt;Cao, Zhe; Simon, Tomas; Wei, Shih-En; Sheikh, Yaser&lt;/Author&gt;&lt;Year&gt;2017&lt;/Year&gt;&lt;Details&gt;&lt;_accessed&gt;64140472&lt;/_accessed&gt;&lt;_created&gt;63942203&lt;/_created&gt;&lt;_modified&gt;64135650&lt;/_modified&gt;&lt;_pages&gt;7291-7299&lt;/_pages&gt;&lt;_secondary_title&gt;Proceedings of the IEEE conference on computer vision and pattern recognition&lt;/_secondary_title&gt;&lt;/Details&gt;&lt;Extra&gt;&lt;DBUID&gt;{2204BE50-0B14-4F1B-9C0F-83B885D168A6}&lt;/DBUID&gt;&lt;/Extra&gt;&lt;/Item&gt;&lt;/References&gt;&lt;/Group&gt;&lt;Group&gt;&lt;References&gt;&lt;Item&gt;&lt;ID&gt;277&lt;/ID&gt;&lt;UID&gt;{1AA70E5A-DAE7-45E6-95E2-A305056F7DD6}&lt;/UID&gt;&lt;Title&gt;Real-time 2d multi-person pose estimation on CPU: Lightweight OpenPose&lt;/Title&gt;&lt;Template&gt;Journal Article&lt;/Template&gt;&lt;Star&gt;1&lt;/Star&gt;&lt;Tag&gt;0&lt;/Tag&gt;&lt;Author&gt;Osokin, Daniil&lt;/Author&gt;&lt;Year&gt;2018&lt;/Year&gt;&lt;Details&gt;&lt;_created&gt;63552522&lt;/_created&gt;&lt;_journal&gt;arXiv preprint arXiv:1811.12004&lt;/_journal&gt;&lt;_modified&gt;63552524&lt;/_modified&gt;&lt;/Details&gt;&lt;Extra&gt;&lt;DBUID&gt;{2204BE50-0B14-4F1B-9C0F-83B885D168A6}&lt;/DBUID&gt;&lt;/Extra&gt;&lt;/Item&gt;&lt;/References&gt;&lt;/Group&gt;&lt;/Citation&gt;_x000a_"/>
    <w:docVar w:name="NE.Ref{6DBC5EB1-2DCE-45CD-8D25-8204D233DEA6}" w:val=" ADDIN NE.Ref.{6DBC5EB1-2DCE-45CD-8D25-8204D233DEA6}&lt;Citation&gt;&lt;Group&gt;&lt;References&gt;&lt;Item&gt;&lt;ID&gt;267&lt;/ID&gt;&lt;UID&gt;{345B8590-100E-49EB-B854-DCD34358DC61}&lt;/UID&gt;&lt;Title&gt;基于骨骼关键点检测的学生学习行为识别系统的设计与实现&lt;/Title&gt;&lt;Template&gt;Thesis&lt;/Template&gt;&lt;Star&gt;1&lt;/Star&gt;&lt;Tag&gt;0&lt;/Tag&gt;&lt;Author&gt;巩维&lt;/Author&gt;&lt;Year&gt;2019&lt;/Year&gt;&lt;Details&gt;&lt;_accessed&gt;63552518&lt;/_accessed&gt;&lt;_created&gt;63552518&lt;/_created&gt;&lt;_db_provider&gt;CNKI: 硕士&lt;/_db_provider&gt;&lt;_db_updated&gt;CNKI - Reference&lt;/_db_updated&gt;&lt;_keywords&gt;学习行为;OpenPose;骨骼关键点;特征向量;支持向量机&lt;/_keywords&gt;&lt;_modified&gt;63756527&lt;/_modified&gt;&lt;_pages&gt;58&lt;/_pages&gt;&lt;_publisher&gt;吉林大学&lt;/_publisher&gt;&lt;_tertiary_author&gt;黄岚&lt;/_tertiary_author&gt;&lt;_url&gt;http://kns.cnki.net/KCMS/detail/detail.aspx?FileName=1019159802.nh&amp;amp;DbName=CMFD2019&lt;/_url&gt;&lt;_volume&gt;硕士&lt;/_volume&gt;&lt;_translated_author&gt;Gong, Wei&lt;/_translated_author&gt;&lt;_translated_tertiary_author&gt;Huang, Lan&lt;/_translated_tertiary_author&gt;&lt;/Details&gt;&lt;Extra&gt;&lt;DBUID&gt;{2204BE50-0B14-4F1B-9C0F-83B885D168A6}&lt;/DBUID&gt;&lt;/Extra&gt;&lt;/Item&gt;&lt;/References&gt;&lt;/Group&gt;&lt;/Citation&gt;_x000a_"/>
    <w:docVar w:name="NE.Ref{A3F405DC-8254-42DE-944A-EA4D873F348B}" w:val=" ADDIN NE.Ref.{A3F405DC-8254-42DE-944A-EA4D873F348B}&lt;Citation&gt;&lt;Group&gt;&lt;References&gt;&lt;Item&gt;&lt;ID&gt;381&lt;/ID&gt;&lt;UID&gt;{213B8651-27FB-476F-AAD4-4E97D31791E9}&lt;/UID&gt;&lt;Title&gt;Higherhrnet: Scale-aware representation learning for bottom-up human pose estimation&lt;/Title&gt;&lt;Template&gt;Conference Proceedings&lt;/Template&gt;&lt;Star&gt;0&lt;/Star&gt;&lt;Tag&gt;0&lt;/Tag&gt;&lt;Author&gt;Cheng, Bowen; Xiao, Bin; Wang, Jingdong; Shi, Honghui; Huang, Thomas S; Zhang, Lei&lt;/Author&gt;&lt;Year&gt;2020&lt;/Year&gt;&lt;Details&gt;&lt;_created&gt;64135975&lt;/_created&gt;&lt;_modified&gt;64135975&lt;/_modified&gt;&lt;_pages&gt;5386-5395&lt;/_pages&gt;&lt;_secondary_title&gt;Proceedings of the IEEE/CVF Conference on Computer Vision and Pattern Recognition&lt;/_secondary_title&gt;&lt;/Details&gt;&lt;Extra&gt;&lt;DBUID&gt;{2204BE50-0B14-4F1B-9C0F-83B885D168A6}&lt;/DBUID&gt;&lt;/Extra&gt;&lt;/Item&gt;&lt;/References&gt;&lt;/Group&gt;&lt;/Citation&gt;_x000a_"/>
    <w:docVar w:name="NE.Ref{D3762508-9090-47B1-9F21-0BB1E619D9F7}" w:val=" ADDIN NE.Ref.{D3762508-9090-47B1-9F21-0BB1E619D9F7}&lt;Citation&gt;&lt;Group&gt;&lt;References&gt;&lt;Item&gt;&lt;ID&gt;209&lt;/ID&gt;&lt;UID&gt;{E3E2DF1F-5129-479E-A4C5-8DCB04269056}&lt;/UID&gt;&lt;Title&gt;基于边界敏感网络的时序行为候选生成算法&lt;/Title&gt;&lt;Template&gt;Journal Article&lt;/Template&gt;&lt;Star&gt;1&lt;/Star&gt;&lt;Tag&gt;0&lt;/Tag&gt;&lt;Author&gt;高松; 王宏玉; 邹风山; 宋吉来&lt;/Author&gt;&lt;Year&gt;2019&lt;/Year&gt;&lt;Details&gt;&lt;_accessed&gt;63543296&lt;/_accessed&gt;&lt;_author_aff&gt;中国科学院沈阳自动化研究所机器人学国家重点实验室;中国科学院机器人与智能制造创新研究院;中国科学院大学;沈阳新松机器人自动化股份有限公司;&lt;/_author_aff&gt;&lt;_collection_scope&gt;PKU&lt;/_collection_scope&gt;&lt;_created&gt;63534889&lt;/_created&gt;&lt;_date&gt;62962560&lt;/_date&gt;&lt;_db_provider&gt;CNKI: 期刊&lt;/_db_provider&gt;&lt;_db_updated&gt;CNKI - Reference&lt;/_db_updated&gt;&lt;_issue&gt;26&lt;/_issue&gt;&lt;_journal&gt;科学技术与工程&lt;/_journal&gt;&lt;_keywords&gt;人体行为检测;时序行为候选;深度学习;卷积神经网络&lt;/_keywords&gt;&lt;_modified&gt;64134288&lt;/_modified&gt;&lt;_pages&gt;260-264&lt;/_pages&gt;&lt;_url&gt;http://kns.cnki.net/KCMS/detail/detail.aspx?FileName=KXJS201926043&amp;amp;DbName=CJFQ2019&lt;/_url&gt;&lt;_volume&gt;19&lt;/_volume&gt;&lt;_translated_author&gt;Gao, Song;Wang, Hongyu;Zou, Fengshan;Song, Jilai&lt;/_translated_author&gt;&lt;/Details&gt;&lt;Extra&gt;&lt;DBUID&gt;{2204BE50-0B14-4F1B-9C0F-83B885D168A6}&lt;/DBUID&gt;&lt;/Extra&gt;&lt;/Item&gt;&lt;/References&gt;&lt;/Group&gt;&lt;/Citation&gt;_x000a_"/>
    <w:docVar w:name="NE.Ref{E6F3A1C2-5CC3-4C07-B15F-1A103E8A4B18}" w:val=" ADDIN NE.Ref.{E6F3A1C2-5CC3-4C07-B15F-1A103E8A4B18}&lt;Citation&gt;&lt;Group&gt;&lt;References&gt;&lt;Item&gt;&lt;ID&gt;301&lt;/ID&gt;&lt;UID&gt;{FB13AC03-90E0-4D8E-855F-8D90C1995DA0}&lt;/UID&gt;&lt;Title&gt;图像超分辨率深度神经网络模型压缩和推理加速算法研发&lt;/Title&gt;&lt;Template&gt;Thesis&lt;/Template&gt;&lt;Star&gt;0&lt;/Star&gt;&lt;Tag&gt;0&lt;/Tag&gt;&lt;Author&gt;马逖&lt;/Author&gt;&lt;Year&gt;2019&lt;/Year&gt;&lt;Details&gt;&lt;_accessed&gt;63755739&lt;/_accessed&gt;&lt;_created&gt;63755739&lt;/_created&gt;&lt;_db_updated&gt;CNKI - Reference&lt;/_db_updated&gt;&lt;_keywords&gt;单图像超分辨率;网络压缩加速算法;知识蒸馏;剪枝&lt;/_keywords&gt;&lt;_language&gt;Chinese&lt;/_language&gt;&lt;_modified&gt;63755739&lt;/_modified&gt;&lt;_pages&gt;101&lt;/_pages&gt;&lt;_publisher&gt;浙江大学&lt;/_publisher&gt;&lt;_tertiary_author&gt;田翔;陈耀武&lt;/_tertiary_author&gt;&lt;_url&gt;https://kns.cnki.net/kcms/detail/detail.aspx?FileName=1019076032.nh&amp;amp;DbName=CMFD2020&lt;/_url&gt;&lt;_volume&gt;硕士&lt;/_volume&gt;&lt;_translated_author&gt;Ma, Ti&lt;/_translated_author&gt;&lt;_translated_tertiary_author&gt;Tian, Xiang;Chen, Yaowu&lt;/_translated_tertiary_author&gt;&lt;/Details&gt;&lt;Extra&gt;&lt;DBUID&gt;{2204BE50-0B14-4F1B-9C0F-83B885D168A6}&lt;/DBUID&gt;&lt;/Extra&gt;&lt;/Item&gt;&lt;/References&gt;&lt;/Group&gt;&lt;/Citation&gt;_x000a_"/>
    <w:docVar w:name="ne_docsoft" w:val="MSWord"/>
    <w:docVar w:name="ne_docversion" w:val="NoteExpress 2.0"/>
    <w:docVar w:name="ne_stylename" w:val="北航硕博论文"/>
  </w:docVars>
  <w:rsids>
    <w:rsidRoot w:val="00F10C42"/>
    <w:rsid w:val="000014C2"/>
    <w:rsid w:val="00006BF3"/>
    <w:rsid w:val="00010F28"/>
    <w:rsid w:val="000133F5"/>
    <w:rsid w:val="00030C66"/>
    <w:rsid w:val="00036C83"/>
    <w:rsid w:val="000410A7"/>
    <w:rsid w:val="000467F7"/>
    <w:rsid w:val="00055B69"/>
    <w:rsid w:val="0005621B"/>
    <w:rsid w:val="000611AE"/>
    <w:rsid w:val="000618E7"/>
    <w:rsid w:val="000727D3"/>
    <w:rsid w:val="00076EAD"/>
    <w:rsid w:val="000828EC"/>
    <w:rsid w:val="00085068"/>
    <w:rsid w:val="00091737"/>
    <w:rsid w:val="00092317"/>
    <w:rsid w:val="00096F49"/>
    <w:rsid w:val="000A5820"/>
    <w:rsid w:val="000A63D2"/>
    <w:rsid w:val="000A69A9"/>
    <w:rsid w:val="000B0BB2"/>
    <w:rsid w:val="000B360E"/>
    <w:rsid w:val="000E46B8"/>
    <w:rsid w:val="000E5013"/>
    <w:rsid w:val="001009FB"/>
    <w:rsid w:val="00110F21"/>
    <w:rsid w:val="001168C9"/>
    <w:rsid w:val="00120F08"/>
    <w:rsid w:val="00124B82"/>
    <w:rsid w:val="00125A11"/>
    <w:rsid w:val="00141416"/>
    <w:rsid w:val="00156047"/>
    <w:rsid w:val="00157EAF"/>
    <w:rsid w:val="0016257E"/>
    <w:rsid w:val="001763FF"/>
    <w:rsid w:val="001831B8"/>
    <w:rsid w:val="00186D0D"/>
    <w:rsid w:val="00190B71"/>
    <w:rsid w:val="00193033"/>
    <w:rsid w:val="00194DC9"/>
    <w:rsid w:val="00195160"/>
    <w:rsid w:val="001A48FE"/>
    <w:rsid w:val="001A6DD1"/>
    <w:rsid w:val="001B1002"/>
    <w:rsid w:val="001B7778"/>
    <w:rsid w:val="001C10A7"/>
    <w:rsid w:val="001C251B"/>
    <w:rsid w:val="001C28E2"/>
    <w:rsid w:val="001C3697"/>
    <w:rsid w:val="001C3D82"/>
    <w:rsid w:val="001E1747"/>
    <w:rsid w:val="001E2427"/>
    <w:rsid w:val="001F4A6D"/>
    <w:rsid w:val="001F68D2"/>
    <w:rsid w:val="00205370"/>
    <w:rsid w:val="00205625"/>
    <w:rsid w:val="00210AD5"/>
    <w:rsid w:val="002167E6"/>
    <w:rsid w:val="0023094A"/>
    <w:rsid w:val="002375E1"/>
    <w:rsid w:val="00254AC9"/>
    <w:rsid w:val="00257943"/>
    <w:rsid w:val="002626C8"/>
    <w:rsid w:val="00262ADA"/>
    <w:rsid w:val="002757BC"/>
    <w:rsid w:val="00292052"/>
    <w:rsid w:val="002940DD"/>
    <w:rsid w:val="002B5B2F"/>
    <w:rsid w:val="002D2187"/>
    <w:rsid w:val="002E0612"/>
    <w:rsid w:val="002E3727"/>
    <w:rsid w:val="002E4DEA"/>
    <w:rsid w:val="002F750A"/>
    <w:rsid w:val="003143D1"/>
    <w:rsid w:val="0031522A"/>
    <w:rsid w:val="003154E5"/>
    <w:rsid w:val="00324A85"/>
    <w:rsid w:val="00330EE6"/>
    <w:rsid w:val="003313C2"/>
    <w:rsid w:val="00332847"/>
    <w:rsid w:val="00336666"/>
    <w:rsid w:val="003409C1"/>
    <w:rsid w:val="0034582C"/>
    <w:rsid w:val="00345BB7"/>
    <w:rsid w:val="003502C8"/>
    <w:rsid w:val="00353DBE"/>
    <w:rsid w:val="003559AE"/>
    <w:rsid w:val="0036393F"/>
    <w:rsid w:val="0037319B"/>
    <w:rsid w:val="00395EC3"/>
    <w:rsid w:val="003A518A"/>
    <w:rsid w:val="003A5B12"/>
    <w:rsid w:val="003A6552"/>
    <w:rsid w:val="003B65A3"/>
    <w:rsid w:val="003C1771"/>
    <w:rsid w:val="003C7089"/>
    <w:rsid w:val="003C7C45"/>
    <w:rsid w:val="003D3418"/>
    <w:rsid w:val="003D411C"/>
    <w:rsid w:val="003D4263"/>
    <w:rsid w:val="003E00B0"/>
    <w:rsid w:val="003E47E1"/>
    <w:rsid w:val="003E6EBC"/>
    <w:rsid w:val="003F5B80"/>
    <w:rsid w:val="00400C36"/>
    <w:rsid w:val="0040224F"/>
    <w:rsid w:val="004071F2"/>
    <w:rsid w:val="00407DBF"/>
    <w:rsid w:val="0041111E"/>
    <w:rsid w:val="00415BC7"/>
    <w:rsid w:val="00420BCC"/>
    <w:rsid w:val="00434936"/>
    <w:rsid w:val="0044708A"/>
    <w:rsid w:val="00452735"/>
    <w:rsid w:val="00454093"/>
    <w:rsid w:val="00456672"/>
    <w:rsid w:val="00456DCA"/>
    <w:rsid w:val="004641D3"/>
    <w:rsid w:val="00473268"/>
    <w:rsid w:val="00487F97"/>
    <w:rsid w:val="0049084F"/>
    <w:rsid w:val="004918FA"/>
    <w:rsid w:val="00492032"/>
    <w:rsid w:val="0049646E"/>
    <w:rsid w:val="004A3046"/>
    <w:rsid w:val="004A7732"/>
    <w:rsid w:val="004B204D"/>
    <w:rsid w:val="004B2B8F"/>
    <w:rsid w:val="004B5464"/>
    <w:rsid w:val="004D16E0"/>
    <w:rsid w:val="004D3714"/>
    <w:rsid w:val="004D3EF7"/>
    <w:rsid w:val="004F6DDC"/>
    <w:rsid w:val="00505452"/>
    <w:rsid w:val="00512E0A"/>
    <w:rsid w:val="005130A4"/>
    <w:rsid w:val="00516A29"/>
    <w:rsid w:val="00517310"/>
    <w:rsid w:val="00526440"/>
    <w:rsid w:val="0052688E"/>
    <w:rsid w:val="0055261F"/>
    <w:rsid w:val="00552AB7"/>
    <w:rsid w:val="00557182"/>
    <w:rsid w:val="00560F42"/>
    <w:rsid w:val="00566824"/>
    <w:rsid w:val="005809AD"/>
    <w:rsid w:val="00596EED"/>
    <w:rsid w:val="005B0972"/>
    <w:rsid w:val="005B2896"/>
    <w:rsid w:val="005C795B"/>
    <w:rsid w:val="005D2F30"/>
    <w:rsid w:val="005D3B3D"/>
    <w:rsid w:val="005D3C39"/>
    <w:rsid w:val="005D3D3E"/>
    <w:rsid w:val="005D6E02"/>
    <w:rsid w:val="005E4E71"/>
    <w:rsid w:val="005F70B4"/>
    <w:rsid w:val="005F7B22"/>
    <w:rsid w:val="00601D06"/>
    <w:rsid w:val="00602FAF"/>
    <w:rsid w:val="00613120"/>
    <w:rsid w:val="00622370"/>
    <w:rsid w:val="006243AB"/>
    <w:rsid w:val="0063752A"/>
    <w:rsid w:val="00640E57"/>
    <w:rsid w:val="0064203E"/>
    <w:rsid w:val="00642133"/>
    <w:rsid w:val="006508BD"/>
    <w:rsid w:val="00660BDB"/>
    <w:rsid w:val="006623B1"/>
    <w:rsid w:val="0066497F"/>
    <w:rsid w:val="00664E69"/>
    <w:rsid w:val="006656FE"/>
    <w:rsid w:val="0066757B"/>
    <w:rsid w:val="00677F89"/>
    <w:rsid w:val="00687DB0"/>
    <w:rsid w:val="006957F0"/>
    <w:rsid w:val="006A7C00"/>
    <w:rsid w:val="006C058D"/>
    <w:rsid w:val="006C5880"/>
    <w:rsid w:val="006D0E60"/>
    <w:rsid w:val="006D1291"/>
    <w:rsid w:val="006D3226"/>
    <w:rsid w:val="006E5E11"/>
    <w:rsid w:val="006F07B3"/>
    <w:rsid w:val="007016A2"/>
    <w:rsid w:val="007110C0"/>
    <w:rsid w:val="00711EBD"/>
    <w:rsid w:val="00713D5D"/>
    <w:rsid w:val="00714FF6"/>
    <w:rsid w:val="00716228"/>
    <w:rsid w:val="00722F6C"/>
    <w:rsid w:val="00724817"/>
    <w:rsid w:val="00727B2C"/>
    <w:rsid w:val="0073111A"/>
    <w:rsid w:val="007429EB"/>
    <w:rsid w:val="00747169"/>
    <w:rsid w:val="007479F2"/>
    <w:rsid w:val="00753B2E"/>
    <w:rsid w:val="00767610"/>
    <w:rsid w:val="007B67EC"/>
    <w:rsid w:val="007C20E0"/>
    <w:rsid w:val="007D47F9"/>
    <w:rsid w:val="007E0B6C"/>
    <w:rsid w:val="007E61C2"/>
    <w:rsid w:val="007F5794"/>
    <w:rsid w:val="00805B88"/>
    <w:rsid w:val="00834D2E"/>
    <w:rsid w:val="00852867"/>
    <w:rsid w:val="00855DD1"/>
    <w:rsid w:val="00856607"/>
    <w:rsid w:val="00866E1E"/>
    <w:rsid w:val="00876F7A"/>
    <w:rsid w:val="00891450"/>
    <w:rsid w:val="00895996"/>
    <w:rsid w:val="008A28C4"/>
    <w:rsid w:val="008B4F47"/>
    <w:rsid w:val="008C1631"/>
    <w:rsid w:val="008D63D7"/>
    <w:rsid w:val="008E1D8D"/>
    <w:rsid w:val="008F4E80"/>
    <w:rsid w:val="008F7073"/>
    <w:rsid w:val="0090529B"/>
    <w:rsid w:val="009152B6"/>
    <w:rsid w:val="0092293C"/>
    <w:rsid w:val="0093223A"/>
    <w:rsid w:val="0093478D"/>
    <w:rsid w:val="00936B27"/>
    <w:rsid w:val="00944A07"/>
    <w:rsid w:val="00954A0C"/>
    <w:rsid w:val="009841F3"/>
    <w:rsid w:val="009A4604"/>
    <w:rsid w:val="009A4E6E"/>
    <w:rsid w:val="009B006B"/>
    <w:rsid w:val="009C2EBF"/>
    <w:rsid w:val="009D2EF0"/>
    <w:rsid w:val="009D5A1B"/>
    <w:rsid w:val="009D7AE5"/>
    <w:rsid w:val="009F7872"/>
    <w:rsid w:val="00A06FB3"/>
    <w:rsid w:val="00A213D0"/>
    <w:rsid w:val="00A43845"/>
    <w:rsid w:val="00A43FE2"/>
    <w:rsid w:val="00A4467B"/>
    <w:rsid w:val="00A771D3"/>
    <w:rsid w:val="00A8766E"/>
    <w:rsid w:val="00A90CDA"/>
    <w:rsid w:val="00AA0857"/>
    <w:rsid w:val="00AB65AF"/>
    <w:rsid w:val="00AC5F20"/>
    <w:rsid w:val="00AC7D5C"/>
    <w:rsid w:val="00AD00DF"/>
    <w:rsid w:val="00AD148C"/>
    <w:rsid w:val="00AD51F2"/>
    <w:rsid w:val="00AE4693"/>
    <w:rsid w:val="00AE5CC5"/>
    <w:rsid w:val="00AF4B15"/>
    <w:rsid w:val="00B01DE2"/>
    <w:rsid w:val="00B17E4F"/>
    <w:rsid w:val="00B348DA"/>
    <w:rsid w:val="00B413DA"/>
    <w:rsid w:val="00B44569"/>
    <w:rsid w:val="00B45EA2"/>
    <w:rsid w:val="00B51898"/>
    <w:rsid w:val="00B5218F"/>
    <w:rsid w:val="00B74EB5"/>
    <w:rsid w:val="00B808AD"/>
    <w:rsid w:val="00B87C2E"/>
    <w:rsid w:val="00BA5BB7"/>
    <w:rsid w:val="00BB29BA"/>
    <w:rsid w:val="00BB314C"/>
    <w:rsid w:val="00BC19E2"/>
    <w:rsid w:val="00BC4CCC"/>
    <w:rsid w:val="00BC4E53"/>
    <w:rsid w:val="00BC589E"/>
    <w:rsid w:val="00BE3394"/>
    <w:rsid w:val="00BE61C5"/>
    <w:rsid w:val="00BF1981"/>
    <w:rsid w:val="00BF5987"/>
    <w:rsid w:val="00C1449C"/>
    <w:rsid w:val="00C17E66"/>
    <w:rsid w:val="00C3594A"/>
    <w:rsid w:val="00C365F6"/>
    <w:rsid w:val="00C41A7A"/>
    <w:rsid w:val="00C43231"/>
    <w:rsid w:val="00C57122"/>
    <w:rsid w:val="00C601A7"/>
    <w:rsid w:val="00C819E8"/>
    <w:rsid w:val="00C84156"/>
    <w:rsid w:val="00C8595D"/>
    <w:rsid w:val="00C87936"/>
    <w:rsid w:val="00C91CC6"/>
    <w:rsid w:val="00C91E90"/>
    <w:rsid w:val="00CA3AB5"/>
    <w:rsid w:val="00CB1099"/>
    <w:rsid w:val="00CB5413"/>
    <w:rsid w:val="00CC047E"/>
    <w:rsid w:val="00CC2F60"/>
    <w:rsid w:val="00CC301C"/>
    <w:rsid w:val="00CD296C"/>
    <w:rsid w:val="00CD5BA1"/>
    <w:rsid w:val="00D116A0"/>
    <w:rsid w:val="00D30F1B"/>
    <w:rsid w:val="00D32465"/>
    <w:rsid w:val="00D61696"/>
    <w:rsid w:val="00D62A92"/>
    <w:rsid w:val="00D661FF"/>
    <w:rsid w:val="00D8470B"/>
    <w:rsid w:val="00D87011"/>
    <w:rsid w:val="00DA4417"/>
    <w:rsid w:val="00DB5EFB"/>
    <w:rsid w:val="00DC7673"/>
    <w:rsid w:val="00DC7A28"/>
    <w:rsid w:val="00DF4CBF"/>
    <w:rsid w:val="00DF73A8"/>
    <w:rsid w:val="00E11744"/>
    <w:rsid w:val="00E209F3"/>
    <w:rsid w:val="00E27596"/>
    <w:rsid w:val="00E33A7E"/>
    <w:rsid w:val="00E466B8"/>
    <w:rsid w:val="00E47CB0"/>
    <w:rsid w:val="00E658C3"/>
    <w:rsid w:val="00E82CED"/>
    <w:rsid w:val="00E82CFC"/>
    <w:rsid w:val="00EA6AD7"/>
    <w:rsid w:val="00EC13B8"/>
    <w:rsid w:val="00EC188C"/>
    <w:rsid w:val="00EC3A59"/>
    <w:rsid w:val="00ED14DD"/>
    <w:rsid w:val="00EE4E52"/>
    <w:rsid w:val="00EE7864"/>
    <w:rsid w:val="00EF58A4"/>
    <w:rsid w:val="00F00451"/>
    <w:rsid w:val="00F02150"/>
    <w:rsid w:val="00F063A2"/>
    <w:rsid w:val="00F10C42"/>
    <w:rsid w:val="00F130D8"/>
    <w:rsid w:val="00F16017"/>
    <w:rsid w:val="00F209DA"/>
    <w:rsid w:val="00F26534"/>
    <w:rsid w:val="00F26F11"/>
    <w:rsid w:val="00F27F83"/>
    <w:rsid w:val="00F33329"/>
    <w:rsid w:val="00F42640"/>
    <w:rsid w:val="00F431C7"/>
    <w:rsid w:val="00F55763"/>
    <w:rsid w:val="00F63B9E"/>
    <w:rsid w:val="00F72002"/>
    <w:rsid w:val="00F72AF0"/>
    <w:rsid w:val="00F77836"/>
    <w:rsid w:val="00F80865"/>
    <w:rsid w:val="00F8453B"/>
    <w:rsid w:val="00F9081B"/>
    <w:rsid w:val="00F90C5C"/>
    <w:rsid w:val="00F9278A"/>
    <w:rsid w:val="00F9683D"/>
    <w:rsid w:val="00F9731A"/>
    <w:rsid w:val="00FA02F8"/>
    <w:rsid w:val="00FA57BB"/>
    <w:rsid w:val="00FA6268"/>
    <w:rsid w:val="00FD0856"/>
    <w:rsid w:val="00FD1C38"/>
    <w:rsid w:val="00FD4618"/>
    <w:rsid w:val="00FE13C9"/>
    <w:rsid w:val="01055009"/>
    <w:rsid w:val="039B0D78"/>
    <w:rsid w:val="04A07C4B"/>
    <w:rsid w:val="04C97E43"/>
    <w:rsid w:val="074815A0"/>
    <w:rsid w:val="07ED67A9"/>
    <w:rsid w:val="0A0C5C33"/>
    <w:rsid w:val="0ABA0F86"/>
    <w:rsid w:val="0E39356A"/>
    <w:rsid w:val="0EB775D4"/>
    <w:rsid w:val="11860C4B"/>
    <w:rsid w:val="130E30A2"/>
    <w:rsid w:val="141352AC"/>
    <w:rsid w:val="14BC6A2F"/>
    <w:rsid w:val="16BF7614"/>
    <w:rsid w:val="186D4680"/>
    <w:rsid w:val="19D13C3F"/>
    <w:rsid w:val="1A8B38B7"/>
    <w:rsid w:val="1C4A7CD9"/>
    <w:rsid w:val="1D412FAF"/>
    <w:rsid w:val="1DFB723D"/>
    <w:rsid w:val="21477160"/>
    <w:rsid w:val="217C12D6"/>
    <w:rsid w:val="227522AB"/>
    <w:rsid w:val="22CE5797"/>
    <w:rsid w:val="273945D5"/>
    <w:rsid w:val="27FA71D4"/>
    <w:rsid w:val="2B8C15F5"/>
    <w:rsid w:val="2DA84860"/>
    <w:rsid w:val="327C2C35"/>
    <w:rsid w:val="34111716"/>
    <w:rsid w:val="34DBBB7D"/>
    <w:rsid w:val="358C0CB5"/>
    <w:rsid w:val="362D05B1"/>
    <w:rsid w:val="36486BE0"/>
    <w:rsid w:val="381923CE"/>
    <w:rsid w:val="396A3AC1"/>
    <w:rsid w:val="3C634A48"/>
    <w:rsid w:val="3E724F60"/>
    <w:rsid w:val="40E33A49"/>
    <w:rsid w:val="46166202"/>
    <w:rsid w:val="465B29CE"/>
    <w:rsid w:val="468B15BF"/>
    <w:rsid w:val="481E3901"/>
    <w:rsid w:val="48E776C6"/>
    <w:rsid w:val="49075B6C"/>
    <w:rsid w:val="49B45B8F"/>
    <w:rsid w:val="4ACA479E"/>
    <w:rsid w:val="4BE567F2"/>
    <w:rsid w:val="4D2D56C4"/>
    <w:rsid w:val="4D8A5833"/>
    <w:rsid w:val="4E5E3FE5"/>
    <w:rsid w:val="4EC65BD8"/>
    <w:rsid w:val="4EF74C7E"/>
    <w:rsid w:val="4FE36A0A"/>
    <w:rsid w:val="517448D5"/>
    <w:rsid w:val="51F7744E"/>
    <w:rsid w:val="520128CE"/>
    <w:rsid w:val="52C51612"/>
    <w:rsid w:val="52F304F3"/>
    <w:rsid w:val="53876A9E"/>
    <w:rsid w:val="54ED6EBD"/>
    <w:rsid w:val="59FD0361"/>
    <w:rsid w:val="5BCB352A"/>
    <w:rsid w:val="5BE74C3E"/>
    <w:rsid w:val="5D064880"/>
    <w:rsid w:val="5FD72BFF"/>
    <w:rsid w:val="609D79A4"/>
    <w:rsid w:val="62244C5A"/>
    <w:rsid w:val="68102C88"/>
    <w:rsid w:val="683A4958"/>
    <w:rsid w:val="6CE465A3"/>
    <w:rsid w:val="6E62222D"/>
    <w:rsid w:val="6E8C2E06"/>
    <w:rsid w:val="71D2376E"/>
    <w:rsid w:val="741141D3"/>
    <w:rsid w:val="747C18F0"/>
    <w:rsid w:val="748F328F"/>
    <w:rsid w:val="754B3A1B"/>
    <w:rsid w:val="76311737"/>
    <w:rsid w:val="768F0540"/>
    <w:rsid w:val="78EB5095"/>
    <w:rsid w:val="7D11474E"/>
    <w:rsid w:val="7D465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3F61B"/>
  <w15:chartTrackingRefBased/>
  <w15:docId w15:val="{38A54EE5-95ED-48F1-8264-1BF22872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09FB"/>
    <w:pPr>
      <w:spacing w:line="360" w:lineRule="auto"/>
      <w:ind w:firstLineChars="200" w:firstLine="200"/>
      <w:jc w:val="both"/>
    </w:pPr>
    <w:rPr>
      <w:kern w:val="2"/>
      <w:sz w:val="24"/>
      <w:szCs w:val="24"/>
    </w:rPr>
  </w:style>
  <w:style w:type="paragraph" w:styleId="1">
    <w:name w:val="heading 1"/>
    <w:basedOn w:val="a"/>
    <w:next w:val="a"/>
    <w:link w:val="10"/>
    <w:uiPriority w:val="9"/>
    <w:qFormat/>
    <w:rsid w:val="00DB5EFB"/>
    <w:pPr>
      <w:keepNext/>
      <w:keepLines/>
      <w:pageBreakBefore/>
      <w:numPr>
        <w:numId w:val="1"/>
      </w:numPr>
      <w:tabs>
        <w:tab w:val="left" w:pos="0"/>
      </w:tabs>
      <w:spacing w:beforeLines="50" w:before="50" w:afterLines="200" w:after="200" w:line="240" w:lineRule="auto"/>
      <w:ind w:left="0" w:firstLineChars="0"/>
      <w:jc w:val="center"/>
      <w:outlineLvl w:val="0"/>
    </w:pPr>
    <w:rPr>
      <w:rFonts w:eastAsia="黑体" w:cs="Times New Roman (正文 CS 字体)"/>
      <w:b/>
      <w:bCs/>
      <w:kern w:val="44"/>
      <w:sz w:val="28"/>
      <w:szCs w:val="44"/>
    </w:rPr>
  </w:style>
  <w:style w:type="paragraph" w:styleId="2">
    <w:name w:val="heading 2"/>
    <w:basedOn w:val="a"/>
    <w:next w:val="a"/>
    <w:link w:val="20"/>
    <w:uiPriority w:val="9"/>
    <w:qFormat/>
    <w:rsid w:val="00DB5EFB"/>
    <w:pPr>
      <w:keepNext/>
      <w:keepLines/>
      <w:numPr>
        <w:ilvl w:val="1"/>
        <w:numId w:val="1"/>
      </w:numPr>
      <w:snapToGrid w:val="0"/>
      <w:spacing w:beforeLines="100" w:before="100" w:afterLines="100" w:after="100" w:line="240" w:lineRule="auto"/>
      <w:ind w:left="0" w:firstLineChars="0"/>
      <w:jc w:val="left"/>
      <w:outlineLvl w:val="1"/>
    </w:pPr>
    <w:rPr>
      <w:rFonts w:cs="Times New Roman (标题 CS)"/>
      <w:b/>
      <w:bCs/>
      <w:sz w:val="28"/>
      <w:szCs w:val="32"/>
    </w:rPr>
  </w:style>
  <w:style w:type="paragraph" w:styleId="3">
    <w:name w:val="heading 3"/>
    <w:basedOn w:val="a"/>
    <w:next w:val="a"/>
    <w:link w:val="30"/>
    <w:uiPriority w:val="9"/>
    <w:qFormat/>
    <w:rsid w:val="003B65A3"/>
    <w:pPr>
      <w:keepNext/>
      <w:keepLines/>
      <w:numPr>
        <w:ilvl w:val="2"/>
        <w:numId w:val="1"/>
      </w:numPr>
      <w:snapToGrid w:val="0"/>
      <w:spacing w:beforeLines="50" w:before="50" w:afterLines="50" w:after="50" w:line="240" w:lineRule="auto"/>
      <w:ind w:left="0" w:firstLineChars="0"/>
      <w:jc w:val="left"/>
      <w:outlineLvl w:val="2"/>
    </w:pPr>
    <w:rPr>
      <w:rFonts w:eastAsia="黑体" w:cs="Times New Roman (正文 CS 字体)"/>
      <w:b/>
      <w:bCs/>
      <w:szCs w:val="32"/>
    </w:rPr>
  </w:style>
  <w:style w:type="paragraph" w:styleId="4">
    <w:name w:val="heading 4"/>
    <w:basedOn w:val="a"/>
    <w:next w:val="a"/>
    <w:link w:val="40"/>
    <w:uiPriority w:val="9"/>
    <w:unhideWhenUsed/>
    <w:qFormat/>
    <w:rsid w:val="00B87C2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sid w:val="00DB5EFB"/>
    <w:rPr>
      <w:rFonts w:eastAsia="黑体" w:cs="Times New Roman (正文 CS 字体)"/>
      <w:b/>
      <w:bCs/>
      <w:kern w:val="44"/>
      <w:sz w:val="28"/>
      <w:szCs w:val="44"/>
    </w:rPr>
  </w:style>
  <w:style w:type="character" w:customStyle="1" w:styleId="20">
    <w:name w:val="标题 2 字符"/>
    <w:link w:val="2"/>
    <w:uiPriority w:val="9"/>
    <w:qFormat/>
    <w:rsid w:val="00DB5EFB"/>
    <w:rPr>
      <w:rFonts w:cs="Times New Roman (标题 CS)"/>
      <w:b/>
      <w:bCs/>
      <w:kern w:val="2"/>
      <w:sz w:val="28"/>
      <w:szCs w:val="32"/>
    </w:rPr>
  </w:style>
  <w:style w:type="character" w:customStyle="1" w:styleId="30">
    <w:name w:val="标题 3 字符"/>
    <w:link w:val="3"/>
    <w:uiPriority w:val="9"/>
    <w:qFormat/>
    <w:rsid w:val="003B65A3"/>
    <w:rPr>
      <w:rFonts w:eastAsia="黑体" w:cs="Times New Roman (正文 CS 字体)"/>
      <w:b/>
      <w:bCs/>
      <w:kern w:val="2"/>
      <w:sz w:val="24"/>
      <w:szCs w:val="32"/>
    </w:rPr>
  </w:style>
  <w:style w:type="paragraph" w:styleId="TOC7">
    <w:name w:val="toc 7"/>
    <w:basedOn w:val="a"/>
    <w:next w:val="a"/>
    <w:uiPriority w:val="39"/>
    <w:unhideWhenUsed/>
    <w:qFormat/>
    <w:pPr>
      <w:ind w:left="1440"/>
      <w:jc w:val="left"/>
    </w:pPr>
    <w:rPr>
      <w:rFonts w:ascii="Calibri" w:hAnsi="Calibri" w:cs="Calibri"/>
      <w:sz w:val="18"/>
      <w:szCs w:val="18"/>
    </w:rPr>
  </w:style>
  <w:style w:type="paragraph" w:styleId="a3">
    <w:name w:val="Normal Indent"/>
    <w:basedOn w:val="a"/>
    <w:uiPriority w:val="99"/>
    <w:unhideWhenUsed/>
    <w:qFormat/>
    <w:pPr>
      <w:widowControl w:val="0"/>
      <w:spacing w:line="300" w:lineRule="auto"/>
      <w:ind w:firstLine="420"/>
    </w:pPr>
  </w:style>
  <w:style w:type="paragraph" w:styleId="a4">
    <w:name w:val="caption"/>
    <w:basedOn w:val="a"/>
    <w:next w:val="a"/>
    <w:uiPriority w:val="35"/>
    <w:qFormat/>
    <w:rsid w:val="00F9683D"/>
    <w:pPr>
      <w:ind w:firstLineChars="0" w:firstLine="0"/>
      <w:jc w:val="center"/>
    </w:pPr>
    <w:rPr>
      <w:sz w:val="21"/>
      <w:szCs w:val="20"/>
    </w:rPr>
  </w:style>
  <w:style w:type="paragraph" w:styleId="a5">
    <w:name w:val="annotation text"/>
    <w:basedOn w:val="a"/>
    <w:link w:val="a6"/>
    <w:uiPriority w:val="99"/>
    <w:unhideWhenUsed/>
    <w:qFormat/>
    <w:pPr>
      <w:jc w:val="left"/>
    </w:pPr>
  </w:style>
  <w:style w:type="character" w:customStyle="1" w:styleId="a6">
    <w:name w:val="批注文字 字符"/>
    <w:link w:val="a5"/>
    <w:uiPriority w:val="99"/>
    <w:semiHidden/>
    <w:qFormat/>
  </w:style>
  <w:style w:type="paragraph" w:styleId="a7">
    <w:name w:val="Body Text Indent"/>
    <w:basedOn w:val="a"/>
    <w:link w:val="a8"/>
    <w:uiPriority w:val="99"/>
    <w:qFormat/>
    <w:pPr>
      <w:widowControl w:val="0"/>
      <w:spacing w:line="240" w:lineRule="auto"/>
      <w:ind w:firstLine="567"/>
    </w:pPr>
  </w:style>
  <w:style w:type="character" w:customStyle="1" w:styleId="a8">
    <w:name w:val="正文文本缩进 字符"/>
    <w:link w:val="a7"/>
    <w:uiPriority w:val="99"/>
    <w:qFormat/>
  </w:style>
  <w:style w:type="paragraph" w:styleId="TOC5">
    <w:name w:val="toc 5"/>
    <w:basedOn w:val="a"/>
    <w:next w:val="a"/>
    <w:uiPriority w:val="39"/>
    <w:unhideWhenUsed/>
    <w:qFormat/>
    <w:pPr>
      <w:ind w:left="960"/>
      <w:jc w:val="left"/>
    </w:pPr>
    <w:rPr>
      <w:rFonts w:ascii="Calibri" w:hAnsi="Calibri" w:cs="Calibri"/>
      <w:sz w:val="18"/>
      <w:szCs w:val="18"/>
    </w:rPr>
  </w:style>
  <w:style w:type="paragraph" w:styleId="TOC3">
    <w:name w:val="toc 3"/>
    <w:basedOn w:val="a"/>
    <w:next w:val="a"/>
    <w:uiPriority w:val="39"/>
    <w:unhideWhenUsed/>
    <w:qFormat/>
    <w:rsid w:val="000618E7"/>
    <w:pPr>
      <w:ind w:left="340" w:firstLineChars="100" w:firstLine="100"/>
      <w:jc w:val="left"/>
    </w:pPr>
    <w:rPr>
      <w:rFonts w:cs="Calibri"/>
      <w:iCs/>
      <w:sz w:val="21"/>
      <w:szCs w:val="20"/>
    </w:rPr>
  </w:style>
  <w:style w:type="paragraph" w:styleId="TOC8">
    <w:name w:val="toc 8"/>
    <w:basedOn w:val="a"/>
    <w:next w:val="a"/>
    <w:uiPriority w:val="39"/>
    <w:unhideWhenUsed/>
    <w:qFormat/>
    <w:pPr>
      <w:ind w:left="1680"/>
      <w:jc w:val="left"/>
    </w:pPr>
    <w:rPr>
      <w:rFonts w:ascii="Calibri" w:hAnsi="Calibri" w:cs="Calibri"/>
      <w:sz w:val="18"/>
      <w:szCs w:val="18"/>
    </w:rPr>
  </w:style>
  <w:style w:type="paragraph" w:styleId="a9">
    <w:name w:val="Balloon Text"/>
    <w:basedOn w:val="a"/>
    <w:link w:val="aa"/>
    <w:uiPriority w:val="99"/>
    <w:unhideWhenUsed/>
    <w:qFormat/>
    <w:pPr>
      <w:spacing w:line="240" w:lineRule="auto"/>
    </w:pPr>
    <w:rPr>
      <w:sz w:val="18"/>
      <w:szCs w:val="18"/>
    </w:rPr>
  </w:style>
  <w:style w:type="character" w:customStyle="1" w:styleId="aa">
    <w:name w:val="批注框文本 字符"/>
    <w:link w:val="a9"/>
    <w:uiPriority w:val="99"/>
    <w:semiHidden/>
    <w:qFormat/>
    <w:rPr>
      <w:sz w:val="18"/>
      <w:szCs w:val="18"/>
    </w:rPr>
  </w:style>
  <w:style w:type="paragraph" w:styleId="ab">
    <w:name w:val="footer"/>
    <w:basedOn w:val="a"/>
    <w:link w:val="ac"/>
    <w:uiPriority w:val="99"/>
    <w:unhideWhenUsed/>
    <w:qFormat/>
    <w:rsid w:val="00B5218F"/>
    <w:pPr>
      <w:tabs>
        <w:tab w:val="center" w:pos="4153"/>
        <w:tab w:val="right" w:pos="8306"/>
      </w:tabs>
      <w:snapToGrid w:val="0"/>
      <w:ind w:firstLineChars="0" w:firstLine="0"/>
      <w:jc w:val="left"/>
    </w:pPr>
    <w:rPr>
      <w:sz w:val="18"/>
      <w:szCs w:val="18"/>
    </w:rPr>
  </w:style>
  <w:style w:type="character" w:customStyle="1" w:styleId="ac">
    <w:name w:val="页脚 字符"/>
    <w:link w:val="ab"/>
    <w:uiPriority w:val="99"/>
    <w:qFormat/>
    <w:rsid w:val="00B5218F"/>
    <w:rPr>
      <w:kern w:val="2"/>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qFormat/>
    <w:rPr>
      <w:sz w:val="18"/>
      <w:szCs w:val="18"/>
    </w:rPr>
  </w:style>
  <w:style w:type="paragraph" w:styleId="TOC1">
    <w:name w:val="toc 1"/>
    <w:basedOn w:val="a"/>
    <w:next w:val="a"/>
    <w:uiPriority w:val="39"/>
    <w:unhideWhenUsed/>
    <w:qFormat/>
    <w:rsid w:val="000618E7"/>
    <w:pPr>
      <w:spacing w:beforeLines="50" w:before="50"/>
      <w:ind w:firstLineChars="0" w:firstLine="0"/>
      <w:jc w:val="left"/>
    </w:pPr>
    <w:rPr>
      <w:rFonts w:cs="Calibri"/>
      <w:bCs/>
      <w:caps/>
      <w:szCs w:val="20"/>
    </w:rPr>
  </w:style>
  <w:style w:type="paragraph" w:styleId="TOC4">
    <w:name w:val="toc 4"/>
    <w:basedOn w:val="a"/>
    <w:next w:val="a"/>
    <w:uiPriority w:val="39"/>
    <w:unhideWhenUsed/>
    <w:qFormat/>
    <w:pPr>
      <w:ind w:left="720"/>
      <w:jc w:val="left"/>
    </w:pPr>
    <w:rPr>
      <w:rFonts w:ascii="Calibri" w:hAnsi="Calibri" w:cs="Calibri"/>
      <w:sz w:val="18"/>
      <w:szCs w:val="18"/>
    </w:rPr>
  </w:style>
  <w:style w:type="paragraph" w:styleId="TOC6">
    <w:name w:val="toc 6"/>
    <w:basedOn w:val="a"/>
    <w:next w:val="a"/>
    <w:uiPriority w:val="39"/>
    <w:unhideWhenUsed/>
    <w:qFormat/>
    <w:pPr>
      <w:ind w:left="1200"/>
      <w:jc w:val="left"/>
    </w:pPr>
    <w:rPr>
      <w:rFonts w:ascii="Calibri" w:hAnsi="Calibri" w:cs="Calibri"/>
      <w:sz w:val="18"/>
      <w:szCs w:val="18"/>
    </w:rPr>
  </w:style>
  <w:style w:type="paragraph" w:styleId="af">
    <w:name w:val="table of figures"/>
    <w:basedOn w:val="a"/>
    <w:next w:val="a"/>
    <w:uiPriority w:val="99"/>
    <w:unhideWhenUsed/>
    <w:qFormat/>
    <w:pPr>
      <w:ind w:leftChars="200" w:left="200" w:hangingChars="200" w:hanging="200"/>
    </w:pPr>
  </w:style>
  <w:style w:type="paragraph" w:styleId="TOC2">
    <w:name w:val="toc 2"/>
    <w:basedOn w:val="a"/>
    <w:next w:val="a"/>
    <w:uiPriority w:val="39"/>
    <w:unhideWhenUsed/>
    <w:qFormat/>
    <w:rsid w:val="000618E7"/>
    <w:pPr>
      <w:ind w:left="113" w:firstLineChars="100" w:firstLine="100"/>
      <w:jc w:val="left"/>
    </w:pPr>
    <w:rPr>
      <w:rFonts w:cs="Calibri"/>
      <w:smallCaps/>
      <w:szCs w:val="20"/>
    </w:rPr>
  </w:style>
  <w:style w:type="paragraph" w:styleId="TOC9">
    <w:name w:val="toc 9"/>
    <w:basedOn w:val="a"/>
    <w:next w:val="a"/>
    <w:uiPriority w:val="39"/>
    <w:unhideWhenUsed/>
    <w:qFormat/>
    <w:pPr>
      <w:ind w:left="1920"/>
      <w:jc w:val="left"/>
    </w:pPr>
    <w:rPr>
      <w:rFonts w:ascii="Calibri" w:hAnsi="Calibri" w:cs="Calibri"/>
      <w:sz w:val="18"/>
      <w:szCs w:val="18"/>
    </w:rPr>
  </w:style>
  <w:style w:type="paragraph" w:styleId="af0">
    <w:name w:val="annotation subject"/>
    <w:basedOn w:val="a5"/>
    <w:next w:val="a5"/>
    <w:link w:val="af1"/>
    <w:uiPriority w:val="99"/>
    <w:unhideWhenUsed/>
    <w:qFormat/>
    <w:rPr>
      <w:b/>
      <w:bCs/>
    </w:rPr>
  </w:style>
  <w:style w:type="character" w:customStyle="1" w:styleId="af1">
    <w:name w:val="批注主题 字符"/>
    <w:link w:val="af0"/>
    <w:uiPriority w:val="99"/>
    <w:semiHidden/>
    <w:qFormat/>
    <w:rPr>
      <w:b/>
      <w:bCs/>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uiPriority w:val="99"/>
    <w:unhideWhenUsed/>
    <w:qFormat/>
    <w:rPr>
      <w:rFonts w:ascii="Times New Roman" w:eastAsia="宋体" w:hAnsi="Times New Roman"/>
      <w:sz w:val="21"/>
    </w:rPr>
  </w:style>
  <w:style w:type="character" w:styleId="af4">
    <w:name w:val="Hyperlink"/>
    <w:uiPriority w:val="99"/>
    <w:unhideWhenUsed/>
    <w:qFormat/>
    <w:rPr>
      <w:color w:val="0563C1"/>
      <w:u w:val="single"/>
    </w:rPr>
  </w:style>
  <w:style w:type="character" w:styleId="af5">
    <w:name w:val="annotation reference"/>
    <w:uiPriority w:val="99"/>
    <w:unhideWhenUsed/>
    <w:qFormat/>
    <w:rPr>
      <w:sz w:val="21"/>
      <w:szCs w:val="21"/>
    </w:rPr>
  </w:style>
  <w:style w:type="paragraph" w:customStyle="1" w:styleId="11">
    <w:name w:val="修订1"/>
    <w:uiPriority w:val="99"/>
    <w:semiHidden/>
    <w:qFormat/>
    <w:rPr>
      <w:kern w:val="2"/>
      <w:sz w:val="24"/>
      <w:szCs w:val="24"/>
    </w:rPr>
  </w:style>
  <w:style w:type="paragraph" w:customStyle="1" w:styleId="12">
    <w:name w:val="列表段落1"/>
    <w:basedOn w:val="a"/>
    <w:uiPriority w:val="34"/>
    <w:unhideWhenUsed/>
    <w:qFormat/>
    <w:pPr>
      <w:ind w:firstLine="420"/>
    </w:pPr>
  </w:style>
  <w:style w:type="character" w:customStyle="1" w:styleId="Char">
    <w:name w:val="正文文本缩进 Char"/>
    <w:uiPriority w:val="99"/>
    <w:semiHidden/>
    <w:qFormat/>
  </w:style>
  <w:style w:type="paragraph" w:customStyle="1" w:styleId="MDPI3aequationnumber">
    <w:name w:val="MDPI_3.a_equation_number"/>
    <w:basedOn w:val="a"/>
    <w:link w:val="MDPI3aequationnumber0"/>
    <w:qFormat/>
    <w:pPr>
      <w:adjustRightInd w:val="0"/>
      <w:snapToGrid w:val="0"/>
      <w:spacing w:before="120" w:after="120" w:line="400" w:lineRule="exact"/>
      <w:jc w:val="right"/>
    </w:pPr>
    <w:rPr>
      <w:rFonts w:ascii="Palatino Linotype" w:eastAsia="Times New Roman" w:hAnsi="Palatino Linotype"/>
      <w:snapToGrid w:val="0"/>
      <w:color w:val="000000"/>
      <w:kern w:val="0"/>
      <w:sz w:val="20"/>
      <w:lang w:eastAsia="de-DE" w:bidi="en-US"/>
    </w:rPr>
  </w:style>
  <w:style w:type="character" w:customStyle="1" w:styleId="MDPI3aequationnumber0">
    <w:name w:val="MDPI_3.a_equation_number 字符"/>
    <w:link w:val="MDPI3aequationnumber"/>
    <w:qFormat/>
    <w:rPr>
      <w:rFonts w:ascii="Palatino Linotype" w:eastAsia="Times New Roman" w:hAnsi="Palatino Linotype" w:cs="Times New Roman"/>
      <w:snapToGrid w:val="0"/>
      <w:color w:val="000000"/>
      <w:kern w:val="0"/>
      <w:sz w:val="20"/>
      <w:lang w:eastAsia="de-DE" w:bidi="en-US"/>
    </w:rPr>
  </w:style>
  <w:style w:type="paragraph" w:customStyle="1" w:styleId="-">
    <w:name w:val="正文-带公式"/>
    <w:basedOn w:val="a"/>
    <w:link w:val="-0"/>
    <w:qFormat/>
    <w:pPr>
      <w:widowControl w:val="0"/>
    </w:pPr>
  </w:style>
  <w:style w:type="paragraph" w:customStyle="1" w:styleId="72c23eac-05e5-485a-9b67-1c7dbe1944ac">
    <w:name w:val="72c23eac-05e5-485a-9b67-1c7dbe1944ac"/>
    <w:basedOn w:val="1"/>
    <w:next w:val="7e8dc108-4af0-426d-bb9c-8f96acaaca48"/>
    <w:link w:val="72c23eac-05e5-485a-9b67-1c7dbe1944ac0"/>
    <w:rsid w:val="00EE4E52"/>
    <w:pPr>
      <w:numPr>
        <w:numId w:val="0"/>
      </w:numPr>
      <w:tabs>
        <w:tab w:val="left" w:pos="5695"/>
      </w:tabs>
      <w:adjustRightInd w:val="0"/>
      <w:spacing w:before="0" w:after="0" w:line="600" w:lineRule="exact"/>
      <w:jc w:val="both"/>
    </w:pPr>
    <w:rPr>
      <w:rFonts w:ascii="黑体" w:hAnsi="黑体" w:cs="黑体"/>
      <w:b w:val="0"/>
      <w:bCs w:val="0"/>
      <w:color w:val="000000"/>
      <w:sz w:val="32"/>
      <w:szCs w:val="28"/>
    </w:rPr>
  </w:style>
  <w:style w:type="character" w:customStyle="1" w:styleId="72c23eac-05e5-485a-9b67-1c7dbe1944ac0">
    <w:name w:val="72c23eac-05e5-485a-9b67-1c7dbe1944ac 字符"/>
    <w:basedOn w:val="a0"/>
    <w:link w:val="72c23eac-05e5-485a-9b67-1c7dbe1944ac"/>
    <w:rsid w:val="00EE4E52"/>
    <w:rPr>
      <w:rFonts w:ascii="黑体" w:eastAsia="黑体" w:hAnsi="黑体" w:cs="黑体"/>
      <w:b/>
      <w:color w:val="000000"/>
      <w:kern w:val="44"/>
      <w:sz w:val="32"/>
      <w:szCs w:val="28"/>
    </w:rPr>
  </w:style>
  <w:style w:type="paragraph" w:customStyle="1" w:styleId="7e8dc108-4af0-426d-bb9c-8f96acaaca48">
    <w:name w:val="7e8dc108-4af0-426d-bb9c-8f96acaaca48"/>
    <w:basedOn w:val="af6"/>
    <w:link w:val="7e8dc108-4af0-426d-bb9c-8f96acaaca480"/>
    <w:rsid w:val="00EE4E52"/>
    <w:pPr>
      <w:tabs>
        <w:tab w:val="left" w:pos="5695"/>
      </w:tabs>
      <w:adjustRightInd w:val="0"/>
      <w:spacing w:after="0" w:line="600" w:lineRule="exact"/>
      <w:outlineLvl w:val="0"/>
    </w:pPr>
    <w:rPr>
      <w:rFonts w:ascii="仿宋" w:eastAsia="仿宋" w:hAnsi="仿宋" w:cs="黑体"/>
      <w:bCs/>
      <w:color w:val="000000"/>
      <w:sz w:val="32"/>
      <w:szCs w:val="28"/>
    </w:rPr>
  </w:style>
  <w:style w:type="character" w:customStyle="1" w:styleId="7e8dc108-4af0-426d-bb9c-8f96acaaca480">
    <w:name w:val="7e8dc108-4af0-426d-bb9c-8f96acaaca48 字符"/>
    <w:basedOn w:val="a0"/>
    <w:link w:val="7e8dc108-4af0-426d-bb9c-8f96acaaca48"/>
    <w:rsid w:val="00EE4E52"/>
    <w:rPr>
      <w:rFonts w:ascii="仿宋" w:eastAsia="仿宋" w:hAnsi="仿宋" w:cs="黑体"/>
      <w:bCs/>
      <w:color w:val="000000"/>
      <w:kern w:val="2"/>
      <w:sz w:val="32"/>
      <w:szCs w:val="28"/>
    </w:rPr>
  </w:style>
  <w:style w:type="paragraph" w:styleId="af6">
    <w:name w:val="Body Text"/>
    <w:basedOn w:val="a"/>
    <w:link w:val="af7"/>
    <w:uiPriority w:val="99"/>
    <w:semiHidden/>
    <w:unhideWhenUsed/>
    <w:rsid w:val="00EE4E52"/>
    <w:pPr>
      <w:spacing w:after="120"/>
    </w:pPr>
  </w:style>
  <w:style w:type="character" w:customStyle="1" w:styleId="af7">
    <w:name w:val="正文文本 字符"/>
    <w:basedOn w:val="a0"/>
    <w:link w:val="af6"/>
    <w:uiPriority w:val="99"/>
    <w:semiHidden/>
    <w:rsid w:val="00EE4E52"/>
    <w:rPr>
      <w:kern w:val="2"/>
      <w:sz w:val="24"/>
      <w:szCs w:val="24"/>
    </w:rPr>
  </w:style>
  <w:style w:type="character" w:customStyle="1" w:styleId="40">
    <w:name w:val="标题 4 字符"/>
    <w:basedOn w:val="a0"/>
    <w:link w:val="4"/>
    <w:uiPriority w:val="9"/>
    <w:rsid w:val="00B87C2E"/>
    <w:rPr>
      <w:rFonts w:asciiTheme="majorHAnsi" w:eastAsiaTheme="majorEastAsia" w:hAnsiTheme="majorHAnsi" w:cstheme="majorBidi"/>
      <w:b/>
      <w:bCs/>
      <w:kern w:val="2"/>
      <w:sz w:val="28"/>
      <w:szCs w:val="28"/>
    </w:rPr>
  </w:style>
  <w:style w:type="character" w:styleId="af8">
    <w:name w:val="Placeholder Text"/>
    <w:basedOn w:val="a0"/>
    <w:uiPriority w:val="99"/>
    <w:unhideWhenUsed/>
    <w:rsid w:val="0034582C"/>
    <w:rPr>
      <w:color w:val="666666"/>
    </w:rPr>
  </w:style>
  <w:style w:type="character" w:styleId="af9">
    <w:name w:val="Book Title"/>
    <w:basedOn w:val="a0"/>
    <w:uiPriority w:val="33"/>
    <w:qFormat/>
    <w:rsid w:val="006F07B3"/>
    <w:rPr>
      <w:b/>
      <w:bCs/>
      <w:i/>
      <w:iCs/>
      <w:spacing w:val="5"/>
    </w:rPr>
  </w:style>
  <w:style w:type="paragraph" w:styleId="TOC">
    <w:name w:val="TOC Heading"/>
    <w:basedOn w:val="1"/>
    <w:next w:val="a"/>
    <w:uiPriority w:val="39"/>
    <w:unhideWhenUsed/>
    <w:qFormat/>
    <w:rsid w:val="005D3D3E"/>
    <w:pPr>
      <w:pageBreakBefore w:val="0"/>
      <w:numPr>
        <w:numId w:val="0"/>
      </w:numPr>
      <w:tabs>
        <w:tab w:val="clear" w:pos="0"/>
      </w:tabs>
      <w:spacing w:beforeLines="0" w:before="240" w:afterLines="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afa">
    <w:name w:val="Normal (Web)"/>
    <w:basedOn w:val="a"/>
    <w:uiPriority w:val="99"/>
    <w:semiHidden/>
    <w:unhideWhenUsed/>
    <w:rsid w:val="00E27596"/>
    <w:pPr>
      <w:spacing w:before="100" w:beforeAutospacing="1" w:after="100" w:afterAutospacing="1" w:line="240" w:lineRule="auto"/>
      <w:ind w:firstLineChars="0" w:firstLine="0"/>
      <w:jc w:val="left"/>
    </w:pPr>
    <w:rPr>
      <w:rFonts w:ascii="宋体" w:hAnsi="宋体" w:cs="宋体"/>
      <w:kern w:val="0"/>
    </w:rPr>
  </w:style>
  <w:style w:type="table" w:styleId="13">
    <w:name w:val="Grid Table 1 Light"/>
    <w:basedOn w:val="a1"/>
    <w:uiPriority w:val="46"/>
    <w:rsid w:val="0055261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fb">
    <w:name w:val="公式"/>
    <w:basedOn w:val="a"/>
    <w:link w:val="afc"/>
    <w:qFormat/>
    <w:rsid w:val="00096F49"/>
    <w:pPr>
      <w:ind w:left="420" w:firstLineChars="25" w:firstLine="60"/>
    </w:pPr>
  </w:style>
  <w:style w:type="character" w:customStyle="1" w:styleId="-0">
    <w:name w:val="正文-带公式 字符"/>
    <w:basedOn w:val="a0"/>
    <w:link w:val="-"/>
    <w:rsid w:val="00096F49"/>
    <w:rPr>
      <w:kern w:val="2"/>
      <w:sz w:val="24"/>
      <w:szCs w:val="24"/>
    </w:rPr>
  </w:style>
  <w:style w:type="character" w:customStyle="1" w:styleId="afc">
    <w:name w:val="公式 字符"/>
    <w:basedOn w:val="-0"/>
    <w:link w:val="afb"/>
    <w:rsid w:val="00096F49"/>
    <w:rPr>
      <w:kern w:val="2"/>
      <w:sz w:val="24"/>
      <w:szCs w:val="24"/>
    </w:rPr>
  </w:style>
  <w:style w:type="paragraph" w:customStyle="1" w:styleId="afd">
    <w:name w:val="公式样式"/>
    <w:basedOn w:val="afb"/>
    <w:link w:val="afe"/>
    <w:qFormat/>
    <w:rsid w:val="00C17E66"/>
    <w:pPr>
      <w:tabs>
        <w:tab w:val="center" w:pos="4536"/>
        <w:tab w:val="right" w:pos="9072"/>
      </w:tabs>
    </w:pPr>
  </w:style>
  <w:style w:type="character" w:customStyle="1" w:styleId="afe">
    <w:name w:val="公式样式 字符"/>
    <w:basedOn w:val="afc"/>
    <w:link w:val="afd"/>
    <w:rsid w:val="00C17E66"/>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050256">
      <w:bodyDiv w:val="1"/>
      <w:marLeft w:val="0"/>
      <w:marRight w:val="0"/>
      <w:marTop w:val="0"/>
      <w:marBottom w:val="0"/>
      <w:divBdr>
        <w:top w:val="none" w:sz="0" w:space="0" w:color="auto"/>
        <w:left w:val="none" w:sz="0" w:space="0" w:color="auto"/>
        <w:bottom w:val="none" w:sz="0" w:space="0" w:color="auto"/>
        <w:right w:val="none" w:sz="0" w:space="0" w:color="auto"/>
      </w:divBdr>
      <w:divsChild>
        <w:div w:id="25832746">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eader" Target="header3.xm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5.xml"/><Relationship Id="rId34"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6.xml"/><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image" Target="media/image5.png"/><Relationship Id="rId10" Type="http://schemas.openxmlformats.org/officeDocument/2006/relationships/comments" Target="comments.xml"/><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theme" Target="theme/theme1.xml"/><Relationship Id="rId8"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E3D11-3427-490E-BA7B-503E9685B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25</Pages>
  <Words>2135</Words>
  <Characters>12172</Characters>
  <Application>Microsoft Office Word</Application>
  <DocSecurity>0</DocSecurity>
  <Lines>101</Lines>
  <Paragraphs>28</Paragraphs>
  <ScaleCrop>false</ScaleCrop>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赵杰</dc:creator>
  <cp:keywords/>
  <dc:description>NE.Bib</dc:description>
  <cp:lastModifiedBy>瓦迪斯瓦夫 雅盖隆</cp:lastModifiedBy>
  <cp:revision>34</cp:revision>
  <cp:lastPrinted>2021-12-20T17:44:00Z</cp:lastPrinted>
  <dcterms:created xsi:type="dcterms:W3CDTF">2026-03-31T07:28:00Z</dcterms:created>
  <dcterms:modified xsi:type="dcterms:W3CDTF">2026-04-02T08:17:00Z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4ECEE65E13B24A0B9D4B49BDDB110D05</vt:lpwstr>
  </property>
  <property fmtid="{D5CDD505-2E9C-101B-9397-08002B2CF9AE}" pid="4" name="KSOTemplateDocerSaveRecord">
    <vt:lpwstr>eyJoZGlkIjoiYWI4ZDQxMWQ1NjcxY2JiMzlhN2I4YWE4ZTFkYTE1ODQiLCJ1c2VySWQiOiI1NDg5NTA5NzYifQ==</vt:lpwstr>
  </property>
</Properties>
</file>