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AA2F3" w14:textId="77777777" w:rsidR="00B42BD1" w:rsidRDefault="00000000">
      <w:pPr>
        <w:spacing w:before="2000" w:after="160"/>
        <w:jc w:val="center"/>
      </w:pPr>
      <w:r>
        <w:rPr>
          <w:b/>
          <w:bCs/>
          <w:color w:val="595959"/>
          <w:sz w:val="28"/>
          <w:szCs w:val="28"/>
        </w:rPr>
        <w:t>PRODUCT REQUIREMENTS DOCUMENT</w:t>
      </w:r>
    </w:p>
    <w:p w14:paraId="654A3531" w14:textId="77777777" w:rsidR="00B42BD1" w:rsidRDefault="00000000">
      <w:pPr>
        <w:spacing w:before="300" w:after="80"/>
        <w:jc w:val="center"/>
      </w:pPr>
      <w:r>
        <w:rPr>
          <w:b/>
          <w:bCs/>
          <w:color w:val="1F3864"/>
          <w:sz w:val="60"/>
          <w:szCs w:val="60"/>
        </w:rPr>
        <w:t>InterviewIQ AI</w:t>
      </w:r>
    </w:p>
    <w:p w14:paraId="6AE78ECF" w14:textId="77777777" w:rsidR="00B42BD1" w:rsidRDefault="00000000">
      <w:pPr>
        <w:spacing w:after="500"/>
        <w:jc w:val="center"/>
      </w:pPr>
      <w:r>
        <w:rPr>
          <w:i/>
          <w:iCs/>
          <w:color w:val="2E5395"/>
          <w:sz w:val="24"/>
          <w:szCs w:val="24"/>
        </w:rPr>
        <w:t>AI-Powered Smart Interview Preparation Platform</w:t>
      </w:r>
    </w:p>
    <w:p w14:paraId="505E9E9F" w14:textId="77777777" w:rsidR="00B42BD1" w:rsidRDefault="00B42BD1">
      <w:pPr>
        <w:pBdr>
          <w:top w:val="single" w:sz="6" w:space="0" w:color="BFBFBF"/>
        </w:pBdr>
        <w:spacing w:before="800" w:after="900"/>
        <w:jc w:val="center"/>
      </w:pPr>
    </w:p>
    <w:tbl>
      <w:tblPr>
        <w:tblW w:w="62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200"/>
      </w:tblGrid>
      <w:tr w:rsidR="00B42BD1" w14:paraId="25B2091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F82AAD" w14:textId="77777777" w:rsidR="00B42BD1" w:rsidRDefault="00000000">
            <w:pPr>
              <w:spacing w:line="220" w:lineRule="auto"/>
            </w:pPr>
            <w:r>
              <w:rPr>
                <w:b/>
                <w:bCs/>
                <w:color w:val="000000"/>
                <w:sz w:val="18"/>
                <w:szCs w:val="18"/>
              </w:rPr>
              <w:t>Version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8A24C9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8"/>
                <w:szCs w:val="18"/>
              </w:rPr>
              <w:t>1.0</w:t>
            </w:r>
          </w:p>
        </w:tc>
      </w:tr>
      <w:tr w:rsidR="00B42BD1" w14:paraId="711FB1C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146C10" w14:textId="77777777" w:rsidR="00B42BD1" w:rsidRDefault="00000000">
            <w:pPr>
              <w:spacing w:line="220" w:lineRule="auto"/>
            </w:pPr>
            <w:r>
              <w:rPr>
                <w:b/>
                <w:bCs/>
                <w:color w:val="000000"/>
                <w:sz w:val="18"/>
                <w:szCs w:val="18"/>
              </w:rPr>
              <w:t>Date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826313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8"/>
                <w:szCs w:val="18"/>
              </w:rPr>
              <w:t>July 5, 2026</w:t>
            </w:r>
          </w:p>
        </w:tc>
      </w:tr>
      <w:tr w:rsidR="00B42BD1" w14:paraId="78EA61E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F341DB" w14:textId="77777777" w:rsidR="00B42BD1" w:rsidRDefault="00000000">
            <w:pPr>
              <w:spacing w:line="220" w:lineRule="auto"/>
            </w:pPr>
            <w:r>
              <w:rPr>
                <w:b/>
                <w:bCs/>
                <w:color w:val="000000"/>
                <w:sz w:val="18"/>
                <w:szCs w:val="18"/>
              </w:rPr>
              <w:t>Owner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325B6D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8"/>
                <w:szCs w:val="18"/>
              </w:rPr>
              <w:t>Final Year Project Team — B.Tech CSE</w:t>
            </w:r>
          </w:p>
        </w:tc>
      </w:tr>
      <w:tr w:rsidR="00B42BD1" w14:paraId="01DB039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B9C330" w14:textId="77777777" w:rsidR="00B42BD1" w:rsidRDefault="00000000">
            <w:pPr>
              <w:spacing w:line="220" w:lineRule="auto"/>
            </w:pPr>
            <w:r>
              <w:rPr>
                <w:b/>
                <w:bCs/>
                <w:color w:val="000000"/>
                <w:sz w:val="18"/>
                <w:szCs w:val="18"/>
              </w:rPr>
              <w:t>Repository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81E92C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8"/>
                <w:szCs w:val="18"/>
              </w:rPr>
              <w:t>interviewiq-ai/platform</w:t>
            </w:r>
          </w:p>
        </w:tc>
      </w:tr>
      <w:tr w:rsidR="00B42BD1" w14:paraId="6D96189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24AF90" w14:textId="77777777" w:rsidR="00B42BD1" w:rsidRDefault="00000000">
            <w:pPr>
              <w:spacing w:line="220" w:lineRule="auto"/>
            </w:pPr>
            <w:r>
              <w:rPr>
                <w:b/>
                <w:bCs/>
                <w:color w:val="000000"/>
                <w:sz w:val="18"/>
                <w:szCs w:val="18"/>
              </w:rPr>
              <w:t>Status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6FF1A4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8"/>
                <w:szCs w:val="18"/>
              </w:rPr>
              <w:t>Active Development</w:t>
            </w:r>
          </w:p>
        </w:tc>
      </w:tr>
      <w:tr w:rsidR="00B42BD1" w14:paraId="1DA1AD0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3B1893" w14:textId="77777777" w:rsidR="00B42BD1" w:rsidRDefault="00000000">
            <w:pPr>
              <w:spacing w:line="220" w:lineRule="auto"/>
            </w:pPr>
            <w:r>
              <w:rPr>
                <w:b/>
                <w:bCs/>
                <w:color w:val="000000"/>
                <w:sz w:val="18"/>
                <w:szCs w:val="18"/>
              </w:rPr>
              <w:t>Classification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2A9BA4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8"/>
                <w:szCs w:val="18"/>
              </w:rPr>
              <w:t>Confidential – Academic Project</w:t>
            </w:r>
          </w:p>
        </w:tc>
      </w:tr>
    </w:tbl>
    <w:p w14:paraId="5E78E10E" w14:textId="77777777" w:rsidR="00B42BD1" w:rsidRDefault="00000000">
      <w:pPr>
        <w:spacing w:before="1600"/>
        <w:jc w:val="center"/>
      </w:pPr>
      <w:r>
        <w:rPr>
          <w:i/>
          <w:iCs/>
          <w:color w:val="595959"/>
          <w:sz w:val="17"/>
          <w:szCs w:val="17"/>
        </w:rPr>
        <w:t>Confidential – Academic Project</w:t>
      </w:r>
    </w:p>
    <w:p w14:paraId="5E5EB04C" w14:textId="77777777" w:rsidR="00B42BD1" w:rsidRDefault="00000000">
      <w:r>
        <w:br w:type="page"/>
      </w:r>
    </w:p>
    <w:p w14:paraId="719E481F" w14:textId="77777777" w:rsidR="00B42BD1" w:rsidRDefault="00B42BD1">
      <w:pPr>
        <w:sectPr w:rsidR="00B42BD1">
          <w:pgSz w:w="12240" w:h="15840"/>
          <w:pgMar w:top="1260" w:right="1260" w:bottom="1260" w:left="1260" w:header="708" w:footer="708" w:gutter="0"/>
          <w:cols w:space="720"/>
          <w:docGrid w:linePitch="360"/>
        </w:sectPr>
      </w:pPr>
    </w:p>
    <w:p w14:paraId="6041B868" w14:textId="77777777" w:rsidR="00B42BD1" w:rsidRDefault="00000000">
      <w:pPr>
        <w:pStyle w:val="Heading1"/>
        <w:spacing w:after="200"/>
      </w:pPr>
      <w:r>
        <w:rPr>
          <w:b/>
          <w:bCs/>
          <w:color w:val="1F3864"/>
          <w:sz w:val="27"/>
          <w:szCs w:val="27"/>
        </w:rPr>
        <w:lastRenderedPageBreak/>
        <w:t>Contents</w:t>
      </w:r>
    </w:p>
    <w:p w14:paraId="544C6464" w14:textId="77777777" w:rsidR="00B42BD1" w:rsidRDefault="00000000">
      <w:pPr>
        <w:tabs>
          <w:tab w:val="right" w:leader="dot" w:pos="9026"/>
        </w:tabs>
        <w:spacing w:after="60"/>
      </w:pPr>
      <w:r>
        <w:t>1.  Product Overview</w:t>
      </w:r>
      <w:r>
        <w:tab/>
        <w:t>3</w:t>
      </w:r>
    </w:p>
    <w:p w14:paraId="11B43EC7" w14:textId="77777777" w:rsidR="00B42BD1" w:rsidRDefault="00000000">
      <w:pPr>
        <w:tabs>
          <w:tab w:val="right" w:leader="dot" w:pos="9026"/>
        </w:tabs>
        <w:spacing w:after="60"/>
      </w:pPr>
      <w:r>
        <w:t>2.  Objectives and Goals</w:t>
      </w:r>
      <w:r>
        <w:tab/>
        <w:t>3</w:t>
      </w:r>
    </w:p>
    <w:p w14:paraId="4AD901BA" w14:textId="77777777" w:rsidR="00B42BD1" w:rsidRDefault="00000000">
      <w:pPr>
        <w:tabs>
          <w:tab w:val="right" w:leader="dot" w:pos="9026"/>
        </w:tabs>
        <w:spacing w:after="60"/>
      </w:pPr>
      <w:r>
        <w:t>3.  Target Users</w:t>
      </w:r>
      <w:r>
        <w:tab/>
        <w:t>3</w:t>
      </w:r>
    </w:p>
    <w:p w14:paraId="02242792" w14:textId="77777777" w:rsidR="00B42BD1" w:rsidRDefault="00000000">
      <w:pPr>
        <w:tabs>
          <w:tab w:val="right" w:leader="dot" w:pos="9026"/>
        </w:tabs>
        <w:spacing w:after="60"/>
      </w:pPr>
      <w:r>
        <w:t>4.  Actual Problem Statement</w:t>
      </w:r>
      <w:r>
        <w:tab/>
        <w:t>4</w:t>
      </w:r>
    </w:p>
    <w:p w14:paraId="400ECE33" w14:textId="77777777" w:rsidR="00B42BD1" w:rsidRDefault="00000000">
      <w:pPr>
        <w:tabs>
          <w:tab w:val="right" w:leader="dot" w:pos="9026"/>
        </w:tabs>
        <w:spacing w:after="60"/>
      </w:pPr>
      <w:r>
        <w:t>5.  Proposed Solution</w:t>
      </w:r>
      <w:r>
        <w:tab/>
        <w:t>4</w:t>
      </w:r>
    </w:p>
    <w:p w14:paraId="13096348" w14:textId="77777777" w:rsidR="00B42BD1" w:rsidRDefault="00000000">
      <w:pPr>
        <w:tabs>
          <w:tab w:val="right" w:leader="dot" w:pos="9026"/>
        </w:tabs>
        <w:spacing w:after="60"/>
      </w:pPr>
      <w:r>
        <w:t>6.  Features (F1–F10)</w:t>
      </w:r>
      <w:r>
        <w:tab/>
        <w:t>5</w:t>
      </w:r>
    </w:p>
    <w:p w14:paraId="6A328916" w14:textId="77777777" w:rsidR="00B42BD1" w:rsidRDefault="00000000">
      <w:pPr>
        <w:tabs>
          <w:tab w:val="right" w:leader="dot" w:pos="9026"/>
        </w:tabs>
        <w:spacing w:after="60"/>
      </w:pPr>
      <w:r>
        <w:t>7.  Use Flow</w:t>
      </w:r>
      <w:r>
        <w:tab/>
        <w:t>5</w:t>
      </w:r>
    </w:p>
    <w:p w14:paraId="2FC1F938" w14:textId="77777777" w:rsidR="00B42BD1" w:rsidRDefault="00000000">
      <w:pPr>
        <w:tabs>
          <w:tab w:val="right" w:leader="dot" w:pos="9026"/>
        </w:tabs>
        <w:spacing w:after="60"/>
      </w:pPr>
      <w:r>
        <w:t>8.  Functional Requirements</w:t>
      </w:r>
      <w:r>
        <w:tab/>
        <w:t>6</w:t>
      </w:r>
    </w:p>
    <w:p w14:paraId="3F82A638" w14:textId="0006B580" w:rsidR="00B42BD1" w:rsidRDefault="00000000">
      <w:pPr>
        <w:tabs>
          <w:tab w:val="right" w:leader="dot" w:pos="9026"/>
        </w:tabs>
        <w:spacing w:after="60"/>
      </w:pPr>
      <w:r>
        <w:t>9.  Non-Functional Requirements</w:t>
      </w:r>
      <w:r>
        <w:tab/>
      </w:r>
      <w:r w:rsidR="002747EF">
        <w:t>6</w:t>
      </w:r>
    </w:p>
    <w:p w14:paraId="122F9A1F" w14:textId="77777777" w:rsidR="00B42BD1" w:rsidRDefault="00000000">
      <w:pPr>
        <w:tabs>
          <w:tab w:val="right" w:leader="dot" w:pos="9026"/>
        </w:tabs>
        <w:spacing w:after="60"/>
      </w:pPr>
      <w:r>
        <w:t>10.  Tech Stack</w:t>
      </w:r>
      <w:r>
        <w:tab/>
        <w:t>7</w:t>
      </w:r>
    </w:p>
    <w:p w14:paraId="473860B1" w14:textId="6AD663D8" w:rsidR="00B42BD1" w:rsidRDefault="00000000">
      <w:pPr>
        <w:tabs>
          <w:tab w:val="right" w:leader="dot" w:pos="9026"/>
        </w:tabs>
        <w:spacing w:after="60"/>
      </w:pPr>
      <w:r>
        <w:t>11.  Architecture Diagram</w:t>
      </w:r>
      <w:r>
        <w:tab/>
      </w:r>
      <w:r w:rsidR="002747EF">
        <w:t>7</w:t>
      </w:r>
    </w:p>
    <w:p w14:paraId="58E24070" w14:textId="77777777" w:rsidR="00B42BD1" w:rsidRDefault="00000000">
      <w:pPr>
        <w:tabs>
          <w:tab w:val="right" w:leader="dot" w:pos="9026"/>
        </w:tabs>
        <w:spacing w:after="60"/>
      </w:pPr>
      <w:r>
        <w:t>12.  Data Flow Diagram (DFD)</w:t>
      </w:r>
      <w:r>
        <w:tab/>
        <w:t>8</w:t>
      </w:r>
    </w:p>
    <w:p w14:paraId="7ACEF63B" w14:textId="3FC02866" w:rsidR="00B42BD1" w:rsidRDefault="00000000">
      <w:pPr>
        <w:tabs>
          <w:tab w:val="right" w:leader="dot" w:pos="9026"/>
        </w:tabs>
        <w:spacing w:after="60"/>
      </w:pPr>
      <w:r>
        <w:t>13.  Database Design</w:t>
      </w:r>
      <w:r>
        <w:tab/>
      </w:r>
      <w:r w:rsidR="002747EF">
        <w:t>8</w:t>
      </w:r>
    </w:p>
    <w:p w14:paraId="70C924B3" w14:textId="65733E02" w:rsidR="00B42BD1" w:rsidRDefault="00000000">
      <w:pPr>
        <w:tabs>
          <w:tab w:val="right" w:leader="dot" w:pos="9026"/>
        </w:tabs>
        <w:spacing w:after="60"/>
      </w:pPr>
      <w:r>
        <w:t>14.  REST API Design</w:t>
      </w:r>
      <w:r>
        <w:tab/>
      </w:r>
      <w:r w:rsidR="002747EF">
        <w:t>8</w:t>
      </w:r>
    </w:p>
    <w:p w14:paraId="6F91DD30" w14:textId="2677BE62" w:rsidR="00B42BD1" w:rsidRDefault="00000000">
      <w:pPr>
        <w:tabs>
          <w:tab w:val="right" w:leader="dot" w:pos="9026"/>
        </w:tabs>
        <w:spacing w:after="60"/>
      </w:pPr>
      <w:r>
        <w:t>15.  Risk Assessment</w:t>
      </w:r>
      <w:r>
        <w:tab/>
      </w:r>
      <w:r w:rsidR="002747EF">
        <w:t>9</w:t>
      </w:r>
    </w:p>
    <w:p w14:paraId="49DF6582" w14:textId="0E79241C" w:rsidR="00B42BD1" w:rsidRDefault="00000000">
      <w:pPr>
        <w:tabs>
          <w:tab w:val="right" w:leader="dot" w:pos="9026"/>
        </w:tabs>
        <w:spacing w:after="60"/>
      </w:pPr>
      <w:r>
        <w:t>16.  Risk Priority Matrix</w:t>
      </w:r>
      <w:r>
        <w:tab/>
      </w:r>
      <w:r w:rsidR="002747EF">
        <w:t>9</w:t>
      </w:r>
    </w:p>
    <w:p w14:paraId="1A461BCC" w14:textId="47A127A8" w:rsidR="00B42BD1" w:rsidRDefault="00000000">
      <w:pPr>
        <w:tabs>
          <w:tab w:val="right" w:leader="dot" w:pos="9026"/>
        </w:tabs>
        <w:spacing w:after="60"/>
      </w:pPr>
      <w:r>
        <w:t>17.  Future Enhancements</w:t>
      </w:r>
      <w:r>
        <w:tab/>
      </w:r>
      <w:r w:rsidR="002747EF">
        <w:t>10</w:t>
      </w:r>
    </w:p>
    <w:p w14:paraId="0EA52659" w14:textId="77777777" w:rsidR="00B42BD1" w:rsidRDefault="00000000">
      <w:r>
        <w:br w:type="page"/>
      </w:r>
    </w:p>
    <w:p w14:paraId="70BCD183" w14:textId="77777777" w:rsidR="00B42BD1" w:rsidRDefault="00000000">
      <w:pPr>
        <w:pStyle w:val="Heading1"/>
        <w:pBdr>
          <w:bottom w:val="single" w:sz="8" w:space="3" w:color="1F3864"/>
        </w:pBdr>
        <w:spacing w:before="220" w:after="120"/>
      </w:pPr>
      <w:r>
        <w:rPr>
          <w:b/>
          <w:bCs/>
          <w:color w:val="1F3864"/>
          <w:sz w:val="26"/>
          <w:szCs w:val="26"/>
        </w:rPr>
        <w:lastRenderedPageBreak/>
        <w:t>1. Product Overview</w:t>
      </w:r>
    </w:p>
    <w:p w14:paraId="16BE7CBD" w14:textId="77777777" w:rsidR="00B42BD1" w:rsidRDefault="00000000">
      <w:pPr>
        <w:spacing w:after="70"/>
        <w:jc w:val="both"/>
      </w:pPr>
      <w:r>
        <w:rPr>
          <w:color w:val="1A1A1A"/>
          <w:sz w:val="17"/>
          <w:szCs w:val="17"/>
        </w:rPr>
        <w:t>One-liner: InterviewIQ AI is an AI-integrated web platform that helps students and job seekers prepare for real interviews through simulated HR and technical rounds, automated resume analysis, coding practice, and personalized, feedback-driven career guidance.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060"/>
      </w:tblGrid>
      <w:tr w:rsidR="00B42BD1" w14:paraId="1E7AF07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C412BD" w14:textId="77777777" w:rsidR="00B42BD1" w:rsidRDefault="00000000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Product Name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0F995B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InterviewIQ AI</w:t>
            </w:r>
          </w:p>
        </w:tc>
      </w:tr>
      <w:tr w:rsidR="00B42BD1" w14:paraId="5E2E8AB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686FE7" w14:textId="77777777" w:rsidR="00B42BD1" w:rsidRDefault="00000000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Category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99ED39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AI-Powered Career &amp; Interview Preparation Platform</w:t>
            </w:r>
          </w:p>
        </w:tc>
      </w:tr>
      <w:tr w:rsidR="00B42BD1" w14:paraId="4E06330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8D1EC5" w14:textId="77777777" w:rsidR="00B42BD1" w:rsidRDefault="00000000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Platform Type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E2488D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Full-Stack Web Application (Responsive)</w:t>
            </w:r>
          </w:p>
        </w:tc>
      </w:tr>
      <w:tr w:rsidR="00B42BD1" w14:paraId="0C5F261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E032F0" w14:textId="77777777" w:rsidR="00B42BD1" w:rsidRDefault="00000000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Primary Users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0EFF25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Final-year students, job seekers, campus placement cells</w:t>
            </w:r>
          </w:p>
        </w:tc>
      </w:tr>
      <w:tr w:rsidR="00B42BD1" w14:paraId="267D55B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45905B" w14:textId="77777777" w:rsidR="00B42BD1" w:rsidRDefault="00000000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Owner / Team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BFD5E4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Final Year Project Team — B.Tech CSE</w:t>
            </w:r>
          </w:p>
        </w:tc>
      </w:tr>
      <w:tr w:rsidR="00B42BD1" w14:paraId="1F8014C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4DDE57" w14:textId="77777777" w:rsidR="00B42BD1" w:rsidRDefault="00000000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Version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57846D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1.0</w:t>
            </w:r>
          </w:p>
        </w:tc>
      </w:tr>
      <w:tr w:rsidR="00B42BD1" w14:paraId="7E40050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A8EAB6" w14:textId="77777777" w:rsidR="00B42BD1" w:rsidRDefault="00000000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Date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40FD3D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July 5, 2026</w:t>
            </w:r>
          </w:p>
        </w:tc>
      </w:tr>
      <w:tr w:rsidR="00B42BD1" w14:paraId="49713FD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0E68CF" w14:textId="77777777" w:rsidR="00B42BD1" w:rsidRDefault="00000000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License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D7CA1B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Academic Use — Not for Commercial Distribution</w:t>
            </w:r>
          </w:p>
        </w:tc>
      </w:tr>
    </w:tbl>
    <w:p w14:paraId="18AB8A6E" w14:textId="77777777" w:rsidR="00B42BD1" w:rsidRDefault="00000000">
      <w:pPr>
        <w:pStyle w:val="Heading3"/>
        <w:spacing w:before="80" w:after="40"/>
      </w:pPr>
      <w:r>
        <w:rPr>
          <w:b/>
          <w:bCs/>
          <w:color w:val="333333"/>
          <w:sz w:val="18"/>
          <w:szCs w:val="18"/>
        </w:rPr>
        <w:t>Detailed Description</w:t>
      </w:r>
    </w:p>
    <w:p w14:paraId="07EA5796" w14:textId="77777777" w:rsidR="00B42BD1" w:rsidRDefault="00000000">
      <w:pPr>
        <w:spacing w:after="70"/>
        <w:jc w:val="both"/>
      </w:pPr>
      <w:r>
        <w:rPr>
          <w:color w:val="1A1A1A"/>
          <w:sz w:val="17"/>
          <w:szCs w:val="17"/>
        </w:rPr>
        <w:t>InterviewIQ AI is a full-stack, AI-integrated web application engineered to close the gap between academic learning and real-world interview readiness. It combines a React.js/TypeScript frontend with a Node.js/Express.js backend, secured through JWT authentication, and backed by MongoDB Atlas for scalable data storage.</w:t>
      </w:r>
    </w:p>
    <w:p w14:paraId="442EBCC1" w14:textId="77777777" w:rsidR="00B42BD1" w:rsidRDefault="00000000">
      <w:pPr>
        <w:spacing w:after="70"/>
        <w:jc w:val="both"/>
      </w:pPr>
      <w:r>
        <w:rPr>
          <w:color w:val="1A1A1A"/>
          <w:sz w:val="17"/>
          <w:szCs w:val="17"/>
        </w:rPr>
        <w:t>At the core of the platform is a suite of generative-AI capabilities, powered by the Google Gemini API, that automate resume evaluation, conduct simulated HR and technical interviews, generate structured feedback, and provide an always-available AI career assistant — producing a personalized preparation journey rather than a one-size-fits-all experience.</w:t>
      </w:r>
    </w:p>
    <w:p w14:paraId="500C18D8" w14:textId="77777777" w:rsidR="00B42BD1" w:rsidRDefault="00000000">
      <w:pPr>
        <w:pStyle w:val="Heading1"/>
        <w:pBdr>
          <w:bottom w:val="single" w:sz="8" w:space="3" w:color="1F3864"/>
        </w:pBdr>
        <w:spacing w:before="220" w:after="120"/>
      </w:pPr>
      <w:r>
        <w:rPr>
          <w:b/>
          <w:bCs/>
          <w:color w:val="1F3864"/>
          <w:sz w:val="26"/>
          <w:szCs w:val="26"/>
        </w:rPr>
        <w:t>2. Objectives and Goals</w:t>
      </w:r>
    </w:p>
    <w:p w14:paraId="7B220369" w14:textId="77777777" w:rsidR="00B42BD1" w:rsidRDefault="00000000">
      <w:pPr>
        <w:spacing w:after="55"/>
        <w:jc w:val="both"/>
      </w:pPr>
      <w:r>
        <w:rPr>
          <w:color w:val="1A1A1A"/>
          <w:sz w:val="17"/>
          <w:szCs w:val="17"/>
        </w:rPr>
        <w:t>1. Deliver Realistic Interview Simulation — Provide AI-driven HR and technical rounds that mirror the tone and difficulty of real corporate interviews.</w:t>
      </w:r>
    </w:p>
    <w:p w14:paraId="62E9D764" w14:textId="77777777" w:rsidR="00B42BD1" w:rsidRDefault="00000000">
      <w:pPr>
        <w:spacing w:after="55"/>
        <w:jc w:val="both"/>
      </w:pPr>
      <w:r>
        <w:rPr>
          <w:color w:val="1A1A1A"/>
          <w:sz w:val="17"/>
          <w:szCs w:val="17"/>
        </w:rPr>
        <w:t>2. Automate Resume Intelligence — Use AI to parse, score, and suggest improvements on uploaded resumes within seconds.</w:t>
      </w:r>
    </w:p>
    <w:p w14:paraId="3FF90818" w14:textId="77777777" w:rsidR="00B42BD1" w:rsidRDefault="00000000">
      <w:pPr>
        <w:spacing w:after="55"/>
        <w:jc w:val="both"/>
      </w:pPr>
      <w:r>
        <w:rPr>
          <w:color w:val="1A1A1A"/>
          <w:sz w:val="17"/>
          <w:szCs w:val="17"/>
        </w:rPr>
        <w:t>3. Personalize the Preparation Journey — Tailor questions, difficulty, and feedback to the candidate's target role and resume content.</w:t>
      </w:r>
    </w:p>
    <w:p w14:paraId="4FB868B8" w14:textId="77777777" w:rsidR="00B42BD1" w:rsidRDefault="00000000">
      <w:pPr>
        <w:spacing w:after="55"/>
        <w:jc w:val="both"/>
      </w:pPr>
      <w:r>
        <w:rPr>
          <w:color w:val="1A1A1A"/>
          <w:sz w:val="17"/>
          <w:szCs w:val="17"/>
        </w:rPr>
        <w:t>4. Provide Actionable, Structured Feedback — Give specific, evidence-based feedback on communication, technical depth, and confidence.</w:t>
      </w:r>
    </w:p>
    <w:p w14:paraId="7096392D" w14:textId="77777777" w:rsidR="00B42BD1" w:rsidRDefault="00000000">
      <w:pPr>
        <w:spacing w:after="55"/>
        <w:jc w:val="both"/>
      </w:pPr>
      <w:r>
        <w:rPr>
          <w:color w:val="1A1A1A"/>
          <w:sz w:val="17"/>
          <w:szCs w:val="17"/>
        </w:rPr>
        <w:t>5. Enable Company-Specific Preparation — Allow users to prepare for interview patterns tied to specific companies and roles.</w:t>
      </w:r>
    </w:p>
    <w:p w14:paraId="4E1C677C" w14:textId="77777777" w:rsidR="00B42BD1" w:rsidRDefault="00000000">
      <w:pPr>
        <w:spacing w:after="55"/>
        <w:jc w:val="both"/>
      </w:pPr>
      <w:r>
        <w:rPr>
          <w:color w:val="1A1A1A"/>
          <w:sz w:val="17"/>
          <w:szCs w:val="17"/>
        </w:rPr>
        <w:t>6. Support Continuous Skill Tracking — Maintain a longitudinal record of performance so improvement is measurable.</w:t>
      </w:r>
    </w:p>
    <w:p w14:paraId="32BAEEDE" w14:textId="77777777" w:rsidR="00B42BD1" w:rsidRDefault="00000000">
      <w:pPr>
        <w:spacing w:after="55"/>
        <w:jc w:val="both"/>
      </w:pPr>
      <w:r>
        <w:rPr>
          <w:color w:val="1A1A1A"/>
          <w:sz w:val="17"/>
          <w:szCs w:val="17"/>
        </w:rPr>
        <w:t>7. Ensure Secure and Reliable Access — Protect user data via industry-standard authentication and encryption practices.</w:t>
      </w:r>
    </w:p>
    <w:p w14:paraId="486A86ED" w14:textId="77777777" w:rsidR="00B42BD1" w:rsidRDefault="00000000">
      <w:pPr>
        <w:spacing w:after="55"/>
        <w:jc w:val="both"/>
      </w:pPr>
      <w:r>
        <w:rPr>
          <w:color w:val="1A1A1A"/>
          <w:sz w:val="17"/>
          <w:szCs w:val="17"/>
        </w:rPr>
        <w:t>8. Build a Scalable AI Architecture — Design the system so new AI capabilities can be added without re-architecting the core.</w:t>
      </w:r>
    </w:p>
    <w:p w14:paraId="39C7087E" w14:textId="77777777" w:rsidR="00B42BD1" w:rsidRDefault="00000000">
      <w:pPr>
        <w:spacing w:after="55"/>
        <w:jc w:val="both"/>
      </w:pPr>
      <w:r>
        <w:rPr>
          <w:color w:val="1A1A1A"/>
          <w:sz w:val="17"/>
          <w:szCs w:val="17"/>
        </w:rPr>
        <w:t>9. Reduce Interview Anxiety Through Practice — Provide a low-stakes, always-available rehearsal environment.</w:t>
      </w:r>
    </w:p>
    <w:p w14:paraId="239D8DCF" w14:textId="77777777" w:rsidR="00B42BD1" w:rsidRDefault="00000000">
      <w:pPr>
        <w:spacing w:after="55"/>
        <w:jc w:val="both"/>
      </w:pPr>
      <w:r>
        <w:rPr>
          <w:color w:val="1A1A1A"/>
          <w:sz w:val="17"/>
          <w:szCs w:val="17"/>
        </w:rPr>
        <w:t>10. Demonstrate Industry-Grade Engineering — Serve as a portfolio-quality, full-stack AI application reflecting enterprise design patterns.</w:t>
      </w:r>
    </w:p>
    <w:p w14:paraId="6E561557" w14:textId="77777777" w:rsidR="00B42BD1" w:rsidRDefault="00000000">
      <w:pPr>
        <w:pStyle w:val="Heading1"/>
        <w:pBdr>
          <w:bottom w:val="single" w:sz="8" w:space="3" w:color="1F3864"/>
        </w:pBdr>
        <w:spacing w:before="220" w:after="120"/>
      </w:pPr>
      <w:r>
        <w:rPr>
          <w:b/>
          <w:bCs/>
          <w:color w:val="1F3864"/>
          <w:sz w:val="26"/>
          <w:szCs w:val="26"/>
        </w:rPr>
        <w:t>3. Target Users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500"/>
        <w:gridCol w:w="5460"/>
      </w:tblGrid>
      <w:tr w:rsidR="00B42BD1" w14:paraId="3C7B5F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7D8DF5" w14:textId="77777777" w:rsidR="00B42BD1" w:rsidRDefault="00000000">
            <w:pPr>
              <w:spacing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User Persona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BBEAD0" w14:textId="77777777" w:rsidR="00B42BD1" w:rsidRDefault="00000000">
            <w:pPr>
              <w:spacing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User Type</w:t>
            </w:r>
          </w:p>
        </w:tc>
        <w:tc>
          <w:tcPr>
            <w:tcW w:w="5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2BFC51" w14:textId="77777777" w:rsidR="00B42BD1" w:rsidRDefault="00000000">
            <w:pPr>
              <w:spacing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</w:tr>
      <w:tr w:rsidR="00B42BD1" w14:paraId="5971C53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012FED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Final-Year Student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987A9B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Primary</w:t>
            </w:r>
          </w:p>
        </w:tc>
        <w:tc>
          <w:tcPr>
            <w:tcW w:w="5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A4482E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Undergraduate preparing for campus placements; needs repeatable interview practice.</w:t>
            </w:r>
          </w:p>
        </w:tc>
      </w:tr>
      <w:tr w:rsidR="00B42BD1" w14:paraId="449DE39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A75A71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Active Job Seeker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45993D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Primary</w:t>
            </w:r>
          </w:p>
        </w:tc>
        <w:tc>
          <w:tcPr>
            <w:tcW w:w="5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147A1F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Working professional or fresher applying externally; needs role-specific mock interviews.</w:t>
            </w:r>
          </w:p>
        </w:tc>
      </w:tr>
      <w:tr w:rsidR="00B42BD1" w14:paraId="305BA73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31A452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Campus Placement Cell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79D706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Secondary</w:t>
            </w:r>
          </w:p>
        </w:tc>
        <w:tc>
          <w:tcPr>
            <w:tcW w:w="5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3AD720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College TPO/administrator tracking student readiness across a batch.</w:t>
            </w:r>
          </w:p>
        </w:tc>
      </w:tr>
      <w:tr w:rsidR="00B42BD1" w14:paraId="3E50CD8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2AB27C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Career Switcher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0E2027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Secondary</w:t>
            </w:r>
          </w:p>
        </w:tc>
        <w:tc>
          <w:tcPr>
            <w:tcW w:w="5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F46197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Professional transitioning domains; needs guidance on framing prior experience.</w:t>
            </w:r>
          </w:p>
        </w:tc>
      </w:tr>
      <w:tr w:rsidR="00B42BD1" w14:paraId="0237B56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E873B4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Bootcamp Graduate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AB8FD1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Primary</w:t>
            </w:r>
          </w:p>
        </w:tc>
        <w:tc>
          <w:tcPr>
            <w:tcW w:w="5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B90D16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Recently upskilled learner needing technical interview and DSA practice.</w:t>
            </w:r>
          </w:p>
        </w:tc>
      </w:tr>
      <w:tr w:rsidR="00B42BD1" w14:paraId="59BA2AD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36CA92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Faculty / Mentor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060595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Secondary</w:t>
            </w:r>
          </w:p>
        </w:tc>
        <w:tc>
          <w:tcPr>
            <w:tcW w:w="5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10D4A3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Mentor reviewing student performance analytics to guide preparation.</w:t>
            </w:r>
          </w:p>
        </w:tc>
      </w:tr>
      <w:tr w:rsidR="00B42BD1" w14:paraId="6C34767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0A215E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Enterprise Recruiter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AEF3E1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Future</w:t>
            </w:r>
          </w:p>
        </w:tc>
        <w:tc>
          <w:tcPr>
            <w:tcW w:w="5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CEEBB0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Organization evaluating candidate-side readiness reports at scale.</w:t>
            </w:r>
          </w:p>
        </w:tc>
      </w:tr>
    </w:tbl>
    <w:p w14:paraId="33B15732" w14:textId="77777777" w:rsidR="00B42BD1" w:rsidRDefault="00000000">
      <w:pPr>
        <w:pStyle w:val="Heading1"/>
        <w:pBdr>
          <w:bottom w:val="single" w:sz="8" w:space="3" w:color="1F3864"/>
        </w:pBdr>
        <w:spacing w:before="220" w:after="120"/>
      </w:pPr>
      <w:r>
        <w:rPr>
          <w:b/>
          <w:bCs/>
          <w:color w:val="1F3864"/>
          <w:sz w:val="26"/>
          <w:szCs w:val="26"/>
        </w:rPr>
        <w:lastRenderedPageBreak/>
        <w:t>4. Actual Problem Statement</w:t>
      </w:r>
    </w:p>
    <w:p w14:paraId="356AFA32" w14:textId="77777777" w:rsidR="00B42BD1" w:rsidRDefault="00000000">
      <w:pPr>
        <w:spacing w:after="70"/>
        <w:jc w:val="both"/>
      </w:pPr>
      <w:r>
        <w:rPr>
          <w:color w:val="1A1A1A"/>
          <w:sz w:val="17"/>
          <w:szCs w:val="17"/>
        </w:rPr>
        <w:t>Core Problem: Despite abundant interview-prep content online, no unified, AI-driven platform combines resume evaluation, simulated interviews, real-time feedback, and coding practice into a single adaptive workflow tailored to the individual candidate.</w:t>
      </w:r>
    </w:p>
    <w:p w14:paraId="640D329E" w14:textId="77777777" w:rsidR="00B42BD1" w:rsidRDefault="00000000">
      <w:pPr>
        <w:pStyle w:val="Heading3"/>
        <w:spacing w:before="80" w:after="40"/>
      </w:pPr>
      <w:r>
        <w:rPr>
          <w:b/>
          <w:bCs/>
          <w:color w:val="333333"/>
          <w:sz w:val="18"/>
          <w:szCs w:val="18"/>
        </w:rPr>
        <w:t>Current Problems, Pain Points &amp; Research-Backed Reasoning</w:t>
      </w:r>
    </w:p>
    <w:p w14:paraId="695BCB29" w14:textId="77777777" w:rsidR="00B42BD1" w:rsidRDefault="00000000">
      <w:pPr>
        <w:pStyle w:val="ListParagraph"/>
        <w:numPr>
          <w:ilvl w:val="0"/>
          <w:numId w:val="1"/>
        </w:numPr>
        <w:spacing w:after="35"/>
      </w:pPr>
      <w:r>
        <w:rPr>
          <w:sz w:val="17"/>
          <w:szCs w:val="17"/>
        </w:rPr>
        <w:t>Fragmented tooling — students juggle separate, disconnected tools for resumes, mock interviews, and coding, with no shared context.</w:t>
      </w:r>
    </w:p>
    <w:p w14:paraId="018DD617" w14:textId="77777777" w:rsidR="00B42BD1" w:rsidRDefault="00000000">
      <w:pPr>
        <w:pStyle w:val="ListParagraph"/>
        <w:numPr>
          <w:ilvl w:val="0"/>
          <w:numId w:val="1"/>
        </w:numPr>
        <w:spacing w:after="35"/>
      </w:pPr>
      <w:r>
        <w:rPr>
          <w:sz w:val="17"/>
          <w:szCs w:val="17"/>
        </w:rPr>
        <w:t>Generic question banks — most platforms recycle static questions that don't adapt to resume, role, or prior performance.</w:t>
      </w:r>
    </w:p>
    <w:p w14:paraId="395ADCF0" w14:textId="77777777" w:rsidR="00B42BD1" w:rsidRDefault="00000000">
      <w:pPr>
        <w:pStyle w:val="ListParagraph"/>
        <w:numPr>
          <w:ilvl w:val="0"/>
          <w:numId w:val="1"/>
        </w:numPr>
        <w:spacing w:after="35"/>
      </w:pPr>
      <w:r>
        <w:rPr>
          <w:sz w:val="17"/>
          <w:szCs w:val="17"/>
        </w:rPr>
        <w:t>Delayed or absent feedback — peer mock interviews rarely produce structured, actionable feedback in real time.</w:t>
      </w:r>
    </w:p>
    <w:p w14:paraId="6DDABFF3" w14:textId="77777777" w:rsidR="00B42BD1" w:rsidRDefault="00000000">
      <w:pPr>
        <w:pStyle w:val="ListParagraph"/>
        <w:numPr>
          <w:ilvl w:val="0"/>
          <w:numId w:val="1"/>
        </w:numPr>
        <w:spacing w:after="35"/>
      </w:pPr>
      <w:r>
        <w:rPr>
          <w:sz w:val="17"/>
          <w:szCs w:val="17"/>
        </w:rPr>
        <w:t>Peer-dependent platforms (Pramp, Interviewing.io) suffer scheduling friction; coding platforms (LeetCode-style) ignore HR-round and communication practice.</w:t>
      </w:r>
    </w:p>
    <w:p w14:paraId="7C02ADA2" w14:textId="77777777" w:rsidR="00B42BD1" w:rsidRDefault="00000000">
      <w:pPr>
        <w:pStyle w:val="ListParagraph"/>
        <w:numPr>
          <w:ilvl w:val="0"/>
          <w:numId w:val="1"/>
        </w:numPr>
        <w:spacing w:after="35"/>
      </w:pPr>
      <w:r>
        <w:rPr>
          <w:sz w:val="17"/>
          <w:szCs w:val="17"/>
        </w:rPr>
        <w:t>Resume checkers evaluate keyword density but rarely connect resume content to interview question generation.</w:t>
      </w:r>
    </w:p>
    <w:p w14:paraId="0DCC1079" w14:textId="77777777" w:rsidR="00B42BD1" w:rsidRDefault="00000000">
      <w:pPr>
        <w:pStyle w:val="ListParagraph"/>
        <w:numPr>
          <w:ilvl w:val="0"/>
          <w:numId w:val="1"/>
        </w:numPr>
        <w:spacing w:after="35"/>
      </w:pPr>
      <w:r>
        <w:rPr>
          <w:sz w:val="17"/>
          <w:szCs w:val="17"/>
        </w:rPr>
        <w:t>Progress is rarely tracked across sessions, making measurable improvement difficult to observe.</w:t>
      </w:r>
    </w:p>
    <w:p w14:paraId="68A0A5BB" w14:textId="77777777" w:rsidR="00B42BD1" w:rsidRDefault="00000000">
      <w:pPr>
        <w:pStyle w:val="Heading3"/>
        <w:spacing w:before="80" w:after="40"/>
      </w:pPr>
      <w:r>
        <w:rPr>
          <w:b/>
          <w:bCs/>
          <w:color w:val="333333"/>
          <w:sz w:val="18"/>
          <w:szCs w:val="18"/>
        </w:rPr>
        <w:t>Why Current Solutions Fail</w:t>
      </w:r>
    </w:p>
    <w:p w14:paraId="7602E47A" w14:textId="77777777" w:rsidR="00B42BD1" w:rsidRDefault="00000000">
      <w:pPr>
        <w:spacing w:after="70"/>
        <w:jc w:val="both"/>
      </w:pPr>
      <w:r>
        <w:rPr>
          <w:color w:val="1A1A1A"/>
          <w:sz w:val="17"/>
          <w:szCs w:val="17"/>
        </w:rPr>
        <w:t>Existing tools address a single stage of preparation in isolation rather than the full candidate journey. Peer-based platforms are constrained by human availability and inconsistent evaluation, while static-content platforms cannot adapt to individual candidates or provide the iterative, AI-driven feedback loop that measurable improvement requires.</w:t>
      </w:r>
    </w:p>
    <w:p w14:paraId="68040B96" w14:textId="77777777" w:rsidR="00B42BD1" w:rsidRDefault="00000000">
      <w:pPr>
        <w:pStyle w:val="Heading1"/>
        <w:pBdr>
          <w:bottom w:val="single" w:sz="8" w:space="3" w:color="1F3864"/>
        </w:pBdr>
        <w:spacing w:before="220" w:after="120"/>
      </w:pPr>
      <w:r>
        <w:rPr>
          <w:b/>
          <w:bCs/>
          <w:color w:val="1F3864"/>
          <w:sz w:val="26"/>
          <w:szCs w:val="26"/>
        </w:rPr>
        <w:t>5. Proposed Solution</w:t>
      </w:r>
    </w:p>
    <w:p w14:paraId="7E3D6FA7" w14:textId="77777777" w:rsidR="00B42BD1" w:rsidRDefault="00000000">
      <w:pPr>
        <w:spacing w:after="70"/>
        <w:jc w:val="both"/>
      </w:pPr>
      <w:r>
        <w:rPr>
          <w:color w:val="1A1A1A"/>
          <w:sz w:val="17"/>
          <w:szCs w:val="17"/>
        </w:rPr>
        <w:t>InterviewIQ AI addresses these gaps through a five-layer architecture that separates concerns while sharing AI capabilities consistently across every feature.</w:t>
      </w:r>
    </w:p>
    <w:p w14:paraId="15F144AB" w14:textId="77777777" w:rsidR="00B42BD1" w:rsidRDefault="00000000">
      <w:pPr>
        <w:pStyle w:val="Heading3"/>
        <w:spacing w:before="80" w:after="40"/>
      </w:pPr>
      <w:r>
        <w:rPr>
          <w:b/>
          <w:bCs/>
          <w:color w:val="333333"/>
          <w:sz w:val="18"/>
          <w:szCs w:val="18"/>
        </w:rPr>
        <w:t>Layer 1 — Authentication</w:t>
      </w:r>
    </w:p>
    <w:p w14:paraId="63E41648" w14:textId="77777777" w:rsidR="00B42BD1" w:rsidRDefault="00000000">
      <w:pPr>
        <w:spacing w:after="55"/>
        <w:jc w:val="both"/>
      </w:pPr>
      <w:r>
        <w:rPr>
          <w:color w:val="1A1A1A"/>
          <w:sz w:val="17"/>
          <w:szCs w:val="17"/>
        </w:rPr>
        <w:t>Node.js/Express.js manages registration, login, and session lifecycle. Passwords are bcrypt-hashed; JWTs govern access to protected routes and AI sessions.</w:t>
      </w:r>
    </w:p>
    <w:p w14:paraId="4037B0E8" w14:textId="77777777" w:rsidR="00B42BD1" w:rsidRDefault="00000000">
      <w:pPr>
        <w:pStyle w:val="Heading3"/>
        <w:spacing w:before="80" w:after="40"/>
      </w:pPr>
      <w:r>
        <w:rPr>
          <w:b/>
          <w:bCs/>
          <w:color w:val="333333"/>
          <w:sz w:val="18"/>
          <w:szCs w:val="18"/>
        </w:rPr>
        <w:t>Layer 2 — AI Engine</w:t>
      </w:r>
    </w:p>
    <w:p w14:paraId="338A8B93" w14:textId="77777777" w:rsidR="00B42BD1" w:rsidRDefault="00000000">
      <w:pPr>
        <w:spacing w:after="55"/>
        <w:jc w:val="both"/>
      </w:pPr>
      <w:r>
        <w:rPr>
          <w:color w:val="1A1A1A"/>
          <w:sz w:val="17"/>
          <w:szCs w:val="17"/>
        </w:rPr>
        <w:t>A centralized orchestration layer wraps the Google Gemini API (OpenAI GPT as a configurable alternative), exposing standardized services for resume analysis, question generation, and feedback synthesis.</w:t>
      </w:r>
    </w:p>
    <w:p w14:paraId="65195154" w14:textId="77777777" w:rsidR="00B42BD1" w:rsidRDefault="00000000">
      <w:pPr>
        <w:pStyle w:val="Heading3"/>
        <w:spacing w:before="80" w:after="40"/>
      </w:pPr>
      <w:r>
        <w:rPr>
          <w:b/>
          <w:bCs/>
          <w:color w:val="333333"/>
          <w:sz w:val="18"/>
          <w:szCs w:val="18"/>
        </w:rPr>
        <w:t>Layer 3 — Interview Engine</w:t>
      </w:r>
    </w:p>
    <w:p w14:paraId="1751F5EF" w14:textId="77777777" w:rsidR="00B42BD1" w:rsidRDefault="00000000">
      <w:pPr>
        <w:spacing w:after="55"/>
        <w:jc w:val="both"/>
      </w:pPr>
      <w:r>
        <w:rPr>
          <w:color w:val="1A1A1A"/>
          <w:sz w:val="17"/>
          <w:szCs w:val="17"/>
        </w:rPr>
        <w:t>Manages state and flow of HR/technical sessions — generating context-aware questions and coordinating with the AI Engine to score answers in real time.</w:t>
      </w:r>
    </w:p>
    <w:p w14:paraId="3E549350" w14:textId="77777777" w:rsidR="00B42BD1" w:rsidRDefault="00000000">
      <w:pPr>
        <w:pStyle w:val="Heading3"/>
        <w:spacing w:before="80" w:after="40"/>
      </w:pPr>
      <w:r>
        <w:rPr>
          <w:b/>
          <w:bCs/>
          <w:color w:val="333333"/>
          <w:sz w:val="18"/>
          <w:szCs w:val="18"/>
        </w:rPr>
        <w:t>Layer 4 — Analytics Engine</w:t>
      </w:r>
    </w:p>
    <w:p w14:paraId="4DA43476" w14:textId="77777777" w:rsidR="00B42BD1" w:rsidRDefault="00000000">
      <w:pPr>
        <w:spacing w:after="55"/>
        <w:jc w:val="both"/>
      </w:pPr>
      <w:r>
        <w:rPr>
          <w:color w:val="1A1A1A"/>
          <w:sz w:val="17"/>
          <w:szCs w:val="17"/>
        </w:rPr>
        <w:t>Aggregates performance data across sessions into structured progress metrics, powering the dashboard and longitudinal tracking.</w:t>
      </w:r>
    </w:p>
    <w:p w14:paraId="2F7D68E3" w14:textId="77777777" w:rsidR="00B42BD1" w:rsidRDefault="00000000">
      <w:pPr>
        <w:pStyle w:val="Heading3"/>
        <w:spacing w:before="80" w:after="40"/>
      </w:pPr>
      <w:r>
        <w:rPr>
          <w:b/>
          <w:bCs/>
          <w:color w:val="333333"/>
          <w:sz w:val="18"/>
          <w:szCs w:val="18"/>
        </w:rPr>
        <w:t>Layer 5 — Frontend Experience</w:t>
      </w:r>
    </w:p>
    <w:p w14:paraId="792D9405" w14:textId="77777777" w:rsidR="00B42BD1" w:rsidRDefault="00000000">
      <w:pPr>
        <w:spacing w:after="55"/>
        <w:jc w:val="both"/>
      </w:pPr>
      <w:r>
        <w:rPr>
          <w:color w:val="1A1A1A"/>
          <w:sz w:val="17"/>
          <w:szCs w:val="17"/>
        </w:rPr>
        <w:t>A React.js/TypeScript/Tailwind CSS SPA, backed by Redux Toolkit and Axios, delivers a responsive interface across resume, interview, coding, and dashboard modules.</w:t>
      </w:r>
    </w:p>
    <w:p w14:paraId="64946F90" w14:textId="77777777" w:rsidR="00B42BD1" w:rsidRDefault="00000000">
      <w:pPr>
        <w:pStyle w:val="Heading3"/>
        <w:spacing w:before="80" w:after="40"/>
      </w:pPr>
      <w:r>
        <w:rPr>
          <w:b/>
          <w:bCs/>
          <w:color w:val="333333"/>
          <w:sz w:val="18"/>
          <w:szCs w:val="18"/>
        </w:rPr>
        <w:t>Why This Architecture Is Effective</w:t>
      </w:r>
    </w:p>
    <w:p w14:paraId="2D88C8F2" w14:textId="77777777" w:rsidR="00B42BD1" w:rsidRDefault="00000000">
      <w:pPr>
        <w:pStyle w:val="ListParagraph"/>
        <w:numPr>
          <w:ilvl w:val="0"/>
          <w:numId w:val="1"/>
        </w:numPr>
        <w:spacing w:after="35"/>
      </w:pPr>
      <w:r>
        <w:rPr>
          <w:sz w:val="17"/>
          <w:szCs w:val="17"/>
        </w:rPr>
        <w:t>Clear separation lets the AI Engine evolve independently of interview or analytics logic.</w:t>
      </w:r>
    </w:p>
    <w:p w14:paraId="7391B963" w14:textId="77777777" w:rsidR="00B42BD1" w:rsidRDefault="00000000">
      <w:pPr>
        <w:pStyle w:val="ListParagraph"/>
        <w:numPr>
          <w:ilvl w:val="0"/>
          <w:numId w:val="1"/>
        </w:numPr>
        <w:spacing w:after="35"/>
      </w:pPr>
      <w:r>
        <w:rPr>
          <w:sz w:val="17"/>
          <w:szCs w:val="17"/>
        </w:rPr>
        <w:t>Centralized AI orchestration avoids duplicated prompt logic and simplifies rate-limit management.</w:t>
      </w:r>
    </w:p>
    <w:p w14:paraId="38820420" w14:textId="77777777" w:rsidR="00B42BD1" w:rsidRDefault="00000000">
      <w:pPr>
        <w:pStyle w:val="ListParagraph"/>
        <w:numPr>
          <w:ilvl w:val="0"/>
          <w:numId w:val="1"/>
        </w:numPr>
        <w:spacing w:after="35"/>
      </w:pPr>
      <w:r>
        <w:rPr>
          <w:sz w:val="17"/>
          <w:szCs w:val="17"/>
        </w:rPr>
        <w:t>The layered design mirrors production-grade SaaS architecture, extensible for future capabilities.</w:t>
      </w:r>
    </w:p>
    <w:p w14:paraId="6EE50E86" w14:textId="77777777" w:rsidR="00B42BD1" w:rsidRDefault="00000000">
      <w:pPr>
        <w:pStyle w:val="Heading1"/>
        <w:pBdr>
          <w:bottom w:val="single" w:sz="8" w:space="3" w:color="1F3864"/>
        </w:pBdr>
        <w:spacing w:before="220" w:after="120"/>
      </w:pPr>
      <w:r>
        <w:rPr>
          <w:b/>
          <w:bCs/>
          <w:color w:val="1F3864"/>
          <w:sz w:val="26"/>
          <w:szCs w:val="26"/>
        </w:rPr>
        <w:t>6. Features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"/>
        <w:gridCol w:w="1350"/>
        <w:gridCol w:w="1450"/>
        <w:gridCol w:w="2350"/>
        <w:gridCol w:w="2150"/>
        <w:gridCol w:w="1640"/>
      </w:tblGrid>
      <w:tr w:rsidR="00B42BD1" w14:paraId="27BEFE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6B0EC8" w14:textId="77777777" w:rsidR="00B42BD1" w:rsidRDefault="00000000">
            <w:pPr>
              <w:spacing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ID</w:t>
            </w:r>
          </w:p>
        </w:tc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230244" w14:textId="77777777" w:rsidR="00B42BD1" w:rsidRDefault="00000000">
            <w:pPr>
              <w:spacing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Feature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1AF552" w14:textId="77777777" w:rsidR="00B42BD1" w:rsidRDefault="00000000">
            <w:pPr>
              <w:spacing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Purpose</w:t>
            </w:r>
          </w:p>
        </w:tc>
        <w:tc>
          <w:tcPr>
            <w:tcW w:w="2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422621" w14:textId="77777777" w:rsidR="00B42BD1" w:rsidRDefault="00000000">
            <w:pPr>
              <w:spacing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Key Capabilities</w:t>
            </w:r>
          </w:p>
        </w:tc>
        <w:tc>
          <w:tcPr>
            <w:tcW w:w="2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BD8394" w14:textId="77777777" w:rsidR="00B42BD1" w:rsidRDefault="00000000">
            <w:pPr>
              <w:spacing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Workflow</w:t>
            </w:r>
          </w:p>
        </w:tc>
        <w:tc>
          <w:tcPr>
            <w:tcW w:w="1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6D7219" w14:textId="77777777" w:rsidR="00B42BD1" w:rsidRDefault="00000000">
            <w:pPr>
              <w:spacing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Benefit / Scalability</w:t>
            </w:r>
          </w:p>
        </w:tc>
      </w:tr>
      <w:tr w:rsidR="00B42BD1" w14:paraId="4A06876A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41E785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F1</w:t>
            </w:r>
          </w:p>
        </w:tc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5BCC7C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Secure Authentication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C06B7D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Trust boundary for the platform.</w:t>
            </w:r>
          </w:p>
        </w:tc>
        <w:tc>
          <w:tcPr>
            <w:tcW w:w="2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E88E52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Registration/login validation; bcrypt hashing; JWT sessions; role-based access.</w:t>
            </w:r>
          </w:p>
        </w:tc>
        <w:tc>
          <w:tcPr>
            <w:tcW w:w="2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A8DFEB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Register → hash &amp; store → login → issue JWT → authorize requests.</w:t>
            </w:r>
          </w:p>
        </w:tc>
        <w:tc>
          <w:tcPr>
            <w:tcW w:w="1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A30513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Protects data; enables personalization; supports future OAuth/MFA.</w:t>
            </w:r>
          </w:p>
        </w:tc>
      </w:tr>
      <w:tr w:rsidR="00B42BD1" w14:paraId="03EF39BF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85BB5B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F2</w:t>
            </w:r>
          </w:p>
        </w:tc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7187B2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AI Resume Analyzer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6F9865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Automates resume review.</w:t>
            </w:r>
          </w:p>
        </w:tc>
        <w:tc>
          <w:tcPr>
            <w:tcW w:w="2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3647A4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Multer upload (PDF/DOCX); AI parsing; role-fit scoring; section suggestions.</w:t>
            </w:r>
          </w:p>
        </w:tc>
        <w:tc>
          <w:tcPr>
            <w:tcW w:w="2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671640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Upload → extract text → Gemini analysis → structured report → re-upload.</w:t>
            </w:r>
          </w:p>
        </w:tc>
        <w:tc>
          <w:tcPr>
            <w:tcW w:w="1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CD6D85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 xml:space="preserve">Removes subjectivity; instant feedback; </w:t>
            </w:r>
            <w:r>
              <w:rPr>
                <w:color w:val="000000"/>
                <w:sz w:val="16"/>
                <w:szCs w:val="16"/>
              </w:rPr>
              <w:lastRenderedPageBreak/>
              <w:t>feeds interview question generation.</w:t>
            </w:r>
          </w:p>
        </w:tc>
      </w:tr>
      <w:tr w:rsidR="00B42BD1" w14:paraId="4D593B99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87113B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lastRenderedPageBreak/>
              <w:t>F3</w:t>
            </w:r>
          </w:p>
        </w:tc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ACCACA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AI HR Interview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EC96BB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Simulates a realistic HR round.</w:t>
            </w:r>
          </w:p>
        </w:tc>
        <w:tc>
          <w:tcPr>
            <w:tcW w:w="2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5F3444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Resume-aware behavioral questions; real-time evaluation; configurable length.</w:t>
            </w:r>
          </w:p>
        </w:tc>
        <w:tc>
          <w:tcPr>
            <w:tcW w:w="2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64CE40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Select role → question → response → evaluation → follow-up → summary.</w:t>
            </w:r>
          </w:p>
        </w:tc>
        <w:tc>
          <w:tcPr>
            <w:tcW w:w="1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4933EA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Unlimited practice; builds confidence; consistent evaluation criteria.</w:t>
            </w:r>
          </w:p>
        </w:tc>
      </w:tr>
      <w:tr w:rsidR="00B42BD1" w14:paraId="60C27EF0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504123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F4</w:t>
            </w:r>
          </w:p>
        </w:tc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DFC36A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AI Technical Interview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58A255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Role/stack-specific technical questioning.</w:t>
            </w:r>
          </w:p>
        </w:tc>
        <w:tc>
          <w:tcPr>
            <w:tcW w:w="2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587524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Domain-specific questions; adaptive difficulty; correctness/depth evaluation.</w:t>
            </w:r>
          </w:p>
        </w:tc>
        <w:tc>
          <w:tcPr>
            <w:tcW w:w="2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92AD09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Select domain → question → answer → evaluate &amp; adjust → report.</w:t>
            </w:r>
          </w:p>
        </w:tc>
        <w:tc>
          <w:tcPr>
            <w:tcW w:w="1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050CA2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Simulates real pressure; identifies knowledge gaps; extensible to live coding.</w:t>
            </w:r>
          </w:p>
        </w:tc>
      </w:tr>
      <w:tr w:rsidR="00B42BD1" w14:paraId="4BB54AB1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8CA018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F5</w:t>
            </w:r>
          </w:p>
        </w:tc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E68991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Coding Practice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385924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Dedicated DSA/algorithm practice.</w:t>
            </w:r>
          </w:p>
        </w:tc>
        <w:tc>
          <w:tcPr>
            <w:tcW w:w="2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C08F46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Curated problem sets; in-browser editor; automated test-case evaluation; AI hints.</w:t>
            </w:r>
          </w:p>
        </w:tc>
        <w:tc>
          <w:tcPr>
            <w:tcW w:w="2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45380F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Select problem → submit code → run tests → results → optional hint.</w:t>
            </w:r>
          </w:p>
        </w:tc>
        <w:tc>
          <w:tcPr>
            <w:tcW w:w="1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848A2A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Reinforces fundamentals; measurable proficiency record.</w:t>
            </w:r>
          </w:p>
        </w:tc>
      </w:tr>
      <w:tr w:rsidR="00B42BD1" w14:paraId="213025C5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FF558D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F6</w:t>
            </w:r>
          </w:p>
        </w:tc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81AF41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Company-Wise Prep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2D30D2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Focused preparation by target employer.</w:t>
            </w:r>
          </w:p>
        </w:tc>
        <w:tc>
          <w:tcPr>
            <w:tcW w:w="2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B6CAD1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Company-tagged templates; pattern-biased question generation; filtered content.</w:t>
            </w:r>
          </w:p>
        </w:tc>
        <w:tc>
          <w:tcPr>
            <w:tcW w:w="2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8FAEA8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Select company → filter modules → biased questions → benchmark.</w:t>
            </w:r>
          </w:p>
        </w:tc>
        <w:tc>
          <w:tcPr>
            <w:tcW w:w="1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2C511A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Increases relevance; helps prioritize study time.</w:t>
            </w:r>
          </w:p>
        </w:tc>
      </w:tr>
      <w:tr w:rsidR="00B42BD1" w14:paraId="354D4C2E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25A971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F7</w:t>
            </w:r>
          </w:p>
        </w:tc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E23AB3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Dashboard &amp; Analytics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F2DF62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Consolidated performance view.</w:t>
            </w:r>
          </w:p>
        </w:tc>
        <w:tc>
          <w:tcPr>
            <w:tcW w:w="2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70A444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Trend visualization; session history; strength/weakness breakdown.</w:t>
            </w:r>
          </w:p>
        </w:tc>
        <w:tc>
          <w:tcPr>
            <w:tcW w:w="2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5AB3AB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Complete activity → aggregate metrics → render dashboard → review.</w:t>
            </w:r>
          </w:p>
        </w:tc>
        <w:tc>
          <w:tcPr>
            <w:tcW w:w="1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ABA7B2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Single source of truth; motivates continued practice.</w:t>
            </w:r>
          </w:p>
        </w:tc>
      </w:tr>
      <w:tr w:rsidR="00B42BD1" w14:paraId="60C5AC2F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70457E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F8</w:t>
            </w:r>
          </w:p>
        </w:tc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26E93B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AI Career Assistant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CE8362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Conversational career guidance.</w:t>
            </w:r>
          </w:p>
        </w:tc>
        <w:tc>
          <w:tcPr>
            <w:tcW w:w="2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92FF52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Context-aware Q&amp;A using resume/history; persistent chat; proactive suggestions.</w:t>
            </w:r>
          </w:p>
        </w:tc>
        <w:tc>
          <w:tcPr>
            <w:tcW w:w="2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59D9E2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Open chat → query with context → Gemini response → log history.</w:t>
            </w:r>
          </w:p>
        </w:tc>
        <w:tc>
          <w:tcPr>
            <w:tcW w:w="1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089EED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Personalized guidance; increases engagement between sessions.</w:t>
            </w:r>
          </w:p>
        </w:tc>
      </w:tr>
      <w:tr w:rsidR="00B42BD1" w14:paraId="473A0F57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6B68DC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F9</w:t>
            </w:r>
          </w:p>
        </w:tc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A274F9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Progress Tracking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6E3F02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Longitudinal performance record.</w:t>
            </w:r>
          </w:p>
        </w:tc>
        <w:tc>
          <w:tcPr>
            <w:tcW w:w="2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7425A9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Auto-logging of sessions; trend charts; milestones and goal-setting.</w:t>
            </w:r>
          </w:p>
        </w:tc>
        <w:tc>
          <w:tcPr>
            <w:tcW w:w="2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D5C0DA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Session completes → recalculate trends → update dashboard.</w:t>
            </w:r>
          </w:p>
        </w:tc>
        <w:tc>
          <w:tcPr>
            <w:tcW w:w="1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5439CB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Converts effort into visible, measurable progress.</w:t>
            </w:r>
          </w:p>
        </w:tc>
      </w:tr>
      <w:tr w:rsidR="00B42BD1" w14:paraId="1EFF0148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6B5A58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F10</w:t>
            </w:r>
          </w:p>
        </w:tc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759E5C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Notifications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4918B3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Timely engagement alerts.</w:t>
            </w:r>
          </w:p>
        </w:tc>
        <w:tc>
          <w:tcPr>
            <w:tcW w:w="2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45465E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In-app/email alerts; reminders; configurable preferences.</w:t>
            </w:r>
          </w:p>
        </w:tc>
        <w:tc>
          <w:tcPr>
            <w:tcW w:w="2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A97EF5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Event triggers rule → compose message → deliver → mark read.</w:t>
            </w:r>
          </w:p>
        </w:tc>
        <w:tc>
          <w:tcPr>
            <w:tcW w:w="1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784BC1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Improves retention; keeps goals visible without manual checks.</w:t>
            </w:r>
          </w:p>
        </w:tc>
      </w:tr>
    </w:tbl>
    <w:p w14:paraId="37E0FCA6" w14:textId="77777777" w:rsidR="00B42BD1" w:rsidRDefault="00000000">
      <w:pPr>
        <w:pStyle w:val="Heading1"/>
        <w:pBdr>
          <w:bottom w:val="single" w:sz="8" w:space="3" w:color="1F3864"/>
        </w:pBdr>
        <w:spacing w:before="220" w:after="120"/>
      </w:pPr>
      <w:r>
        <w:rPr>
          <w:b/>
          <w:bCs/>
          <w:color w:val="1F3864"/>
          <w:sz w:val="26"/>
          <w:szCs w:val="26"/>
        </w:rPr>
        <w:t>7. Use Flow</w:t>
      </w:r>
    </w:p>
    <w:p w14:paraId="4D494FCF" w14:textId="77777777" w:rsidR="00B42BD1" w:rsidRDefault="00000000">
      <w:pPr>
        <w:pStyle w:val="Heading2"/>
        <w:spacing w:before="120" w:after="50"/>
      </w:pPr>
      <w:r>
        <w:rPr>
          <w:b/>
          <w:bCs/>
          <w:color w:val="2E5395"/>
          <w:sz w:val="20"/>
          <w:szCs w:val="20"/>
        </w:rPr>
        <w:t>Primary User Flow — Full Preparation Cycle</w:t>
      </w:r>
    </w:p>
    <w:p w14:paraId="10879A6F" w14:textId="77777777" w:rsidR="00B42BD1" w:rsidRDefault="00000000">
      <w:pPr>
        <w:spacing w:after="45"/>
        <w:jc w:val="both"/>
      </w:pPr>
      <w:r>
        <w:rPr>
          <w:color w:val="1A1A1A"/>
          <w:sz w:val="17"/>
          <w:szCs w:val="17"/>
        </w:rPr>
        <w:t>1. Candidate registers/logs in, receiving a signed JWT.</w:t>
      </w:r>
    </w:p>
    <w:p w14:paraId="3D3C4CD2" w14:textId="77777777" w:rsidR="00B42BD1" w:rsidRDefault="00000000">
      <w:pPr>
        <w:spacing w:after="45"/>
        <w:jc w:val="both"/>
      </w:pPr>
      <w:r>
        <w:rPr>
          <w:color w:val="1A1A1A"/>
          <w:sz w:val="17"/>
          <w:szCs w:val="17"/>
        </w:rPr>
        <w:t>2. Uploads a resume; AI Resume Analyzer returns a score and suggestions.</w:t>
      </w:r>
    </w:p>
    <w:p w14:paraId="4D5BEC7B" w14:textId="77777777" w:rsidR="00B42BD1" w:rsidRDefault="00000000">
      <w:pPr>
        <w:spacing w:after="45"/>
        <w:jc w:val="both"/>
      </w:pPr>
      <w:r>
        <w:rPr>
          <w:color w:val="1A1A1A"/>
          <w:sz w:val="17"/>
          <w:szCs w:val="17"/>
        </w:rPr>
        <w:t>3. Selects a target role and company for focused preparation.</w:t>
      </w:r>
    </w:p>
    <w:p w14:paraId="5A8BFC81" w14:textId="77777777" w:rsidR="00B42BD1" w:rsidRDefault="00000000">
      <w:pPr>
        <w:spacing w:after="45"/>
        <w:jc w:val="both"/>
      </w:pPr>
      <w:r>
        <w:rPr>
          <w:color w:val="1A1A1A"/>
          <w:sz w:val="17"/>
          <w:szCs w:val="17"/>
        </w:rPr>
        <w:t>4. Completes an AI HR Interview session evaluated in real time.</w:t>
      </w:r>
    </w:p>
    <w:p w14:paraId="4762C830" w14:textId="77777777" w:rsidR="00B42BD1" w:rsidRDefault="00000000">
      <w:pPr>
        <w:spacing w:after="45"/>
        <w:jc w:val="both"/>
      </w:pPr>
      <w:r>
        <w:rPr>
          <w:color w:val="1A1A1A"/>
          <w:sz w:val="17"/>
          <w:szCs w:val="17"/>
        </w:rPr>
        <w:t>5. Proceeds to an AI Technical Interview with adaptive difficulty.</w:t>
      </w:r>
    </w:p>
    <w:p w14:paraId="33A6C5C9" w14:textId="77777777" w:rsidR="00B42BD1" w:rsidRDefault="00000000">
      <w:pPr>
        <w:spacing w:after="45"/>
        <w:jc w:val="both"/>
      </w:pPr>
      <w:r>
        <w:rPr>
          <w:color w:val="1A1A1A"/>
          <w:sz w:val="17"/>
          <w:szCs w:val="17"/>
        </w:rPr>
        <w:t>6. Practices related problems in the Coding Practice module.</w:t>
      </w:r>
    </w:p>
    <w:p w14:paraId="1FFE7C86" w14:textId="77777777" w:rsidR="00B42BD1" w:rsidRDefault="00000000">
      <w:pPr>
        <w:spacing w:after="45"/>
        <w:jc w:val="both"/>
      </w:pPr>
      <w:r>
        <w:rPr>
          <w:color w:val="1A1A1A"/>
          <w:sz w:val="17"/>
          <w:szCs w:val="17"/>
        </w:rPr>
        <w:t>7. Analytics Engine aggregates results onto the Dashboard.</w:t>
      </w:r>
    </w:p>
    <w:p w14:paraId="00FBE59E" w14:textId="77777777" w:rsidR="00B42BD1" w:rsidRDefault="00000000">
      <w:pPr>
        <w:spacing w:after="45"/>
        <w:jc w:val="both"/>
      </w:pPr>
      <w:r>
        <w:rPr>
          <w:color w:val="1A1A1A"/>
          <w:sz w:val="17"/>
          <w:szCs w:val="17"/>
        </w:rPr>
        <w:t>8. Reviews strengths/weaknesses and sets a new preparation goal.</w:t>
      </w:r>
    </w:p>
    <w:p w14:paraId="5AA49612" w14:textId="77777777" w:rsidR="00B42BD1" w:rsidRDefault="00000000">
      <w:pPr>
        <w:spacing w:after="45"/>
        <w:jc w:val="both"/>
      </w:pPr>
      <w:r>
        <w:rPr>
          <w:color w:val="1A1A1A"/>
          <w:sz w:val="17"/>
          <w:szCs w:val="17"/>
        </w:rPr>
        <w:t>9. Consults the AI Career Assistant for guidance on weak areas.</w:t>
      </w:r>
    </w:p>
    <w:p w14:paraId="771E08CD" w14:textId="77777777" w:rsidR="00B42BD1" w:rsidRDefault="00000000">
      <w:pPr>
        <w:spacing w:after="45"/>
        <w:jc w:val="both"/>
      </w:pPr>
      <w:r>
        <w:rPr>
          <w:color w:val="1A1A1A"/>
          <w:sz w:val="17"/>
          <w:szCs w:val="17"/>
        </w:rPr>
        <w:t>10. Repeats the cycle, tracking measurable improvement.</w:t>
      </w:r>
    </w:p>
    <w:p w14:paraId="5644AB17" w14:textId="77777777" w:rsidR="00B42BD1" w:rsidRDefault="00000000">
      <w:pPr>
        <w:pStyle w:val="Heading2"/>
        <w:spacing w:before="120" w:after="50"/>
      </w:pPr>
      <w:r>
        <w:rPr>
          <w:b/>
          <w:bCs/>
          <w:color w:val="2E5395"/>
          <w:sz w:val="20"/>
          <w:szCs w:val="20"/>
        </w:rPr>
        <w:t>Secondary User Flow — Progress Review Session</w:t>
      </w:r>
    </w:p>
    <w:p w14:paraId="23646CB2" w14:textId="77777777" w:rsidR="00B42BD1" w:rsidRDefault="00000000">
      <w:pPr>
        <w:spacing w:after="45"/>
        <w:jc w:val="both"/>
      </w:pPr>
      <w:r>
        <w:rPr>
          <w:color w:val="1A1A1A"/>
          <w:sz w:val="17"/>
          <w:szCs w:val="17"/>
        </w:rPr>
        <w:t>1. Logs in and opens the Dashboard directly.</w:t>
      </w:r>
    </w:p>
    <w:p w14:paraId="5EAAAC3F" w14:textId="77777777" w:rsidR="00B42BD1" w:rsidRDefault="00000000">
      <w:pPr>
        <w:spacing w:after="45"/>
        <w:jc w:val="both"/>
      </w:pPr>
      <w:r>
        <w:rPr>
          <w:color w:val="1A1A1A"/>
          <w:sz w:val="17"/>
          <w:szCs w:val="17"/>
        </w:rPr>
        <w:t>2. Reviews historical interview transcripts and resume score history.</w:t>
      </w:r>
    </w:p>
    <w:p w14:paraId="549EE6F2" w14:textId="77777777" w:rsidR="00B42BD1" w:rsidRDefault="00000000">
      <w:pPr>
        <w:spacing w:after="45"/>
        <w:jc w:val="both"/>
      </w:pPr>
      <w:r>
        <w:rPr>
          <w:color w:val="1A1A1A"/>
          <w:sz w:val="17"/>
          <w:szCs w:val="17"/>
        </w:rPr>
        <w:t>3. Opens the AI Career Assistant with a specific question.</w:t>
      </w:r>
    </w:p>
    <w:p w14:paraId="6F0EA7A1" w14:textId="77777777" w:rsidR="00B42BD1" w:rsidRDefault="00000000">
      <w:pPr>
        <w:spacing w:after="45"/>
        <w:jc w:val="both"/>
      </w:pPr>
      <w:r>
        <w:rPr>
          <w:color w:val="1A1A1A"/>
          <w:sz w:val="17"/>
          <w:szCs w:val="17"/>
        </w:rPr>
        <w:t>4. Adjusts notification preferences and preparation goals.</w:t>
      </w:r>
    </w:p>
    <w:p w14:paraId="2041C3E6" w14:textId="77777777" w:rsidR="00B42BD1" w:rsidRDefault="00000000">
      <w:pPr>
        <w:spacing w:after="45"/>
        <w:jc w:val="both"/>
      </w:pPr>
      <w:r>
        <w:rPr>
          <w:color w:val="1A1A1A"/>
          <w:sz w:val="17"/>
          <w:szCs w:val="17"/>
        </w:rPr>
        <w:t>5. Logs out; session state is securely invalidated.</w:t>
      </w:r>
    </w:p>
    <w:p w14:paraId="16052480" w14:textId="77777777" w:rsidR="00B42BD1" w:rsidRDefault="00000000">
      <w:pPr>
        <w:pStyle w:val="Heading1"/>
        <w:pBdr>
          <w:bottom w:val="single" w:sz="8" w:space="3" w:color="1F3864"/>
        </w:pBdr>
        <w:spacing w:before="220" w:after="120"/>
      </w:pPr>
      <w:r>
        <w:rPr>
          <w:b/>
          <w:bCs/>
          <w:color w:val="1F3864"/>
          <w:sz w:val="26"/>
          <w:szCs w:val="26"/>
        </w:rPr>
        <w:lastRenderedPageBreak/>
        <w:t>8. Functional Requirements</w:t>
      </w:r>
    </w:p>
    <w:tbl>
      <w:tblPr>
        <w:tblW w:w="86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8"/>
        <w:gridCol w:w="1896"/>
        <w:gridCol w:w="5276"/>
        <w:gridCol w:w="730"/>
      </w:tblGrid>
      <w:tr w:rsidR="00B42BD1" w14:paraId="6EACEF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560316" w14:textId="77777777" w:rsidR="00B42BD1" w:rsidRDefault="00000000">
            <w:pPr>
              <w:spacing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ID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C152DD" w14:textId="77777777" w:rsidR="00B42BD1" w:rsidRDefault="00000000">
            <w:pPr>
              <w:spacing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Feature</w:t>
            </w:r>
          </w:p>
        </w:tc>
        <w:tc>
          <w:tcPr>
            <w:tcW w:w="5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94A308" w14:textId="77777777" w:rsidR="00B42BD1" w:rsidRDefault="00000000">
            <w:pPr>
              <w:spacing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Requirement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3F2CF8" w14:textId="77777777" w:rsidR="00B42BD1" w:rsidRDefault="00000000">
            <w:pPr>
              <w:spacing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Priority</w:t>
            </w:r>
          </w:p>
        </w:tc>
      </w:tr>
      <w:tr w:rsidR="00B42BD1" w14:paraId="74356109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680213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FR-01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2488C3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Authentication</w:t>
            </w:r>
          </w:p>
        </w:tc>
        <w:tc>
          <w:tcPr>
            <w:tcW w:w="5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9F9666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System shall allow new users to register with email and password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59C709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High</w:t>
            </w:r>
          </w:p>
        </w:tc>
      </w:tr>
      <w:tr w:rsidR="00B42BD1" w14:paraId="5A217DA2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D87C06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FR-02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1ABF6F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Authentication</w:t>
            </w:r>
          </w:p>
        </w:tc>
        <w:tc>
          <w:tcPr>
            <w:tcW w:w="5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2EC338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System shall validate credentials and issue a signed JWT on login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03F02B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High</w:t>
            </w:r>
          </w:p>
        </w:tc>
      </w:tr>
      <w:tr w:rsidR="00B42BD1" w14:paraId="78CF7D88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DD8BCA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FR-03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48995A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Authentication</w:t>
            </w:r>
          </w:p>
        </w:tc>
        <w:tc>
          <w:tcPr>
            <w:tcW w:w="5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2FEAC8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Passwords shall be hashed using bcrypt before storage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4EF9BD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High</w:t>
            </w:r>
          </w:p>
        </w:tc>
      </w:tr>
      <w:tr w:rsidR="00B42BD1" w14:paraId="3C09A5D2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0FBB3F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FR-04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8F4F02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Resume Analyzer</w:t>
            </w:r>
          </w:p>
        </w:tc>
        <w:tc>
          <w:tcPr>
            <w:tcW w:w="5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D6C183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System shall accept resume uploads in PDF/DOCX via Multer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CAAADD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High</w:t>
            </w:r>
          </w:p>
        </w:tc>
      </w:tr>
      <w:tr w:rsidR="00B42BD1" w14:paraId="148BF0FD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2B3258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FR-05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3737A0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Resume Analyzer</w:t>
            </w:r>
          </w:p>
        </w:tc>
        <w:tc>
          <w:tcPr>
            <w:tcW w:w="5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5DF747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AI Engine shall generate a role-fit score and suggestions per upload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E425D3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High</w:t>
            </w:r>
          </w:p>
        </w:tc>
      </w:tr>
      <w:tr w:rsidR="00B42BD1" w14:paraId="1BF1D4CD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A8CB83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FR-06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9443E0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AI HR Interview</w:t>
            </w:r>
          </w:p>
        </w:tc>
        <w:tc>
          <w:tcPr>
            <w:tcW w:w="5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FC8F57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System shall generate resume-aware behavioral questions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13C178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High</w:t>
            </w:r>
          </w:p>
        </w:tc>
      </w:tr>
      <w:tr w:rsidR="00B42BD1" w14:paraId="06D88C46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7D8125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FR-07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D04146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AI HR Interview</w:t>
            </w:r>
          </w:p>
        </w:tc>
        <w:tc>
          <w:tcPr>
            <w:tcW w:w="5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64C794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System shall evaluate responses and produce a session summary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4929E1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High</w:t>
            </w:r>
          </w:p>
        </w:tc>
      </w:tr>
      <w:tr w:rsidR="00B42BD1" w14:paraId="4104587D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8A081C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FR-08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65FA3C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AI Technical Interview</w:t>
            </w:r>
          </w:p>
        </w:tc>
        <w:tc>
          <w:tcPr>
            <w:tcW w:w="5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3D7E07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System shall generate domain-specific technical questions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18AF28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High</w:t>
            </w:r>
          </w:p>
        </w:tc>
      </w:tr>
      <w:tr w:rsidR="00B42BD1" w14:paraId="22354388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C38DC6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FR-09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22C105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AI Technical Interview</w:t>
            </w:r>
          </w:p>
        </w:tc>
        <w:tc>
          <w:tcPr>
            <w:tcW w:w="5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53995C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System shall adapt difficulty based on real-time performance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2F2F44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Medium</w:t>
            </w:r>
          </w:p>
        </w:tc>
      </w:tr>
      <w:tr w:rsidR="00B42BD1" w14:paraId="360966C6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6C8DBF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FR-10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86D452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Coding Practice</w:t>
            </w:r>
          </w:p>
        </w:tc>
        <w:tc>
          <w:tcPr>
            <w:tcW w:w="5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8C120D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System shall execute submitted code against test cases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9D4269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High</w:t>
            </w:r>
          </w:p>
        </w:tc>
      </w:tr>
      <w:tr w:rsidR="00B42BD1" w14:paraId="378792C3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B88F5A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FR-11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6025DE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Coding Practice</w:t>
            </w:r>
          </w:p>
        </w:tc>
        <w:tc>
          <w:tcPr>
            <w:tcW w:w="5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999C00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System shall provide AI-generated hints on request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028A7B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Medium</w:t>
            </w:r>
          </w:p>
        </w:tc>
      </w:tr>
      <w:tr w:rsidR="00B42BD1" w14:paraId="038A53D2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1602E7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FR-12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7A3D5F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Company Preparation</w:t>
            </w:r>
          </w:p>
        </w:tc>
        <w:tc>
          <w:tcPr>
            <w:tcW w:w="5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913D1B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System shall filter content by selected target company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E1F53E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Medium</w:t>
            </w:r>
          </w:p>
        </w:tc>
      </w:tr>
      <w:tr w:rsidR="00B42BD1" w14:paraId="54BE8D3F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BE6259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FR-13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CFDFF9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Dashboard &amp; Analytics</w:t>
            </w:r>
          </w:p>
        </w:tc>
        <w:tc>
          <w:tcPr>
            <w:tcW w:w="5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D0462C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System shall aggregate results into unified performance metrics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20E358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High</w:t>
            </w:r>
          </w:p>
        </w:tc>
      </w:tr>
      <w:tr w:rsidR="00B42BD1" w14:paraId="46529B1C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3D8168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FR-14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9A2C41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Dashboard &amp; Analytics</w:t>
            </w:r>
          </w:p>
        </w:tc>
        <w:tc>
          <w:tcPr>
            <w:tcW w:w="5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A0794D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System shall visualize performance trends over time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5A67F3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Medium</w:t>
            </w:r>
          </w:p>
        </w:tc>
      </w:tr>
      <w:tr w:rsidR="00B42BD1" w14:paraId="523E53C2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156619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FR-15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FAC09F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AI Career Assistant</w:t>
            </w:r>
          </w:p>
        </w:tc>
        <w:tc>
          <w:tcPr>
            <w:tcW w:w="5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BC710D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System shall respond to career queries using stored user context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49B8AC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Medium</w:t>
            </w:r>
          </w:p>
        </w:tc>
      </w:tr>
      <w:tr w:rsidR="00B42BD1" w14:paraId="3A08C381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2018F0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FR-16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697266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Progress Tracking</w:t>
            </w:r>
          </w:p>
        </w:tc>
        <w:tc>
          <w:tcPr>
            <w:tcW w:w="5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568A46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System shall log every activity with a timestamp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036364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High</w:t>
            </w:r>
          </w:p>
        </w:tc>
      </w:tr>
      <w:tr w:rsidR="00B42BD1" w14:paraId="70DFC2E1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40ECF9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FR-17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D006BE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Progress Tracking</w:t>
            </w:r>
          </w:p>
        </w:tc>
        <w:tc>
          <w:tcPr>
            <w:tcW w:w="5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9F6B48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System shall allow candidates to define preparation goals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E39533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Low</w:t>
            </w:r>
          </w:p>
        </w:tc>
      </w:tr>
      <w:tr w:rsidR="00B42BD1" w14:paraId="5C949040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442D98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FR-18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9603CC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Notifications</w:t>
            </w:r>
          </w:p>
        </w:tc>
        <w:tc>
          <w:tcPr>
            <w:tcW w:w="5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1C9250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System shall notify candidates when session feedback is available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25BB70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Medium</w:t>
            </w:r>
          </w:p>
        </w:tc>
      </w:tr>
    </w:tbl>
    <w:p w14:paraId="4A6EDBEA" w14:textId="77777777" w:rsidR="00B42BD1" w:rsidRDefault="00000000">
      <w:pPr>
        <w:pStyle w:val="Heading1"/>
        <w:pBdr>
          <w:bottom w:val="single" w:sz="8" w:space="3" w:color="1F3864"/>
        </w:pBdr>
        <w:spacing w:before="220" w:after="120"/>
      </w:pPr>
      <w:r>
        <w:rPr>
          <w:b/>
          <w:bCs/>
          <w:color w:val="1F3864"/>
          <w:sz w:val="26"/>
          <w:szCs w:val="26"/>
        </w:rPr>
        <w:t>9. Non-Functional Requirements</w:t>
      </w:r>
    </w:p>
    <w:p w14:paraId="19F772BB" w14:textId="77777777" w:rsidR="00B42BD1" w:rsidRDefault="00000000">
      <w:pPr>
        <w:pStyle w:val="Heading3"/>
        <w:spacing w:before="80" w:after="40"/>
      </w:pPr>
      <w:r>
        <w:rPr>
          <w:b/>
          <w:bCs/>
          <w:color w:val="333333"/>
          <w:sz w:val="18"/>
          <w:szCs w:val="18"/>
        </w:rPr>
        <w:t>Performance</w:t>
      </w:r>
    </w:p>
    <w:p w14:paraId="44F937CA" w14:textId="77777777" w:rsidR="00B42BD1" w:rsidRDefault="00000000">
      <w:pPr>
        <w:pStyle w:val="ListParagraph"/>
        <w:numPr>
          <w:ilvl w:val="0"/>
          <w:numId w:val="1"/>
        </w:numPr>
        <w:spacing w:after="35"/>
      </w:pPr>
      <w:r>
        <w:rPr>
          <w:sz w:val="17"/>
          <w:szCs w:val="17"/>
        </w:rPr>
        <w:t>AI-generated questions returned within 3 seconds under normal load</w:t>
      </w:r>
    </w:p>
    <w:p w14:paraId="27DE21A4" w14:textId="77777777" w:rsidR="00B42BD1" w:rsidRDefault="00000000">
      <w:pPr>
        <w:pStyle w:val="ListParagraph"/>
        <w:numPr>
          <w:ilvl w:val="0"/>
          <w:numId w:val="1"/>
        </w:numPr>
        <w:spacing w:after="35"/>
      </w:pPr>
      <w:r>
        <w:rPr>
          <w:sz w:val="17"/>
          <w:szCs w:val="17"/>
        </w:rPr>
        <w:t>Resume analysis delivered within 8 seconds for files up to 5 MB</w:t>
      </w:r>
    </w:p>
    <w:p w14:paraId="0FBD6194" w14:textId="77777777" w:rsidR="00B42BD1" w:rsidRDefault="00000000">
      <w:pPr>
        <w:pStyle w:val="Heading3"/>
        <w:spacing w:before="80" w:after="40"/>
      </w:pPr>
      <w:r>
        <w:rPr>
          <w:b/>
          <w:bCs/>
          <w:color w:val="333333"/>
          <w:sz w:val="18"/>
          <w:szCs w:val="18"/>
        </w:rPr>
        <w:t>Security</w:t>
      </w:r>
    </w:p>
    <w:p w14:paraId="6F552BCD" w14:textId="77777777" w:rsidR="00B42BD1" w:rsidRDefault="00000000">
      <w:pPr>
        <w:pStyle w:val="ListParagraph"/>
        <w:numPr>
          <w:ilvl w:val="0"/>
          <w:numId w:val="1"/>
        </w:numPr>
        <w:spacing w:after="35"/>
      </w:pPr>
      <w:r>
        <w:rPr>
          <w:sz w:val="17"/>
          <w:szCs w:val="17"/>
        </w:rPr>
        <w:t>Passwords stored as bcrypt hashes (minimum cost factor 10)</w:t>
      </w:r>
    </w:p>
    <w:p w14:paraId="317E4ACA" w14:textId="77777777" w:rsidR="00B42BD1" w:rsidRDefault="00000000">
      <w:pPr>
        <w:pStyle w:val="ListParagraph"/>
        <w:numPr>
          <w:ilvl w:val="0"/>
          <w:numId w:val="1"/>
        </w:numPr>
        <w:spacing w:after="35"/>
      </w:pPr>
      <w:r>
        <w:rPr>
          <w:sz w:val="17"/>
          <w:szCs w:val="17"/>
        </w:rPr>
        <w:t>All API traffic transmitted exclusively over HTTPS in production</w:t>
      </w:r>
    </w:p>
    <w:p w14:paraId="5507EFD6" w14:textId="77777777" w:rsidR="00B42BD1" w:rsidRDefault="00000000">
      <w:pPr>
        <w:pStyle w:val="Heading3"/>
        <w:spacing w:before="80" w:after="40"/>
      </w:pPr>
      <w:r>
        <w:rPr>
          <w:b/>
          <w:bCs/>
          <w:color w:val="333333"/>
          <w:sz w:val="18"/>
          <w:szCs w:val="18"/>
        </w:rPr>
        <w:t>Reliability</w:t>
      </w:r>
    </w:p>
    <w:p w14:paraId="2C88D762" w14:textId="77777777" w:rsidR="00B42BD1" w:rsidRDefault="00000000">
      <w:pPr>
        <w:pStyle w:val="ListParagraph"/>
        <w:numPr>
          <w:ilvl w:val="0"/>
          <w:numId w:val="1"/>
        </w:numPr>
        <w:spacing w:after="35"/>
      </w:pPr>
      <w:r>
        <w:rPr>
          <w:sz w:val="17"/>
          <w:szCs w:val="17"/>
        </w:rPr>
        <w:t>Interview session state preserved across transient client disconnects</w:t>
      </w:r>
    </w:p>
    <w:p w14:paraId="18BBA0FF" w14:textId="77777777" w:rsidR="00B42BD1" w:rsidRDefault="00000000">
      <w:pPr>
        <w:pStyle w:val="ListParagraph"/>
        <w:numPr>
          <w:ilvl w:val="0"/>
          <w:numId w:val="1"/>
        </w:numPr>
        <w:spacing w:after="35"/>
      </w:pPr>
      <w:r>
        <w:rPr>
          <w:sz w:val="17"/>
          <w:szCs w:val="17"/>
        </w:rPr>
        <w:t>AI Engine calls implement retry logic with exponential backoff</w:t>
      </w:r>
    </w:p>
    <w:p w14:paraId="711C1AAB" w14:textId="77777777" w:rsidR="00B42BD1" w:rsidRDefault="00000000">
      <w:pPr>
        <w:pStyle w:val="Heading3"/>
        <w:spacing w:before="80" w:after="40"/>
      </w:pPr>
      <w:r>
        <w:rPr>
          <w:b/>
          <w:bCs/>
          <w:color w:val="333333"/>
          <w:sz w:val="18"/>
          <w:szCs w:val="18"/>
        </w:rPr>
        <w:t>Usability</w:t>
      </w:r>
    </w:p>
    <w:p w14:paraId="5E380FA0" w14:textId="77777777" w:rsidR="00B42BD1" w:rsidRDefault="00000000">
      <w:pPr>
        <w:pStyle w:val="ListParagraph"/>
        <w:numPr>
          <w:ilvl w:val="0"/>
          <w:numId w:val="1"/>
        </w:numPr>
        <w:spacing w:after="35"/>
      </w:pPr>
      <w:r>
        <w:rPr>
          <w:sz w:val="17"/>
          <w:szCs w:val="17"/>
        </w:rPr>
        <w:t>New users can register and start a first interview within 3 minutes</w:t>
      </w:r>
    </w:p>
    <w:p w14:paraId="27BC508F" w14:textId="77777777" w:rsidR="00B42BD1" w:rsidRDefault="00000000">
      <w:pPr>
        <w:pStyle w:val="ListParagraph"/>
        <w:numPr>
          <w:ilvl w:val="0"/>
          <w:numId w:val="1"/>
        </w:numPr>
        <w:spacing w:after="35"/>
      </w:pPr>
      <w:r>
        <w:rPr>
          <w:sz w:val="17"/>
          <w:szCs w:val="17"/>
        </w:rPr>
        <w:t>Interfaces use clear, jargon-free language appropriate for students</w:t>
      </w:r>
    </w:p>
    <w:p w14:paraId="7E6B32D8" w14:textId="77777777" w:rsidR="00B42BD1" w:rsidRDefault="00000000">
      <w:pPr>
        <w:pStyle w:val="Heading3"/>
        <w:spacing w:before="80" w:after="40"/>
      </w:pPr>
      <w:r>
        <w:rPr>
          <w:b/>
          <w:bCs/>
          <w:color w:val="333333"/>
          <w:sz w:val="18"/>
          <w:szCs w:val="18"/>
        </w:rPr>
        <w:t>Maintainability</w:t>
      </w:r>
    </w:p>
    <w:p w14:paraId="718A91CF" w14:textId="77777777" w:rsidR="00B42BD1" w:rsidRDefault="00000000">
      <w:pPr>
        <w:pStyle w:val="ListParagraph"/>
        <w:numPr>
          <w:ilvl w:val="0"/>
          <w:numId w:val="1"/>
        </w:numPr>
        <w:spacing w:after="35"/>
      </w:pPr>
      <w:r>
        <w:rPr>
          <w:sz w:val="17"/>
          <w:szCs w:val="17"/>
        </w:rPr>
        <w:t>Frontend and backend maintain clear separation of concerns</w:t>
      </w:r>
    </w:p>
    <w:p w14:paraId="6C08B073" w14:textId="77777777" w:rsidR="00B42BD1" w:rsidRDefault="00000000">
      <w:pPr>
        <w:pStyle w:val="ListParagraph"/>
        <w:numPr>
          <w:ilvl w:val="0"/>
          <w:numId w:val="1"/>
        </w:numPr>
        <w:spacing w:after="35"/>
      </w:pPr>
      <w:r>
        <w:rPr>
          <w:sz w:val="17"/>
          <w:szCs w:val="17"/>
        </w:rPr>
        <w:t>AI integrations abstracted behind an internal service interface</w:t>
      </w:r>
    </w:p>
    <w:p w14:paraId="24662E87" w14:textId="77777777" w:rsidR="00B42BD1" w:rsidRDefault="00000000">
      <w:pPr>
        <w:pStyle w:val="Heading3"/>
        <w:spacing w:before="80" w:after="40"/>
      </w:pPr>
      <w:r>
        <w:rPr>
          <w:b/>
          <w:bCs/>
          <w:color w:val="333333"/>
          <w:sz w:val="18"/>
          <w:szCs w:val="18"/>
        </w:rPr>
        <w:t>Scalability</w:t>
      </w:r>
    </w:p>
    <w:p w14:paraId="7F13C988" w14:textId="77777777" w:rsidR="00B42BD1" w:rsidRDefault="00000000">
      <w:pPr>
        <w:pStyle w:val="ListParagraph"/>
        <w:numPr>
          <w:ilvl w:val="0"/>
          <w:numId w:val="1"/>
        </w:numPr>
        <w:spacing w:after="35"/>
      </w:pPr>
      <w:r>
        <w:rPr>
          <w:sz w:val="17"/>
          <w:szCs w:val="17"/>
        </w:rPr>
        <w:t>Backend services remain stateless to support horizontal scaling on Render</w:t>
      </w:r>
    </w:p>
    <w:p w14:paraId="3527541A" w14:textId="77777777" w:rsidR="00B42BD1" w:rsidRDefault="00000000">
      <w:pPr>
        <w:pStyle w:val="ListParagraph"/>
        <w:numPr>
          <w:ilvl w:val="0"/>
          <w:numId w:val="1"/>
        </w:numPr>
        <w:spacing w:after="35"/>
      </w:pPr>
      <w:r>
        <w:rPr>
          <w:sz w:val="17"/>
          <w:szCs w:val="17"/>
        </w:rPr>
        <w:t>MongoDB Atlas collections indexed to sustain performance at scale</w:t>
      </w:r>
    </w:p>
    <w:p w14:paraId="40D2404A" w14:textId="77777777" w:rsidR="00B42BD1" w:rsidRDefault="00000000">
      <w:pPr>
        <w:pStyle w:val="Heading3"/>
        <w:spacing w:before="80" w:after="40"/>
      </w:pPr>
      <w:r>
        <w:rPr>
          <w:b/>
          <w:bCs/>
          <w:color w:val="333333"/>
          <w:sz w:val="18"/>
          <w:szCs w:val="18"/>
        </w:rPr>
        <w:t>Availability</w:t>
      </w:r>
    </w:p>
    <w:p w14:paraId="5CF91E5D" w14:textId="77777777" w:rsidR="00B42BD1" w:rsidRDefault="00000000">
      <w:pPr>
        <w:pStyle w:val="ListParagraph"/>
        <w:numPr>
          <w:ilvl w:val="0"/>
          <w:numId w:val="1"/>
        </w:numPr>
        <w:spacing w:after="35"/>
      </w:pPr>
      <w:r>
        <w:rPr>
          <w:sz w:val="17"/>
          <w:szCs w:val="17"/>
        </w:rPr>
        <w:lastRenderedPageBreak/>
        <w:t>Platform targets minimum 99.5% uptime excluding scheduled maintenance</w:t>
      </w:r>
    </w:p>
    <w:p w14:paraId="5C0EBA90" w14:textId="77777777" w:rsidR="00B42BD1" w:rsidRDefault="00000000">
      <w:pPr>
        <w:pStyle w:val="Heading3"/>
        <w:spacing w:before="80" w:after="40"/>
      </w:pPr>
      <w:r>
        <w:rPr>
          <w:b/>
          <w:bCs/>
          <w:color w:val="333333"/>
          <w:sz w:val="18"/>
          <w:szCs w:val="18"/>
        </w:rPr>
        <w:t>Portability</w:t>
      </w:r>
    </w:p>
    <w:p w14:paraId="3C180BEA" w14:textId="77777777" w:rsidR="00B42BD1" w:rsidRDefault="00000000">
      <w:pPr>
        <w:pStyle w:val="ListParagraph"/>
        <w:numPr>
          <w:ilvl w:val="0"/>
          <w:numId w:val="1"/>
        </w:numPr>
        <w:spacing w:after="35"/>
      </w:pPr>
      <w:r>
        <w:rPr>
          <w:sz w:val="17"/>
          <w:szCs w:val="17"/>
        </w:rPr>
        <w:t>Frontend functions correctly on latest Chrome, Firefox, and Edge</w:t>
      </w:r>
    </w:p>
    <w:p w14:paraId="018DF58A" w14:textId="77777777" w:rsidR="00B42BD1" w:rsidRDefault="00000000">
      <w:pPr>
        <w:pStyle w:val="Heading3"/>
        <w:spacing w:before="80" w:after="40"/>
      </w:pPr>
      <w:r>
        <w:rPr>
          <w:b/>
          <w:bCs/>
          <w:color w:val="333333"/>
          <w:sz w:val="18"/>
          <w:szCs w:val="18"/>
        </w:rPr>
        <w:t>Accessibility</w:t>
      </w:r>
    </w:p>
    <w:p w14:paraId="3E116754" w14:textId="77777777" w:rsidR="00B42BD1" w:rsidRDefault="00000000">
      <w:pPr>
        <w:pStyle w:val="ListParagraph"/>
        <w:numPr>
          <w:ilvl w:val="0"/>
          <w:numId w:val="1"/>
        </w:numPr>
        <w:spacing w:after="35"/>
      </w:pPr>
      <w:r>
        <w:rPr>
          <w:sz w:val="17"/>
          <w:szCs w:val="17"/>
        </w:rPr>
        <w:t>UI components meet WCAG 2.1 AA color-contrast requirements</w:t>
      </w:r>
    </w:p>
    <w:p w14:paraId="3CB5E433" w14:textId="77777777" w:rsidR="00B42BD1" w:rsidRDefault="00000000">
      <w:pPr>
        <w:pStyle w:val="Heading1"/>
        <w:pBdr>
          <w:bottom w:val="single" w:sz="8" w:space="3" w:color="1F3864"/>
        </w:pBdr>
        <w:spacing w:before="220" w:after="120"/>
      </w:pPr>
      <w:r>
        <w:rPr>
          <w:b/>
          <w:bCs/>
          <w:color w:val="1F3864"/>
          <w:sz w:val="26"/>
          <w:szCs w:val="26"/>
        </w:rPr>
        <w:t>10. Tech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300"/>
        <w:gridCol w:w="4760"/>
      </w:tblGrid>
      <w:tr w:rsidR="00B42BD1" w14:paraId="03AD35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003FF0" w14:textId="77777777" w:rsidR="00B42BD1" w:rsidRDefault="00000000">
            <w:pPr>
              <w:spacing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Layer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A191A3" w14:textId="77777777" w:rsidR="00B42BD1" w:rsidRDefault="00000000">
            <w:pPr>
              <w:spacing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Technology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5CDD94" w14:textId="77777777" w:rsidR="00B42BD1" w:rsidRDefault="00000000">
            <w:pPr>
              <w:spacing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Purpose</w:t>
            </w:r>
          </w:p>
        </w:tc>
      </w:tr>
      <w:tr w:rsidR="00B42BD1" w14:paraId="6C51C60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EC6AAB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Frontend Framework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C4F30B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React.js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ACCD6D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Component-based single-page application UI</w:t>
            </w:r>
          </w:p>
        </w:tc>
      </w:tr>
      <w:tr w:rsidR="00B42BD1" w14:paraId="58369AC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270F47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Frontend Language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81DFB3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TypeScript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6FA5C0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Type-safe frontend development</w:t>
            </w:r>
          </w:p>
        </w:tc>
      </w:tr>
      <w:tr w:rsidR="00B42BD1" w14:paraId="24DF852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DCB0F0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Styling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7CCF90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Tailwind CSS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33A220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Utility-first responsive UI styling</w:t>
            </w:r>
          </w:p>
        </w:tc>
      </w:tr>
      <w:tr w:rsidR="00B42BD1" w14:paraId="71342FE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044013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State Management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1AEBFF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Redux Toolkit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DC8056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Centralized application state</w:t>
            </w:r>
          </w:p>
        </w:tc>
      </w:tr>
      <w:tr w:rsidR="00B42BD1" w14:paraId="03A942A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1E370F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HTTP Client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3336C1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Axios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C87123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Promise-based API communication</w:t>
            </w:r>
          </w:p>
        </w:tc>
      </w:tr>
      <w:tr w:rsidR="00B42BD1" w14:paraId="035AD50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6DD828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Backend Runtime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0A3CD1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Node.js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CBDFF1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Server-side JavaScript execution</w:t>
            </w:r>
          </w:p>
        </w:tc>
      </w:tr>
      <w:tr w:rsidR="00B42BD1" w14:paraId="6B55294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AA4088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Backend Framework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7A91F2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Express.js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3DEA60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REST API routing and middleware</w:t>
            </w:r>
          </w:p>
        </w:tc>
      </w:tr>
      <w:tr w:rsidR="00B42BD1" w14:paraId="7FD7879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1DA924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Authentication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EE98D4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JWT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69D330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Stateless, signed session management</w:t>
            </w:r>
          </w:p>
        </w:tc>
      </w:tr>
      <w:tr w:rsidR="00B42BD1" w14:paraId="1A67E35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78A92F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Password Security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FF2BF1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bcrypt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459B69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Secure one-way password hashing</w:t>
            </w:r>
          </w:p>
        </w:tc>
      </w:tr>
      <w:tr w:rsidR="00B42BD1" w14:paraId="27F5225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892C11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File Uploads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6C4924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Multer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3EB010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Resume file upload handling</w:t>
            </w:r>
          </w:p>
        </w:tc>
      </w:tr>
      <w:tr w:rsidR="00B42BD1" w14:paraId="3A36BE5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32425D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Database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28A175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MongoDB Atlas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C6DDC5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Managed, scalable NoSQL storage</w:t>
            </w:r>
          </w:p>
        </w:tc>
      </w:tr>
      <w:tr w:rsidR="00B42BD1" w14:paraId="3BCC22B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31A98F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AI Provider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42C07E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Google Gemini API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DF910B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Resume analysis, interviews, feedback</w:t>
            </w:r>
          </w:p>
        </w:tc>
      </w:tr>
      <w:tr w:rsidR="00B42BD1" w14:paraId="2EFD709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5CD0E0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Alternate AI Provider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C5E7A9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OpenAI GPT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550068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Configurable fallback LLM provider</w:t>
            </w:r>
          </w:p>
        </w:tc>
      </w:tr>
      <w:tr w:rsidR="00B42BD1" w14:paraId="6F4C475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D56237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Frontend Hosting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25C081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Vercel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56FD9D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CD and edge hosting for the SPA</w:t>
            </w:r>
          </w:p>
        </w:tc>
      </w:tr>
      <w:tr w:rsidR="00B42BD1" w14:paraId="79F9240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592C71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Backend Hosting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0ADD77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Render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DF0616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Managed hosting for API services</w:t>
            </w:r>
          </w:p>
        </w:tc>
      </w:tr>
      <w:tr w:rsidR="00B42BD1" w14:paraId="5DE3B52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E7F68F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Version Control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EAB9DF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Git / GitHub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E96565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Source control and collaboration</w:t>
            </w:r>
          </w:p>
        </w:tc>
      </w:tr>
    </w:tbl>
    <w:p w14:paraId="03AA3EE4" w14:textId="77777777" w:rsidR="00B42BD1" w:rsidRDefault="00000000">
      <w:pPr>
        <w:pStyle w:val="Heading1"/>
        <w:pBdr>
          <w:bottom w:val="single" w:sz="8" w:space="3" w:color="1F3864"/>
        </w:pBdr>
        <w:spacing w:before="220" w:after="120"/>
      </w:pPr>
      <w:r>
        <w:rPr>
          <w:b/>
          <w:bCs/>
          <w:color w:val="1F3864"/>
          <w:sz w:val="26"/>
          <w:szCs w:val="26"/>
        </w:rPr>
        <w:t>11. Architecture Diagram</w:t>
      </w:r>
    </w:p>
    <w:p w14:paraId="353B6581" w14:textId="77777777" w:rsidR="00B42BD1" w:rsidRDefault="00000000">
      <w:pPr>
        <w:spacing w:after="60"/>
        <w:jc w:val="both"/>
      </w:pPr>
      <w:r>
        <w:rPr>
          <w:color w:val="1A1A1A"/>
          <w:sz w:val="17"/>
          <w:szCs w:val="17"/>
        </w:rPr>
        <w:t>Logical flow of requests from the React frontend through Express backend services to the MongoDB data layer and external AI provider.</w:t>
      </w:r>
    </w:p>
    <w:p w14:paraId="42B1D3F0" w14:textId="77777777" w:rsidR="00B42BD1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4F4F4"/>
        <w:spacing w:after="80"/>
      </w:pPr>
      <w:r>
        <w:rPr>
          <w:rFonts w:ascii="Consolas" w:eastAsia="Consolas" w:hAnsi="Consolas" w:cs="Consolas"/>
          <w:sz w:val="14"/>
          <w:szCs w:val="14"/>
        </w:rPr>
        <w:t xml:space="preserve">                +-------------------------+</w:t>
      </w:r>
      <w:r>
        <w:rPr>
          <w:rFonts w:ascii="Consolas" w:eastAsia="Consolas" w:hAnsi="Consolas" w:cs="Consolas"/>
          <w:sz w:val="14"/>
          <w:szCs w:val="14"/>
        </w:rPr>
        <w:br/>
        <w:t xml:space="preserve">                |   React Frontend (SPA)  |</w:t>
      </w:r>
      <w:r>
        <w:rPr>
          <w:rFonts w:ascii="Consolas" w:eastAsia="Consolas" w:hAnsi="Consolas" w:cs="Consolas"/>
          <w:sz w:val="14"/>
          <w:szCs w:val="14"/>
        </w:rPr>
        <w:br/>
        <w:t xml:space="preserve">                |  TS + Tailwind + Redux  |</w:t>
      </w:r>
      <w:r>
        <w:rPr>
          <w:rFonts w:ascii="Consolas" w:eastAsia="Consolas" w:hAnsi="Consolas" w:cs="Consolas"/>
          <w:sz w:val="14"/>
          <w:szCs w:val="14"/>
        </w:rPr>
        <w:br/>
        <w:t xml:space="preserve">                +------------+------------+</w:t>
      </w:r>
      <w:r>
        <w:rPr>
          <w:rFonts w:ascii="Consolas" w:eastAsia="Consolas" w:hAnsi="Consolas" w:cs="Consolas"/>
          <w:sz w:val="14"/>
          <w:szCs w:val="14"/>
        </w:rPr>
        <w:br/>
        <w:t xml:space="preserve">                             | HTTPS / REST</w:t>
      </w:r>
      <w:r>
        <w:rPr>
          <w:rFonts w:ascii="Consolas" w:eastAsia="Consolas" w:hAnsi="Consolas" w:cs="Consolas"/>
          <w:sz w:val="14"/>
          <w:szCs w:val="14"/>
        </w:rPr>
        <w:br/>
        <w:t xml:space="preserve">                             v</w:t>
      </w:r>
      <w:r>
        <w:rPr>
          <w:rFonts w:ascii="Consolas" w:eastAsia="Consolas" w:hAnsi="Consolas" w:cs="Consolas"/>
          <w:sz w:val="14"/>
          <w:szCs w:val="14"/>
        </w:rPr>
        <w:br/>
        <w:t xml:space="preserve">            +----------------------------------+</w:t>
      </w:r>
      <w:r>
        <w:rPr>
          <w:rFonts w:ascii="Consolas" w:eastAsia="Consolas" w:hAnsi="Consolas" w:cs="Consolas"/>
          <w:sz w:val="14"/>
          <w:szCs w:val="14"/>
        </w:rPr>
        <w:br/>
        <w:t xml:space="preserve">            |     Express.js Backend (API)      |</w:t>
      </w:r>
      <w:r>
        <w:rPr>
          <w:rFonts w:ascii="Consolas" w:eastAsia="Consolas" w:hAnsi="Consolas" w:cs="Consolas"/>
          <w:sz w:val="14"/>
          <w:szCs w:val="14"/>
        </w:rPr>
        <w:br/>
        <w:t xml:space="preserve">            |  Routing | Middleware | Validation |</w:t>
      </w:r>
      <w:r>
        <w:rPr>
          <w:rFonts w:ascii="Consolas" w:eastAsia="Consolas" w:hAnsi="Consolas" w:cs="Consolas"/>
          <w:sz w:val="14"/>
          <w:szCs w:val="14"/>
        </w:rPr>
        <w:br/>
        <w:t xml:space="preserve">            +----+----------+-----------+-------+</w:t>
      </w:r>
      <w:r>
        <w:rPr>
          <w:rFonts w:ascii="Consolas" w:eastAsia="Consolas" w:hAnsi="Consolas" w:cs="Consolas"/>
          <w:sz w:val="14"/>
          <w:szCs w:val="14"/>
        </w:rPr>
        <w:br/>
        <w:t xml:space="preserve">                 |          |           |</w:t>
      </w:r>
      <w:r>
        <w:rPr>
          <w:rFonts w:ascii="Consolas" w:eastAsia="Consolas" w:hAnsi="Consolas" w:cs="Consolas"/>
          <w:sz w:val="14"/>
          <w:szCs w:val="14"/>
        </w:rPr>
        <w:br/>
        <w:t xml:space="preserve">    +------------+  +------+-----+  +--+---------------+</w:t>
      </w:r>
      <w:r>
        <w:rPr>
          <w:rFonts w:ascii="Consolas" w:eastAsia="Consolas" w:hAnsi="Consolas" w:cs="Consolas"/>
          <w:sz w:val="14"/>
          <w:szCs w:val="14"/>
        </w:rPr>
        <w:br/>
        <w:t xml:space="preserve">    v                 v            v                    v</w:t>
      </w:r>
      <w:r>
        <w:rPr>
          <w:rFonts w:ascii="Consolas" w:eastAsia="Consolas" w:hAnsi="Consolas" w:cs="Consolas"/>
          <w:sz w:val="14"/>
          <w:szCs w:val="14"/>
        </w:rPr>
        <w:br/>
        <w:t>+-----------+  +---------------+  +---------------+  +-----------+</w:t>
      </w:r>
      <w:r>
        <w:rPr>
          <w:rFonts w:ascii="Consolas" w:eastAsia="Consolas" w:hAnsi="Consolas" w:cs="Consolas"/>
          <w:sz w:val="14"/>
          <w:szCs w:val="14"/>
        </w:rPr>
        <w:br/>
        <w:t>|   Auth    |  |   AI Engine   |  | Interview /   |  |  Resume   |</w:t>
      </w:r>
      <w:r>
        <w:rPr>
          <w:rFonts w:ascii="Consolas" w:eastAsia="Consolas" w:hAnsi="Consolas" w:cs="Consolas"/>
          <w:sz w:val="14"/>
          <w:szCs w:val="14"/>
        </w:rPr>
        <w:br/>
        <w:t>| JWT+bcrypt|  | (Gemini/GPT)  |  | Coding Service|  |  Service  |</w:t>
      </w:r>
      <w:r>
        <w:rPr>
          <w:rFonts w:ascii="Consolas" w:eastAsia="Consolas" w:hAnsi="Consolas" w:cs="Consolas"/>
          <w:sz w:val="14"/>
          <w:szCs w:val="14"/>
        </w:rPr>
        <w:br/>
        <w:t>+-----+-----+  +-------+-------+  +-------+-------+  +-----+-----+</w:t>
      </w:r>
      <w:r>
        <w:rPr>
          <w:rFonts w:ascii="Consolas" w:eastAsia="Consolas" w:hAnsi="Consolas" w:cs="Consolas"/>
          <w:sz w:val="14"/>
          <w:szCs w:val="14"/>
        </w:rPr>
        <w:br/>
        <w:t xml:space="preserve">      |                |                  |                |</w:t>
      </w:r>
      <w:r>
        <w:rPr>
          <w:rFonts w:ascii="Consolas" w:eastAsia="Consolas" w:hAnsi="Consolas" w:cs="Consolas"/>
          <w:sz w:val="14"/>
          <w:szCs w:val="14"/>
        </w:rPr>
        <w:br/>
        <w:t xml:space="preserve">      v                v                  v                v</w:t>
      </w:r>
      <w:r>
        <w:rPr>
          <w:rFonts w:ascii="Consolas" w:eastAsia="Consolas" w:hAnsi="Consolas" w:cs="Consolas"/>
          <w:sz w:val="14"/>
          <w:szCs w:val="14"/>
        </w:rPr>
        <w:br/>
        <w:t>+----------------------------------------------------------------+</w:t>
      </w:r>
      <w:r>
        <w:rPr>
          <w:rFonts w:ascii="Consolas" w:eastAsia="Consolas" w:hAnsi="Consolas" w:cs="Consolas"/>
          <w:sz w:val="14"/>
          <w:szCs w:val="14"/>
        </w:rPr>
        <w:br/>
        <w:t>|                  MongoDB Atlas (Data Layer)                     |</w:t>
      </w:r>
      <w:r>
        <w:rPr>
          <w:rFonts w:ascii="Consolas" w:eastAsia="Consolas" w:hAnsi="Consolas" w:cs="Consolas"/>
          <w:sz w:val="14"/>
          <w:szCs w:val="14"/>
        </w:rPr>
        <w:br/>
        <w:t>|   Users | Resumes | Interview Sessions | Coding | Progress      |</w:t>
      </w:r>
      <w:r>
        <w:rPr>
          <w:rFonts w:ascii="Consolas" w:eastAsia="Consolas" w:hAnsi="Consolas" w:cs="Consolas"/>
          <w:sz w:val="14"/>
          <w:szCs w:val="14"/>
        </w:rPr>
        <w:br/>
        <w:t>+----------------------------------------------------------------+</w:t>
      </w:r>
      <w:r>
        <w:rPr>
          <w:rFonts w:ascii="Consolas" w:eastAsia="Consolas" w:hAnsi="Consolas" w:cs="Consolas"/>
          <w:sz w:val="14"/>
          <w:szCs w:val="14"/>
        </w:rPr>
        <w:br/>
      </w:r>
      <w:r>
        <w:rPr>
          <w:rFonts w:ascii="Consolas" w:eastAsia="Consolas" w:hAnsi="Consolas" w:cs="Consolas"/>
          <w:sz w:val="14"/>
          <w:szCs w:val="14"/>
        </w:rPr>
        <w:br/>
        <w:t>External Integrations:  Google Gemini API  |  Cloudinary (file storage)</w:t>
      </w:r>
    </w:p>
    <w:p w14:paraId="3B1C825E" w14:textId="77777777" w:rsidR="00B42BD1" w:rsidRDefault="00000000">
      <w:pPr>
        <w:pStyle w:val="Heading1"/>
        <w:pBdr>
          <w:bottom w:val="single" w:sz="8" w:space="3" w:color="1F3864"/>
        </w:pBdr>
        <w:spacing w:before="220" w:after="120"/>
      </w:pPr>
      <w:r>
        <w:rPr>
          <w:b/>
          <w:bCs/>
          <w:color w:val="1F3864"/>
          <w:sz w:val="26"/>
          <w:szCs w:val="26"/>
        </w:rPr>
        <w:lastRenderedPageBreak/>
        <w:t>12. Data Flow Diagram (DFD)</w:t>
      </w:r>
    </w:p>
    <w:p w14:paraId="4FC2245E" w14:textId="77777777" w:rsidR="00B42BD1" w:rsidRDefault="00000000">
      <w:pPr>
        <w:spacing w:after="60"/>
        <w:jc w:val="both"/>
      </w:pPr>
      <w:r>
        <w:rPr>
          <w:color w:val="1A1A1A"/>
          <w:sz w:val="17"/>
          <w:szCs w:val="17"/>
        </w:rPr>
        <w:t>The Level 0 context diagram shows the system as a single process exchanging data with the candidate and the external AI provider. The Level 1 diagram decomposes this into the core functional processes and their associated data stores.</w:t>
      </w:r>
    </w:p>
    <w:p w14:paraId="65FA0A48" w14:textId="77777777" w:rsidR="00B42BD1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4F4F4"/>
        <w:spacing w:after="80"/>
      </w:pPr>
      <w:r>
        <w:rPr>
          <w:rFonts w:ascii="Consolas" w:eastAsia="Consolas" w:hAnsi="Consolas" w:cs="Consolas"/>
          <w:sz w:val="13"/>
          <w:szCs w:val="13"/>
        </w:rPr>
        <w:t xml:space="preserve">                         Level 0 — Context Diagram</w:t>
      </w:r>
      <w:r>
        <w:rPr>
          <w:rFonts w:ascii="Consolas" w:eastAsia="Consolas" w:hAnsi="Consolas" w:cs="Consolas"/>
          <w:sz w:val="13"/>
          <w:szCs w:val="13"/>
        </w:rPr>
        <w:br/>
      </w:r>
      <w:r>
        <w:rPr>
          <w:rFonts w:ascii="Consolas" w:eastAsia="Consolas" w:hAnsi="Consolas" w:cs="Consolas"/>
          <w:sz w:val="13"/>
          <w:szCs w:val="13"/>
        </w:rPr>
        <w:br/>
        <w:t xml:space="preserve">   +-----------+        Resume / Answers        +-----------------------+</w:t>
      </w:r>
      <w:r>
        <w:rPr>
          <w:rFonts w:ascii="Consolas" w:eastAsia="Consolas" w:hAnsi="Consolas" w:cs="Consolas"/>
          <w:sz w:val="13"/>
          <w:szCs w:val="13"/>
        </w:rPr>
        <w:br/>
        <w:t xml:space="preserve">   |           | ------------------------------&gt; |                       |</w:t>
      </w:r>
      <w:r>
        <w:rPr>
          <w:rFonts w:ascii="Consolas" w:eastAsia="Consolas" w:hAnsi="Consolas" w:cs="Consolas"/>
          <w:sz w:val="13"/>
          <w:szCs w:val="13"/>
        </w:rPr>
        <w:br/>
        <w:t xml:space="preserve">   | Candidate |                                  |   InterviewIQ AI      |</w:t>
      </w:r>
      <w:r>
        <w:rPr>
          <w:rFonts w:ascii="Consolas" w:eastAsia="Consolas" w:hAnsi="Consolas" w:cs="Consolas"/>
          <w:sz w:val="13"/>
          <w:szCs w:val="13"/>
        </w:rPr>
        <w:br/>
        <w:t xml:space="preserve">   |  (User)   | &lt;------------------------------  |   System (Process 0)  |</w:t>
      </w:r>
      <w:r>
        <w:rPr>
          <w:rFonts w:ascii="Consolas" w:eastAsia="Consolas" w:hAnsi="Consolas" w:cs="Consolas"/>
          <w:sz w:val="13"/>
          <w:szCs w:val="13"/>
        </w:rPr>
        <w:br/>
        <w:t xml:space="preserve">   |           |     Feedback / Scores / Reports   |                       |</w:t>
      </w:r>
      <w:r>
        <w:rPr>
          <w:rFonts w:ascii="Consolas" w:eastAsia="Consolas" w:hAnsi="Consolas" w:cs="Consolas"/>
          <w:sz w:val="13"/>
          <w:szCs w:val="13"/>
        </w:rPr>
        <w:br/>
        <w:t xml:space="preserve">   +-----------+                                  +-----------+-----------+</w:t>
      </w:r>
      <w:r>
        <w:rPr>
          <w:rFonts w:ascii="Consolas" w:eastAsia="Consolas" w:hAnsi="Consolas" w:cs="Consolas"/>
          <w:sz w:val="13"/>
          <w:szCs w:val="13"/>
        </w:rPr>
        <w:br/>
        <w:t xml:space="preserve">                                                               |</w:t>
      </w:r>
      <w:r>
        <w:rPr>
          <w:rFonts w:ascii="Consolas" w:eastAsia="Consolas" w:hAnsi="Consolas" w:cs="Consolas"/>
          <w:sz w:val="13"/>
          <w:szCs w:val="13"/>
        </w:rPr>
        <w:br/>
        <w:t xml:space="preserve">                                                    AI Requests | Responses</w:t>
      </w:r>
      <w:r>
        <w:rPr>
          <w:rFonts w:ascii="Consolas" w:eastAsia="Consolas" w:hAnsi="Consolas" w:cs="Consolas"/>
          <w:sz w:val="13"/>
          <w:szCs w:val="13"/>
        </w:rPr>
        <w:br/>
        <w:t xml:space="preserve">                                                               v</w:t>
      </w:r>
      <w:r>
        <w:rPr>
          <w:rFonts w:ascii="Consolas" w:eastAsia="Consolas" w:hAnsi="Consolas" w:cs="Consolas"/>
          <w:sz w:val="13"/>
          <w:szCs w:val="13"/>
        </w:rPr>
        <w:br/>
        <w:t xml:space="preserve">                                                   +-----------------------+</w:t>
      </w:r>
      <w:r>
        <w:rPr>
          <w:rFonts w:ascii="Consolas" w:eastAsia="Consolas" w:hAnsi="Consolas" w:cs="Consolas"/>
          <w:sz w:val="13"/>
          <w:szCs w:val="13"/>
        </w:rPr>
        <w:br/>
        <w:t xml:space="preserve">                                                   |  Gemini / OpenAI API  |</w:t>
      </w:r>
      <w:r>
        <w:rPr>
          <w:rFonts w:ascii="Consolas" w:eastAsia="Consolas" w:hAnsi="Consolas" w:cs="Consolas"/>
          <w:sz w:val="13"/>
          <w:szCs w:val="13"/>
        </w:rPr>
        <w:br/>
        <w:t xml:space="preserve">                                                   |   (External Entity)   |</w:t>
      </w:r>
      <w:r>
        <w:rPr>
          <w:rFonts w:ascii="Consolas" w:eastAsia="Consolas" w:hAnsi="Consolas" w:cs="Consolas"/>
          <w:sz w:val="13"/>
          <w:szCs w:val="13"/>
        </w:rPr>
        <w:br/>
        <w:t xml:space="preserve">                                                   +-----------------------+</w:t>
      </w:r>
    </w:p>
    <w:p w14:paraId="446947B8" w14:textId="77777777" w:rsidR="00B42BD1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4F4F4"/>
        <w:spacing w:after="80"/>
      </w:pPr>
      <w:r>
        <w:rPr>
          <w:rFonts w:ascii="Consolas" w:eastAsia="Consolas" w:hAnsi="Consolas" w:cs="Consolas"/>
          <w:sz w:val="13"/>
          <w:szCs w:val="13"/>
        </w:rPr>
        <w:t xml:space="preserve">                         Level 1 — Process Decomposition</w:t>
      </w:r>
      <w:r>
        <w:rPr>
          <w:rFonts w:ascii="Consolas" w:eastAsia="Consolas" w:hAnsi="Consolas" w:cs="Consolas"/>
          <w:sz w:val="13"/>
          <w:szCs w:val="13"/>
        </w:rPr>
        <w:br/>
      </w:r>
      <w:r>
        <w:rPr>
          <w:rFonts w:ascii="Consolas" w:eastAsia="Consolas" w:hAnsi="Consolas" w:cs="Consolas"/>
          <w:sz w:val="13"/>
          <w:szCs w:val="13"/>
        </w:rPr>
        <w:br/>
        <w:t xml:space="preserve"> [Candidate] --Login/Register--&gt; (1.0 Auth) --User Record--&gt; [D1 Users]</w:t>
      </w:r>
      <w:r>
        <w:rPr>
          <w:rFonts w:ascii="Consolas" w:eastAsia="Consolas" w:hAnsi="Consolas" w:cs="Consolas"/>
          <w:sz w:val="13"/>
          <w:szCs w:val="13"/>
        </w:rPr>
        <w:br/>
      </w:r>
      <w:r>
        <w:rPr>
          <w:rFonts w:ascii="Consolas" w:eastAsia="Consolas" w:hAnsi="Consolas" w:cs="Consolas"/>
          <w:sz w:val="13"/>
          <w:szCs w:val="13"/>
        </w:rPr>
        <w:br/>
        <w:t xml:space="preserve"> [Candidate] --Resume File-----&gt; (2.0 Resume Analysis) --Parsed Data--&gt; (AI Engine)</w:t>
      </w:r>
      <w:r>
        <w:rPr>
          <w:rFonts w:ascii="Consolas" w:eastAsia="Consolas" w:hAnsi="Consolas" w:cs="Consolas"/>
          <w:sz w:val="13"/>
          <w:szCs w:val="13"/>
        </w:rPr>
        <w:br/>
        <w:t xml:space="preserve">        (2.0) --Score/Suggestions--&gt; [D2 Resumes] --Report--&gt; [Candidate]</w:t>
      </w:r>
      <w:r>
        <w:rPr>
          <w:rFonts w:ascii="Consolas" w:eastAsia="Consolas" w:hAnsi="Consolas" w:cs="Consolas"/>
          <w:sz w:val="13"/>
          <w:szCs w:val="13"/>
        </w:rPr>
        <w:br/>
      </w:r>
      <w:r>
        <w:rPr>
          <w:rFonts w:ascii="Consolas" w:eastAsia="Consolas" w:hAnsi="Consolas" w:cs="Consolas"/>
          <w:sz w:val="13"/>
          <w:szCs w:val="13"/>
        </w:rPr>
        <w:br/>
        <w:t xml:space="preserve"> [Candidate] --Start Session---&gt; (3.0 Interview Engine) &lt;--Q/A--&gt; (AI Engine)</w:t>
      </w:r>
      <w:r>
        <w:rPr>
          <w:rFonts w:ascii="Consolas" w:eastAsia="Consolas" w:hAnsi="Consolas" w:cs="Consolas"/>
          <w:sz w:val="13"/>
          <w:szCs w:val="13"/>
        </w:rPr>
        <w:br/>
        <w:t xml:space="preserve">        (3.0) --Transcript/Score--&gt; [D3 InterviewSessions] --Summary--&gt; [Candidate]</w:t>
      </w:r>
      <w:r>
        <w:rPr>
          <w:rFonts w:ascii="Consolas" w:eastAsia="Consolas" w:hAnsi="Consolas" w:cs="Consolas"/>
          <w:sz w:val="13"/>
          <w:szCs w:val="13"/>
        </w:rPr>
        <w:br/>
      </w:r>
      <w:r>
        <w:rPr>
          <w:rFonts w:ascii="Consolas" w:eastAsia="Consolas" w:hAnsi="Consolas" w:cs="Consolas"/>
          <w:sz w:val="13"/>
          <w:szCs w:val="13"/>
        </w:rPr>
        <w:br/>
        <w:t xml:space="preserve"> [Candidate] --Code Submission-&gt; (4.0 Coding Engine) --Verdict--&gt; [D4 CodingSubmissions]</w:t>
      </w:r>
      <w:r>
        <w:rPr>
          <w:rFonts w:ascii="Consolas" w:eastAsia="Consolas" w:hAnsi="Consolas" w:cs="Consolas"/>
          <w:sz w:val="13"/>
          <w:szCs w:val="13"/>
        </w:rPr>
        <w:br/>
        <w:t xml:space="preserve">        (4.0) --Result--&gt; [Candidate]</w:t>
      </w:r>
      <w:r>
        <w:rPr>
          <w:rFonts w:ascii="Consolas" w:eastAsia="Consolas" w:hAnsi="Consolas" w:cs="Consolas"/>
          <w:sz w:val="13"/>
          <w:szCs w:val="13"/>
        </w:rPr>
        <w:br/>
      </w:r>
      <w:r>
        <w:rPr>
          <w:rFonts w:ascii="Consolas" w:eastAsia="Consolas" w:hAnsi="Consolas" w:cs="Consolas"/>
          <w:sz w:val="13"/>
          <w:szCs w:val="13"/>
        </w:rPr>
        <w:br/>
        <w:t xml:space="preserve"> [D2,D3,D4] --Aggregated Data--&gt; (5.0 Analytics Engine) --Metrics--&gt; [D5 Progress]</w:t>
      </w:r>
      <w:r>
        <w:rPr>
          <w:rFonts w:ascii="Consolas" w:eastAsia="Consolas" w:hAnsi="Consolas" w:cs="Consolas"/>
          <w:sz w:val="13"/>
          <w:szCs w:val="13"/>
        </w:rPr>
        <w:br/>
        <w:t xml:space="preserve">        (5.0) --Dashboard Data--&gt; [Candidate]</w:t>
      </w:r>
      <w:r>
        <w:rPr>
          <w:rFonts w:ascii="Consolas" w:eastAsia="Consolas" w:hAnsi="Consolas" w:cs="Consolas"/>
          <w:sz w:val="13"/>
          <w:szCs w:val="13"/>
        </w:rPr>
        <w:br/>
      </w:r>
      <w:r>
        <w:rPr>
          <w:rFonts w:ascii="Consolas" w:eastAsia="Consolas" w:hAnsi="Consolas" w:cs="Consolas"/>
          <w:sz w:val="13"/>
          <w:szCs w:val="13"/>
        </w:rPr>
        <w:br/>
        <w:t xml:space="preserve"> (5.0) --Trigger--&gt; (6.0 Notification Engine) --Alert--&gt; [D6 Notifications] --&gt; [Candidate]</w:t>
      </w:r>
    </w:p>
    <w:p w14:paraId="15F13656" w14:textId="77777777" w:rsidR="00B42BD1" w:rsidRDefault="00000000">
      <w:pPr>
        <w:pStyle w:val="Heading1"/>
        <w:pBdr>
          <w:bottom w:val="single" w:sz="8" w:space="3" w:color="1F3864"/>
        </w:pBdr>
        <w:spacing w:before="220" w:after="120"/>
      </w:pPr>
      <w:r>
        <w:rPr>
          <w:b/>
          <w:bCs/>
          <w:color w:val="1F3864"/>
          <w:sz w:val="26"/>
          <w:szCs w:val="26"/>
        </w:rPr>
        <w:t>13. Database Design</w:t>
      </w:r>
    </w:p>
    <w:p w14:paraId="61BE4892" w14:textId="77777777" w:rsidR="00B42BD1" w:rsidRDefault="00000000">
      <w:pPr>
        <w:spacing w:after="60"/>
        <w:jc w:val="both"/>
      </w:pPr>
      <w:r>
        <w:rPr>
          <w:color w:val="1A1A1A"/>
          <w:sz w:val="17"/>
          <w:szCs w:val="17"/>
        </w:rPr>
        <w:t>Primary MongoDB Atlas collections. Each document also includes standard _id, createdAt, and updatedAt fields.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B42BD1" w14:paraId="55BB08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F3063E" w14:textId="77777777" w:rsidR="00B42BD1" w:rsidRDefault="00000000">
            <w:pPr>
              <w:spacing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Collection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43665F" w14:textId="77777777" w:rsidR="00B42BD1" w:rsidRDefault="00000000">
            <w:pPr>
              <w:spacing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Key Fields</w:t>
            </w:r>
          </w:p>
        </w:tc>
      </w:tr>
      <w:tr w:rsidR="00B42BD1" w14:paraId="2E4E972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5251B4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Users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15258F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name, email (unique), passwordHash, role, targetRole, targetCompany, createdAt, lastLoginAt</w:t>
            </w:r>
          </w:p>
        </w:tc>
      </w:tr>
      <w:tr w:rsidR="00B42BD1" w14:paraId="6C6287A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09601E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Resumes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B928E4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userId (ref), fileUrl, fileType, aiScore, aiSuggestions[], parsedSkills[], version, uploadedAt</w:t>
            </w:r>
          </w:p>
        </w:tc>
      </w:tr>
      <w:tr w:rsidR="00B42BD1" w14:paraId="02C6B22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FC266F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InterviewSessions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5B2C7E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userId (ref), type (HR|Technical), targetCompany, difficulty, transcript[], aiScore, feedbackSummary, startedAt, completedAt</w:t>
            </w:r>
          </w:p>
        </w:tc>
      </w:tr>
      <w:tr w:rsidR="00B42BD1" w14:paraId="6525B1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ACFD26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CodingSubmissions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786E20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userId (ref), problemId, language, sourceCode, verdict, runtimeMs, testCasesPassed, submittedAt</w:t>
            </w:r>
          </w:p>
        </w:tc>
      </w:tr>
      <w:tr w:rsidR="00B42BD1" w14:paraId="4294E9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256F3B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Progress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29259E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userId (ref), resumeScoreHistory[], interviewScoreHistory[], codingScoreHistory[], goals[], milestones[]</w:t>
            </w:r>
          </w:p>
        </w:tc>
      </w:tr>
      <w:tr w:rsidR="00B42BD1" w14:paraId="74DF55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D0A72E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Notifications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AA6B34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userId (ref), type, message, channel (in-app|email), isRead, createdAt</w:t>
            </w:r>
          </w:p>
        </w:tc>
      </w:tr>
    </w:tbl>
    <w:p w14:paraId="36CE9F2D" w14:textId="77777777" w:rsidR="00B42BD1" w:rsidRDefault="00000000">
      <w:pPr>
        <w:pStyle w:val="Heading1"/>
        <w:pBdr>
          <w:bottom w:val="single" w:sz="8" w:space="3" w:color="1F3864"/>
        </w:pBdr>
        <w:spacing w:before="220" w:after="120"/>
      </w:pPr>
      <w:r>
        <w:rPr>
          <w:b/>
          <w:bCs/>
          <w:color w:val="1F3864"/>
          <w:sz w:val="26"/>
          <w:szCs w:val="26"/>
        </w:rPr>
        <w:t>14. REST API Design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900"/>
        <w:gridCol w:w="2900"/>
        <w:gridCol w:w="4260"/>
      </w:tblGrid>
      <w:tr w:rsidR="00B42BD1" w14:paraId="23F70C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BD57E4" w14:textId="77777777" w:rsidR="00B42BD1" w:rsidRDefault="00000000">
            <w:pPr>
              <w:spacing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Category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E197CE" w14:textId="77777777" w:rsidR="00B42BD1" w:rsidRDefault="00000000">
            <w:pPr>
              <w:spacing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Method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896260" w14:textId="77777777" w:rsidR="00B42BD1" w:rsidRDefault="00000000">
            <w:pPr>
              <w:spacing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Endpoint</w:t>
            </w:r>
          </w:p>
        </w:tc>
        <w:tc>
          <w:tcPr>
            <w:tcW w:w="4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8FBA9F" w14:textId="77777777" w:rsidR="00B42BD1" w:rsidRDefault="00000000">
            <w:pPr>
              <w:spacing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</w:tr>
      <w:tr w:rsidR="00B42BD1" w14:paraId="4101363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AD208F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Auth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C6E924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POST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EABFBB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/api/auth/register</w:t>
            </w:r>
          </w:p>
        </w:tc>
        <w:tc>
          <w:tcPr>
            <w:tcW w:w="4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CA1E83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Register a new user</w:t>
            </w:r>
          </w:p>
        </w:tc>
      </w:tr>
      <w:tr w:rsidR="00B42BD1" w14:paraId="077722D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88F540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Auth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359754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POST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FB4DC1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/api/auth/login</w:t>
            </w:r>
          </w:p>
        </w:tc>
        <w:tc>
          <w:tcPr>
            <w:tcW w:w="4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E2AF99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Authenticate and issue JWT</w:t>
            </w:r>
          </w:p>
        </w:tc>
      </w:tr>
      <w:tr w:rsidR="00B42BD1" w14:paraId="77FBDA9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7FD2DF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Auth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C95CCC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GET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F9E942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/api/auth/me</w:t>
            </w:r>
          </w:p>
        </w:tc>
        <w:tc>
          <w:tcPr>
            <w:tcW w:w="4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76648A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Fetch current user profile</w:t>
            </w:r>
          </w:p>
        </w:tc>
      </w:tr>
      <w:tr w:rsidR="00B42BD1" w14:paraId="0C1EC23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FEF376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Resume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CEA659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POST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D06BD1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/api/resume/upload</w:t>
            </w:r>
          </w:p>
        </w:tc>
        <w:tc>
          <w:tcPr>
            <w:tcW w:w="4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C4EF57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Upload a resume for analysis</w:t>
            </w:r>
          </w:p>
        </w:tc>
      </w:tr>
      <w:tr w:rsidR="00B42BD1" w14:paraId="7DF9A85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0D50C9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Resume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E0E738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GET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130BA9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/api/resume/:id</w:t>
            </w:r>
          </w:p>
        </w:tc>
        <w:tc>
          <w:tcPr>
            <w:tcW w:w="4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B334B4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Retrieve a resume analysis result</w:t>
            </w:r>
          </w:p>
        </w:tc>
      </w:tr>
      <w:tr w:rsidR="00B42BD1" w14:paraId="0F48A25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BB1DD7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Interview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74A908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POST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856F5A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/api/interview/hr/start</w:t>
            </w:r>
          </w:p>
        </w:tc>
        <w:tc>
          <w:tcPr>
            <w:tcW w:w="4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0D8232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Start an AI HR interview session</w:t>
            </w:r>
          </w:p>
        </w:tc>
      </w:tr>
      <w:tr w:rsidR="00B42BD1" w14:paraId="61CD3F6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88A5D7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lastRenderedPageBreak/>
              <w:t>Interview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4F18D3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POST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7829E7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/api/interview/technical/start</w:t>
            </w:r>
          </w:p>
        </w:tc>
        <w:tc>
          <w:tcPr>
            <w:tcW w:w="4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EC2ED3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Start an AI technical interview</w:t>
            </w:r>
          </w:p>
        </w:tc>
      </w:tr>
      <w:tr w:rsidR="00B42BD1" w14:paraId="185F988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070C38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Interview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6C8F19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POST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BA61E3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/api/interview/:id/respond</w:t>
            </w:r>
          </w:p>
        </w:tc>
        <w:tc>
          <w:tcPr>
            <w:tcW w:w="4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4A16F5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Submit a response in a session</w:t>
            </w:r>
          </w:p>
        </w:tc>
      </w:tr>
      <w:tr w:rsidR="00B42BD1" w14:paraId="051189E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6A9576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Coding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F4885D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GET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202FF9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/api/coding/problems</w:t>
            </w:r>
          </w:p>
        </w:tc>
        <w:tc>
          <w:tcPr>
            <w:tcW w:w="4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DD5BA4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List available coding problems</w:t>
            </w:r>
          </w:p>
        </w:tc>
      </w:tr>
      <w:tr w:rsidR="00B42BD1" w14:paraId="098BC34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E44F45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Coding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C1B035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POST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91A62F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/api/coding/:id/submit</w:t>
            </w:r>
          </w:p>
        </w:tc>
        <w:tc>
          <w:tcPr>
            <w:tcW w:w="4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A15D79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Submit a solution for evaluation</w:t>
            </w:r>
          </w:p>
        </w:tc>
      </w:tr>
      <w:tr w:rsidR="00B42BD1" w14:paraId="3EF1BBB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D01A5E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Dashboard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90673C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GET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D52F88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/api/dashboard/summary</w:t>
            </w:r>
          </w:p>
        </w:tc>
        <w:tc>
          <w:tcPr>
            <w:tcW w:w="4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8D39DD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Retrieve aggregated performance metrics</w:t>
            </w:r>
          </w:p>
        </w:tc>
      </w:tr>
      <w:tr w:rsidR="00B42BD1" w14:paraId="0FE4924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BBFD14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Admin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E8C3AD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GET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A7B4C4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/api/admin/analytics</w:t>
            </w:r>
          </w:p>
        </w:tc>
        <w:tc>
          <w:tcPr>
            <w:tcW w:w="4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CE92DB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Retrieve anonymized usage analytics</w:t>
            </w:r>
          </w:p>
        </w:tc>
      </w:tr>
    </w:tbl>
    <w:p w14:paraId="4ECBB862" w14:textId="77777777" w:rsidR="00B42BD1" w:rsidRDefault="00000000">
      <w:pPr>
        <w:pStyle w:val="Heading1"/>
        <w:pBdr>
          <w:bottom w:val="single" w:sz="8" w:space="3" w:color="1F3864"/>
        </w:pBdr>
        <w:spacing w:before="220" w:after="120"/>
      </w:pPr>
      <w:r>
        <w:rPr>
          <w:b/>
          <w:bCs/>
          <w:color w:val="1F3864"/>
          <w:sz w:val="26"/>
          <w:szCs w:val="26"/>
        </w:rPr>
        <w:t>15. Risk Assessment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0"/>
        <w:gridCol w:w="2650"/>
        <w:gridCol w:w="950"/>
        <w:gridCol w:w="800"/>
        <w:gridCol w:w="850"/>
        <w:gridCol w:w="2360"/>
      </w:tblGrid>
      <w:tr w:rsidR="00B42BD1" w14:paraId="6433AF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6D54BD" w14:textId="77777777" w:rsidR="00B42BD1" w:rsidRDefault="00000000">
            <w:pPr>
              <w:spacing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Risk ID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58C39C" w14:textId="77777777" w:rsidR="00B42BD1" w:rsidRDefault="00000000">
            <w:pPr>
              <w:spacing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Risk</w:t>
            </w:r>
          </w:p>
        </w:tc>
        <w:tc>
          <w:tcPr>
            <w:tcW w:w="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54EF59" w14:textId="77777777" w:rsidR="00B42BD1" w:rsidRDefault="00000000">
            <w:pPr>
              <w:spacing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Likelihood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6EDB3D" w14:textId="77777777" w:rsidR="00B42BD1" w:rsidRDefault="00000000">
            <w:pPr>
              <w:spacing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Impact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DD6597" w14:textId="77777777" w:rsidR="00B42BD1" w:rsidRDefault="00000000">
            <w:pPr>
              <w:spacing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Severity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8F0EB3" w14:textId="77777777" w:rsidR="00B42BD1" w:rsidRDefault="00000000">
            <w:pPr>
              <w:spacing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Mitigation</w:t>
            </w:r>
          </w:p>
        </w:tc>
      </w:tr>
      <w:tr w:rsidR="00B42BD1" w14:paraId="4C660BAF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DC31F2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R1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74E79A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AI hallucination in generated feedback</w:t>
            </w:r>
          </w:p>
        </w:tc>
        <w:tc>
          <w:tcPr>
            <w:tcW w:w="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E60537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Medium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62FC01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High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6A70DA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High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7847C5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Guardrail prompts, response validation, periodic human review</w:t>
            </w:r>
          </w:p>
        </w:tc>
      </w:tr>
      <w:tr w:rsidR="00B42BD1" w14:paraId="3ED0FBB7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DB1E7B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R2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2D095C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Prompt injection via resume/interview input</w:t>
            </w:r>
          </w:p>
        </w:tc>
        <w:tc>
          <w:tcPr>
            <w:tcW w:w="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CCDC80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Medium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33EF52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High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70E7F1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High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7EE982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Sanitize input; structured prompts with strict output schemas</w:t>
            </w:r>
          </w:p>
        </w:tc>
      </w:tr>
      <w:tr w:rsidR="00B42BD1" w14:paraId="39BC836D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556D00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R3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438AD1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AI provider rate limiting under peak load</w:t>
            </w:r>
          </w:p>
        </w:tc>
        <w:tc>
          <w:tcPr>
            <w:tcW w:w="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314A79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Medium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02AF90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Medium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161C93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Medium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531795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Request queuing, caching, and provider fallback logic</w:t>
            </w:r>
          </w:p>
        </w:tc>
      </w:tr>
      <w:tr w:rsidR="00B42BD1" w14:paraId="4623F571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0AAD57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R4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A893B0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AI provider outage (Gemini/OpenAI)</w:t>
            </w:r>
          </w:p>
        </w:tc>
        <w:tc>
          <w:tcPr>
            <w:tcW w:w="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367970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Low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DDA7DD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High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7D8B85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High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5E5D09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Secondary AI provider configured as automatic fallback</w:t>
            </w:r>
          </w:p>
        </w:tc>
      </w:tr>
      <w:tr w:rsidR="00B42BD1" w14:paraId="273D618C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8BBB5A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R5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9F5A97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JWT secret exposure via misconfiguration</w:t>
            </w:r>
          </w:p>
        </w:tc>
        <w:tc>
          <w:tcPr>
            <w:tcW w:w="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63261A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Low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B985B8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High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4BA842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High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82993C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Store secrets in environment variables; rotate periodically</w:t>
            </w:r>
          </w:p>
        </w:tc>
      </w:tr>
      <w:tr w:rsidR="00B42BD1" w14:paraId="17DD92BB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D40E06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R6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2AF808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Database performance degradation at scale</w:t>
            </w:r>
          </w:p>
        </w:tc>
        <w:tc>
          <w:tcPr>
            <w:tcW w:w="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7A54D9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Medium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15F21B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Medium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F5D785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Medium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59B767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Index frequently queried fields; monitor via Atlas tools</w:t>
            </w:r>
          </w:p>
        </w:tc>
      </w:tr>
      <w:tr w:rsidR="00B42BD1" w14:paraId="223826A7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52DF22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R7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46F4F7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Resume upload abuse (oversized/malicious files)</w:t>
            </w:r>
          </w:p>
        </w:tc>
        <w:tc>
          <w:tcPr>
            <w:tcW w:w="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308ADC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Medium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4BFFAD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Medium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9C5CF4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Medium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A6AC98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Enforce file size/type limits and content scanning</w:t>
            </w:r>
          </w:p>
        </w:tc>
      </w:tr>
      <w:tr w:rsidR="00B42BD1" w14:paraId="6AED66F2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2F89A4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R8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C04287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Cloud deployment misconfiguration</w:t>
            </w:r>
          </w:p>
        </w:tc>
        <w:tc>
          <w:tcPr>
            <w:tcW w:w="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C508BE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Medium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ED1062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Medium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9A2B4A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Medium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7B6562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Environment-specific config checks and deployment checklists</w:t>
            </w:r>
          </w:p>
        </w:tc>
      </w:tr>
      <w:tr w:rsidR="00B42BD1" w14:paraId="13C91711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9345FB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R9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F06F99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Data privacy exposure of resume/interview data</w:t>
            </w:r>
          </w:p>
        </w:tc>
        <w:tc>
          <w:tcPr>
            <w:tcW w:w="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F60A03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Low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EAEF3A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High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E8719F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High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5B834E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Encrypt data at rest/in transit; strict access controls</w:t>
            </w:r>
          </w:p>
        </w:tc>
      </w:tr>
      <w:tr w:rsidR="00B42BD1" w14:paraId="5ACB07E5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86957C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R10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217343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Authentication bypass via flawed JWT validation</w:t>
            </w:r>
          </w:p>
        </w:tc>
        <w:tc>
          <w:tcPr>
            <w:tcW w:w="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4FBA8A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Low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B41AE0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High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77B594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High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7DBD12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Middleware-level JWT verification with automated tests</w:t>
            </w:r>
          </w:p>
        </w:tc>
      </w:tr>
    </w:tbl>
    <w:p w14:paraId="39FACA69" w14:textId="77777777" w:rsidR="00B42BD1" w:rsidRDefault="00000000">
      <w:pPr>
        <w:pStyle w:val="Heading1"/>
        <w:pBdr>
          <w:bottom w:val="single" w:sz="8" w:space="3" w:color="1F3864"/>
        </w:pBdr>
        <w:spacing w:before="220" w:after="120"/>
      </w:pPr>
      <w:r>
        <w:rPr>
          <w:b/>
          <w:bCs/>
          <w:color w:val="1F3864"/>
          <w:sz w:val="26"/>
          <w:szCs w:val="26"/>
        </w:rPr>
        <w:t>16. Risk Priority Matrix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000"/>
        <w:gridCol w:w="2300"/>
        <w:gridCol w:w="2760"/>
      </w:tblGrid>
      <w:tr w:rsidR="00B42BD1" w14:paraId="563B70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33FF66" w14:textId="77777777" w:rsidR="00B42BD1" w:rsidRDefault="00000000">
            <w:pPr>
              <w:spacing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Likelihood \ Impact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D9E36B" w14:textId="77777777" w:rsidR="00B42BD1" w:rsidRDefault="00000000">
            <w:pPr>
              <w:spacing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Low Impact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F640E9" w14:textId="77777777" w:rsidR="00B42BD1" w:rsidRDefault="00000000">
            <w:pPr>
              <w:spacing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Medium Impact</w:t>
            </w:r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24F798" w14:textId="77777777" w:rsidR="00B42BD1" w:rsidRDefault="00000000">
            <w:pPr>
              <w:spacing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High Impact</w:t>
            </w:r>
          </w:p>
        </w:tc>
      </w:tr>
      <w:tr w:rsidR="00B42BD1" w14:paraId="12901DC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69790A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High Likelihood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554F26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—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CA2878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—</w:t>
            </w:r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7F37E6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—</w:t>
            </w:r>
          </w:p>
        </w:tc>
      </w:tr>
      <w:tr w:rsidR="00B42BD1" w14:paraId="2E420A7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D3A0CE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Medium Likelihood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CCD12E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—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81C374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R6, R7, R8</w:t>
            </w:r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3408C9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R1, R2, R3</w:t>
            </w:r>
          </w:p>
        </w:tc>
      </w:tr>
      <w:tr w:rsidR="00B42BD1" w14:paraId="45FA4C5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9781F8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Low Likelihood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61D6AA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—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753436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—</w:t>
            </w:r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60F094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R4, R5, R9, R10</w:t>
            </w:r>
          </w:p>
        </w:tc>
      </w:tr>
    </w:tbl>
    <w:p w14:paraId="2E504329" w14:textId="77777777" w:rsidR="00B42BD1" w:rsidRDefault="00000000">
      <w:pPr>
        <w:spacing w:after="60"/>
        <w:jc w:val="both"/>
      </w:pPr>
      <w:r>
        <w:rPr>
          <w:color w:val="1A1A1A"/>
          <w:sz w:val="17"/>
          <w:szCs w:val="17"/>
        </w:rPr>
        <w:t>Risks toward the upper-right (high likelihood, high impact) receive first mitigation priority; R1, R2, R4, R5, R9, and R10 are treated as critical-path items for the security and AI-reliability workstreams.</w:t>
      </w:r>
    </w:p>
    <w:p w14:paraId="582D3849" w14:textId="77777777" w:rsidR="00B42BD1" w:rsidRDefault="00000000">
      <w:pPr>
        <w:pStyle w:val="Heading1"/>
        <w:pBdr>
          <w:bottom w:val="single" w:sz="8" w:space="3" w:color="1F3864"/>
        </w:pBdr>
        <w:spacing w:before="220" w:after="120"/>
      </w:pPr>
      <w:r>
        <w:rPr>
          <w:b/>
          <w:bCs/>
          <w:color w:val="1F3864"/>
          <w:sz w:val="26"/>
          <w:szCs w:val="26"/>
        </w:rPr>
        <w:t>17. Future Enhancements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B42BD1" w14:paraId="63D7A8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D531CB" w14:textId="77777777" w:rsidR="00B42BD1" w:rsidRDefault="00000000">
            <w:pPr>
              <w:spacing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Enhancement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E41A73" w14:textId="77777777" w:rsidR="00B42BD1" w:rsidRDefault="00000000">
            <w:pPr>
              <w:spacing w:line="22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</w:tr>
      <w:tr w:rsidR="00B42BD1" w14:paraId="05BA2AE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6B512A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1. Voice-Based Interviews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15ADD2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Spoken responses evaluated via speech-to-text + AI</w:t>
            </w:r>
          </w:p>
        </w:tc>
      </w:tr>
      <w:tr w:rsidR="00B42BD1" w14:paraId="72CFEAA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0CC30C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lastRenderedPageBreak/>
              <w:t>2. Video Interviews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A3891D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Webcam-based mock interviews for full-presence practice</w:t>
            </w:r>
          </w:p>
        </w:tc>
      </w:tr>
      <w:tr w:rsidR="00B42BD1" w14:paraId="40F2CE0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694589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3. Emotion &amp; Sentiment Detection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9D55D6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Analyze facial expression and vocal tone</w:t>
            </w:r>
          </w:p>
        </w:tc>
      </w:tr>
      <w:tr w:rsidR="00B42BD1" w14:paraId="2438965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D5DF58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4. AI Avatar Interviewer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E60AC9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Animated interviewer persona for higher engagement</w:t>
            </w:r>
          </w:p>
        </w:tc>
      </w:tr>
      <w:tr w:rsidR="00B42BD1" w14:paraId="71B555B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ED435B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5. Personalized Learning Paths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3DBE2C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Auto-generated study plans from skill gaps</w:t>
            </w:r>
          </w:p>
        </w:tc>
      </w:tr>
      <w:tr w:rsidR="00B42BD1" w14:paraId="1E9EBE5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A6C62B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6. Gamification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0D345E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Streaks, badges, and leaderboards</w:t>
            </w:r>
          </w:p>
        </w:tc>
      </w:tr>
      <w:tr w:rsidR="00B42BD1" w14:paraId="61457CF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F8A7F5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7. Placement Prediction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503D1E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Estimate placement readiness from historical data</w:t>
            </w:r>
          </w:p>
        </w:tc>
      </w:tr>
      <w:tr w:rsidR="00B42BD1" w14:paraId="01975F5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D7099C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8. LinkedIn Profile Analysis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987A43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Extend AI analysis to LinkedIn profiles</w:t>
            </w:r>
          </w:p>
        </w:tc>
      </w:tr>
      <w:tr w:rsidR="00B42BD1" w14:paraId="6307455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306D62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9. Multilingual Interview Support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E122F8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Practice in regional/international languages</w:t>
            </w:r>
          </w:p>
        </w:tc>
      </w:tr>
      <w:tr w:rsidR="00B42BD1" w14:paraId="2B436EB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FB25FB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10. Mobile Application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ECDF68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Native mobile experience for on-the-go practice</w:t>
            </w:r>
          </w:p>
        </w:tc>
      </w:tr>
      <w:tr w:rsidR="00B42BD1" w14:paraId="2197662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FB9628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11. Institutional Admin Analytics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BC6C66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Cohort-level readiness dashboards for placement cells</w:t>
            </w:r>
          </w:p>
        </w:tc>
      </w:tr>
      <w:tr w:rsidR="00B42BD1" w14:paraId="72EE61B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371C52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12. College Placement Portal Integration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463F13" w14:textId="77777777" w:rsidR="00B42BD1" w:rsidRDefault="00000000">
            <w:pPr>
              <w:spacing w:line="220" w:lineRule="auto"/>
            </w:pPr>
            <w:r>
              <w:rPr>
                <w:color w:val="000000"/>
                <w:sz w:val="16"/>
                <w:szCs w:val="16"/>
              </w:rPr>
              <w:t>Direct connection to institutional placement workflows</w:t>
            </w:r>
          </w:p>
        </w:tc>
      </w:tr>
    </w:tbl>
    <w:p w14:paraId="3E288573" w14:textId="77777777" w:rsidR="002A069F" w:rsidRDefault="002A069F"/>
    <w:sectPr w:rsidR="002A069F">
      <w:headerReference w:type="default" r:id="rId7"/>
      <w:footerReference w:type="default" r:id="rId8"/>
      <w:pgSz w:w="12240" w:h="15840"/>
      <w:pgMar w:top="1260" w:right="1260" w:bottom="126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B362D" w14:textId="77777777" w:rsidR="002A069F" w:rsidRDefault="002A069F">
      <w:pPr>
        <w:spacing w:line="240" w:lineRule="auto"/>
      </w:pPr>
      <w:r>
        <w:separator/>
      </w:r>
    </w:p>
  </w:endnote>
  <w:endnote w:type="continuationSeparator" w:id="0">
    <w:p w14:paraId="1EF743E2" w14:textId="77777777" w:rsidR="002A069F" w:rsidRDefault="002A069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C14B20" w14:textId="77777777" w:rsidR="00B42BD1" w:rsidRDefault="00000000">
    <w:pPr>
      <w:jc w:val="center"/>
    </w:pPr>
    <w:r>
      <w:rPr>
        <w:color w:val="595959"/>
        <w:sz w:val="15"/>
        <w:szCs w:val="15"/>
      </w:rPr>
      <w:fldChar w:fldCharType="begin"/>
    </w:r>
    <w:r>
      <w:rPr>
        <w:color w:val="595959"/>
        <w:sz w:val="15"/>
        <w:szCs w:val="15"/>
      </w:rPr>
      <w:instrText>PAGE</w:instrText>
    </w:r>
    <w:r>
      <w:rPr>
        <w:color w:val="595959"/>
        <w:sz w:val="15"/>
        <w:szCs w:val="15"/>
      </w:rPr>
      <w:fldChar w:fldCharType="separate"/>
    </w:r>
    <w:r w:rsidR="00F01CEA">
      <w:rPr>
        <w:noProof/>
        <w:color w:val="595959"/>
        <w:sz w:val="15"/>
        <w:szCs w:val="15"/>
      </w:rPr>
      <w:t>2</w:t>
    </w:r>
    <w:r>
      <w:rPr>
        <w:color w:val="595959"/>
        <w:sz w:val="15"/>
        <w:szCs w:val="15"/>
      </w:rPr>
      <w:fldChar w:fldCharType="end"/>
    </w:r>
    <w:r>
      <w:rPr>
        <w:color w:val="595959"/>
        <w:sz w:val="15"/>
        <w:szCs w:val="15"/>
      </w:rPr>
      <w:t xml:space="preserve"> of </w:t>
    </w:r>
    <w:r>
      <w:rPr>
        <w:color w:val="595959"/>
        <w:sz w:val="15"/>
        <w:szCs w:val="15"/>
      </w:rPr>
      <w:fldChar w:fldCharType="begin"/>
    </w:r>
    <w:r>
      <w:rPr>
        <w:color w:val="595959"/>
        <w:sz w:val="15"/>
        <w:szCs w:val="15"/>
      </w:rPr>
      <w:instrText>NUMPAGES</w:instrText>
    </w:r>
    <w:r>
      <w:rPr>
        <w:color w:val="595959"/>
        <w:sz w:val="15"/>
        <w:szCs w:val="15"/>
      </w:rPr>
      <w:fldChar w:fldCharType="separate"/>
    </w:r>
    <w:r w:rsidR="00F01CEA">
      <w:rPr>
        <w:noProof/>
        <w:color w:val="595959"/>
        <w:sz w:val="15"/>
        <w:szCs w:val="15"/>
      </w:rPr>
      <w:t>3</w:t>
    </w:r>
    <w:r>
      <w:rPr>
        <w:color w:val="595959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FE1207" w14:textId="77777777" w:rsidR="002A069F" w:rsidRDefault="002A069F">
      <w:pPr>
        <w:spacing w:line="240" w:lineRule="auto"/>
      </w:pPr>
      <w:r>
        <w:separator/>
      </w:r>
    </w:p>
  </w:footnote>
  <w:footnote w:type="continuationSeparator" w:id="0">
    <w:p w14:paraId="09E48A5E" w14:textId="77777777" w:rsidR="002A069F" w:rsidRDefault="002A069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BBFA0" w14:textId="77777777" w:rsidR="00B42BD1" w:rsidRDefault="00000000">
    <w:pPr>
      <w:jc w:val="right"/>
    </w:pPr>
    <w:r>
      <w:rPr>
        <w:i/>
        <w:iCs/>
        <w:color w:val="595959"/>
        <w:sz w:val="13"/>
        <w:szCs w:val="13"/>
      </w:rPr>
      <w:t>InterviewIQ AI — Product Requirements Document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1545EC"/>
    <w:multiLevelType w:val="hybridMultilevel"/>
    <w:tmpl w:val="6E7AC714"/>
    <w:lvl w:ilvl="0" w:tplc="D298AF78">
      <w:start w:val="1"/>
      <w:numFmt w:val="bullet"/>
      <w:lvlText w:val="●"/>
      <w:lvlJc w:val="left"/>
      <w:pPr>
        <w:ind w:left="720" w:hanging="360"/>
      </w:pPr>
    </w:lvl>
    <w:lvl w:ilvl="1" w:tplc="0B38A58C">
      <w:start w:val="1"/>
      <w:numFmt w:val="bullet"/>
      <w:lvlText w:val="○"/>
      <w:lvlJc w:val="left"/>
      <w:pPr>
        <w:ind w:left="1440" w:hanging="360"/>
      </w:pPr>
    </w:lvl>
    <w:lvl w:ilvl="2" w:tplc="8438D824">
      <w:start w:val="1"/>
      <w:numFmt w:val="bullet"/>
      <w:lvlText w:val="■"/>
      <w:lvlJc w:val="left"/>
      <w:pPr>
        <w:ind w:left="2160" w:hanging="360"/>
      </w:pPr>
    </w:lvl>
    <w:lvl w:ilvl="3" w:tplc="7BA85154">
      <w:start w:val="1"/>
      <w:numFmt w:val="bullet"/>
      <w:lvlText w:val="●"/>
      <w:lvlJc w:val="left"/>
      <w:pPr>
        <w:ind w:left="2880" w:hanging="360"/>
      </w:pPr>
    </w:lvl>
    <w:lvl w:ilvl="4" w:tplc="5C9C3C46">
      <w:start w:val="1"/>
      <w:numFmt w:val="bullet"/>
      <w:lvlText w:val="○"/>
      <w:lvlJc w:val="left"/>
      <w:pPr>
        <w:ind w:left="3600" w:hanging="360"/>
      </w:pPr>
    </w:lvl>
    <w:lvl w:ilvl="5" w:tplc="B618514E">
      <w:start w:val="1"/>
      <w:numFmt w:val="bullet"/>
      <w:lvlText w:val="■"/>
      <w:lvlJc w:val="left"/>
      <w:pPr>
        <w:ind w:left="4320" w:hanging="360"/>
      </w:pPr>
    </w:lvl>
    <w:lvl w:ilvl="6" w:tplc="96A4AF30">
      <w:start w:val="1"/>
      <w:numFmt w:val="bullet"/>
      <w:lvlText w:val="●"/>
      <w:lvlJc w:val="left"/>
      <w:pPr>
        <w:ind w:left="5040" w:hanging="360"/>
      </w:pPr>
    </w:lvl>
    <w:lvl w:ilvl="7" w:tplc="3F66B6AE">
      <w:start w:val="1"/>
      <w:numFmt w:val="bullet"/>
      <w:lvlText w:val="●"/>
      <w:lvlJc w:val="left"/>
      <w:pPr>
        <w:ind w:left="5760" w:hanging="360"/>
      </w:pPr>
    </w:lvl>
    <w:lvl w:ilvl="8" w:tplc="C0949BA6">
      <w:start w:val="1"/>
      <w:numFmt w:val="bullet"/>
      <w:lvlText w:val="●"/>
      <w:lvlJc w:val="left"/>
      <w:pPr>
        <w:ind w:left="6480" w:hanging="360"/>
      </w:pPr>
    </w:lvl>
  </w:abstractNum>
  <w:num w:numId="1" w16cid:durableId="11344508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2BD1"/>
    <w:rsid w:val="002747EF"/>
    <w:rsid w:val="002A069F"/>
    <w:rsid w:val="00447A10"/>
    <w:rsid w:val="00B42BD1"/>
    <w:rsid w:val="00F01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79DDA"/>
  <w15:docId w15:val="{D753CCBE-7111-4998-A9EF-C7E02FC1A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9"/>
        <w:szCs w:val="19"/>
        <w:lang w:val="en-IN" w:eastAsia="en-IN" w:bidi="te-IN"/>
      </w:rPr>
    </w:rPrDefault>
    <w:pPrDefault>
      <w:pPr>
        <w:spacing w:line="2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3345</Words>
  <Characters>19067</Characters>
  <Application>Microsoft Office Word</Application>
  <DocSecurity>0</DocSecurity>
  <Lines>158</Lines>
  <Paragraphs>44</Paragraphs>
  <ScaleCrop>false</ScaleCrop>
  <Company/>
  <LinksUpToDate>false</LinksUpToDate>
  <CharactersWithSpaces>22368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KURLI CHIDVILASHI</cp:lastModifiedBy>
  <cp:revision>6</cp:revision>
  <dcterms:created xsi:type="dcterms:W3CDTF">2026-07-05T09:30:00Z</dcterms:created>
  <dcterms:modified xsi:type="dcterms:W3CDTF">2026-07-05T09:38:00Z</dcterms:modified>
</cp:coreProperties>
</file>