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B5D4A" w14:textId="77777777" w:rsidR="00B60F24" w:rsidRDefault="0062677D">
      <w:pPr>
        <w:spacing w:after="3"/>
        <w:ind w:left="189" w:right="2" w:hanging="10"/>
        <w:jc w:val="center"/>
      </w:pPr>
      <w:r>
        <w:rPr>
          <w:b/>
          <w:sz w:val="24"/>
        </w:rPr>
        <w:t xml:space="preserve">Project Design Phase </w:t>
      </w:r>
    </w:p>
    <w:p w14:paraId="1806B827" w14:textId="77777777" w:rsidR="00B60F24" w:rsidRDefault="0062677D">
      <w:pPr>
        <w:spacing w:after="3"/>
        <w:ind w:left="189" w:hanging="10"/>
        <w:jc w:val="center"/>
      </w:pPr>
      <w:r>
        <w:rPr>
          <w:b/>
          <w:sz w:val="24"/>
        </w:rPr>
        <w:t xml:space="preserve">Solution Architecture </w:t>
      </w:r>
    </w:p>
    <w:p w14:paraId="54D36298" w14:textId="77777777" w:rsidR="00B60F24" w:rsidRDefault="0062677D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18" w:type="dxa"/>
        <w:tblInd w:w="29" w:type="dxa"/>
        <w:tblCellMar>
          <w:top w:w="41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B60F24" w14:paraId="52F9B2FC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A446C" w14:textId="77777777" w:rsidR="00B60F24" w:rsidRDefault="0062677D">
            <w:pPr>
              <w:spacing w:after="0"/>
              <w:ind w:left="110"/>
            </w:pPr>
            <w: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FCFF5" w14:textId="77777777" w:rsidR="00B60F24" w:rsidRDefault="0062677D">
            <w:pPr>
              <w:spacing w:after="0"/>
              <w:ind w:left="110"/>
            </w:pPr>
            <w:r>
              <w:t xml:space="preserve">15 February 2026 </w:t>
            </w:r>
          </w:p>
        </w:tc>
      </w:tr>
      <w:tr w:rsidR="00B60F24" w14:paraId="3B045132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443D" w14:textId="77777777" w:rsidR="00B60F24" w:rsidRDefault="0062677D">
            <w:pPr>
              <w:spacing w:after="0"/>
              <w:ind w:left="110"/>
            </w:pPr>
            <w: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B811" w14:textId="5F1112FF" w:rsidR="00B60F24" w:rsidRDefault="00861A67">
            <w:pPr>
              <w:spacing w:after="0"/>
            </w:pPr>
            <w:r w:rsidRPr="00861A67">
              <w:t> LTVIP2026TMIDS24589</w:t>
            </w:r>
          </w:p>
        </w:tc>
      </w:tr>
      <w:tr w:rsidR="00B60F24" w14:paraId="4715EA6D" w14:textId="77777777">
        <w:trPr>
          <w:trHeight w:val="54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BD005" w14:textId="77777777" w:rsidR="00B60F24" w:rsidRDefault="0062677D">
            <w:pPr>
              <w:spacing w:after="0"/>
              <w:ind w:left="110"/>
            </w:pPr>
            <w: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81606" w14:textId="77777777" w:rsidR="00B60F24" w:rsidRDefault="0062677D">
            <w:pPr>
              <w:spacing w:after="0"/>
              <w:ind w:left="110"/>
            </w:pPr>
            <w:r>
              <w:t xml:space="preserve">Plugging into the Future: An Exploration of </w:t>
            </w:r>
          </w:p>
          <w:p w14:paraId="6751C596" w14:textId="77777777" w:rsidR="00B60F24" w:rsidRDefault="0062677D">
            <w:pPr>
              <w:spacing w:after="0"/>
              <w:ind w:left="110"/>
            </w:pPr>
            <w:r>
              <w:t xml:space="preserve">Electricity Consumption Patterns Using Tableau </w:t>
            </w:r>
          </w:p>
        </w:tc>
      </w:tr>
      <w:tr w:rsidR="00B60F24" w14:paraId="36196C0D" w14:textId="77777777">
        <w:trPr>
          <w:trHeight w:val="30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F36C2" w14:textId="77777777" w:rsidR="00B60F24" w:rsidRDefault="0062677D">
            <w:pPr>
              <w:spacing w:after="0"/>
              <w:ind w:left="110"/>
            </w:pPr>
            <w: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47E2D" w14:textId="77777777" w:rsidR="00B60F24" w:rsidRDefault="0062677D">
            <w:pPr>
              <w:spacing w:after="0"/>
              <w:ind w:left="110"/>
            </w:pPr>
            <w:r>
              <w:rPr>
                <w:sz w:val="24"/>
              </w:rPr>
              <w:t xml:space="preserve">4 Marks </w:t>
            </w:r>
          </w:p>
        </w:tc>
      </w:tr>
    </w:tbl>
    <w:p w14:paraId="0852F130" w14:textId="77777777" w:rsidR="00B60F24" w:rsidRDefault="0062677D">
      <w:pPr>
        <w:spacing w:after="0"/>
      </w:pPr>
      <w:r>
        <w:rPr>
          <w:b/>
          <w:sz w:val="24"/>
        </w:rPr>
        <w:t xml:space="preserve"> </w:t>
      </w:r>
    </w:p>
    <w:p w14:paraId="70FB7655" w14:textId="77777777" w:rsidR="00B60F24" w:rsidRDefault="0062677D">
      <w:pPr>
        <w:spacing w:after="178"/>
        <w:ind w:left="19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79F7880C" w14:textId="77777777" w:rsidR="00B60F24" w:rsidRDefault="0062677D">
      <w:pPr>
        <w:spacing w:after="166" w:line="253" w:lineRule="auto"/>
        <w:ind w:left="34" w:hanging="10"/>
      </w:pPr>
      <w:r>
        <w:rPr>
          <w:rFonts w:ascii="Microsoft Sans Serif" w:eastAsia="Microsoft Sans Serif" w:hAnsi="Microsoft Sans Serif" w:cs="Microsoft Sans Serif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282B273A" w14:textId="77777777" w:rsidR="00B60F24" w:rsidRDefault="0062677D">
      <w:pPr>
        <w:spacing w:after="0"/>
      </w:pPr>
      <w:r>
        <w:rPr>
          <w:rFonts w:ascii="Microsoft Sans Serif" w:eastAsia="Microsoft Sans Serif" w:hAnsi="Microsoft Sans Serif" w:cs="Microsoft Sans Serif"/>
          <w:sz w:val="24"/>
        </w:rPr>
        <w:t xml:space="preserve"> </w:t>
      </w:r>
    </w:p>
    <w:p w14:paraId="1A8CA115" w14:textId="77777777" w:rsidR="00B60F24" w:rsidRDefault="0062677D">
      <w:pPr>
        <w:numPr>
          <w:ilvl w:val="0"/>
          <w:numId w:val="1"/>
        </w:numPr>
        <w:spacing w:after="213" w:line="253" w:lineRule="auto"/>
        <w:ind w:left="729" w:hanging="360"/>
      </w:pPr>
      <w:r>
        <w:rPr>
          <w:rFonts w:ascii="Microsoft Sans Serif" w:eastAsia="Microsoft Sans Serif" w:hAnsi="Microsoft Sans Serif" w:cs="Microsoft Sans Serif"/>
          <w:sz w:val="24"/>
        </w:rPr>
        <w:t xml:space="preserve">Find the best tech solution to solve existing business </w:t>
      </w:r>
      <w:r>
        <w:rPr>
          <w:rFonts w:ascii="Microsoft Sans Serif" w:eastAsia="Microsoft Sans Serif" w:hAnsi="Microsoft Sans Serif" w:cs="Microsoft Sans Serif"/>
          <w:sz w:val="24"/>
        </w:rPr>
        <w:t xml:space="preserve">problems. </w:t>
      </w:r>
    </w:p>
    <w:p w14:paraId="200C6145" w14:textId="77777777" w:rsidR="00B60F24" w:rsidRDefault="0062677D">
      <w:pPr>
        <w:numPr>
          <w:ilvl w:val="0"/>
          <w:numId w:val="1"/>
        </w:numPr>
        <w:spacing w:after="213" w:line="253" w:lineRule="auto"/>
        <w:ind w:left="729" w:hanging="360"/>
      </w:pPr>
      <w:r>
        <w:rPr>
          <w:rFonts w:ascii="Microsoft Sans Serif" w:eastAsia="Microsoft Sans Serif" w:hAnsi="Microsoft Sans Serif" w:cs="Microsoft Sans Serif"/>
          <w:sz w:val="24"/>
        </w:rPr>
        <w:t xml:space="preserve">Describe the structure, characteristics, behavior, and other aspects of the software to project stakeholders. </w:t>
      </w:r>
    </w:p>
    <w:p w14:paraId="15FC6837" w14:textId="77777777" w:rsidR="00B60F24" w:rsidRDefault="0062677D">
      <w:pPr>
        <w:numPr>
          <w:ilvl w:val="0"/>
          <w:numId w:val="1"/>
        </w:numPr>
        <w:spacing w:after="213" w:line="253" w:lineRule="auto"/>
        <w:ind w:left="729" w:hanging="360"/>
      </w:pPr>
      <w:r>
        <w:rPr>
          <w:rFonts w:ascii="Microsoft Sans Serif" w:eastAsia="Microsoft Sans Serif" w:hAnsi="Microsoft Sans Serif" w:cs="Microsoft Sans Serif"/>
          <w:sz w:val="24"/>
        </w:rPr>
        <w:t xml:space="preserve">Define features, development phases, and solution requirements. </w:t>
      </w:r>
    </w:p>
    <w:p w14:paraId="0F36B8C9" w14:textId="77777777" w:rsidR="00B60F24" w:rsidRDefault="0062677D">
      <w:pPr>
        <w:numPr>
          <w:ilvl w:val="0"/>
          <w:numId w:val="1"/>
        </w:numPr>
        <w:spacing w:after="0" w:line="253" w:lineRule="auto"/>
        <w:ind w:left="729" w:hanging="360"/>
      </w:pPr>
      <w:r>
        <w:rPr>
          <w:rFonts w:ascii="Microsoft Sans Serif" w:eastAsia="Microsoft Sans Serif" w:hAnsi="Microsoft Sans Serif" w:cs="Microsoft Sans Serif"/>
          <w:sz w:val="24"/>
        </w:rPr>
        <w:t xml:space="preserve">Provide specifications according to which the solution is defined, managed, and delivered. </w:t>
      </w:r>
    </w:p>
    <w:p w14:paraId="415BB057" w14:textId="77777777" w:rsidR="00B60F24" w:rsidRDefault="0062677D">
      <w:pPr>
        <w:spacing w:after="33"/>
      </w:pPr>
      <w:r>
        <w:rPr>
          <w:rFonts w:ascii="Microsoft Sans Serif" w:eastAsia="Microsoft Sans Serif" w:hAnsi="Microsoft Sans Serif" w:cs="Microsoft Sans Serif"/>
          <w:sz w:val="24"/>
        </w:rPr>
        <w:t xml:space="preserve"> </w:t>
      </w:r>
    </w:p>
    <w:p w14:paraId="7588D1B8" w14:textId="77777777" w:rsidR="00B60F24" w:rsidRDefault="0062677D">
      <w:pPr>
        <w:spacing w:after="0"/>
      </w:pPr>
      <w:r>
        <w:rPr>
          <w:rFonts w:ascii="Microsoft Sans Serif" w:eastAsia="Microsoft Sans Serif" w:hAnsi="Microsoft Sans Serif" w:cs="Microsoft Sans Serif"/>
          <w:sz w:val="24"/>
        </w:rPr>
        <w:t xml:space="preserve"> </w:t>
      </w:r>
    </w:p>
    <w:p w14:paraId="1CE27110" w14:textId="77777777" w:rsidR="00B60F24" w:rsidRDefault="0062677D">
      <w:pPr>
        <w:spacing w:after="0"/>
        <w:ind w:left="19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</w:t>
      </w:r>
    </w:p>
    <w:p w14:paraId="361837F9" w14:textId="77777777" w:rsidR="00B60F24" w:rsidRDefault="0062677D">
      <w:pPr>
        <w:spacing w:after="89"/>
      </w:pPr>
      <w:r>
        <w:rPr>
          <w:b/>
          <w:sz w:val="20"/>
        </w:rPr>
        <w:t xml:space="preserve"> </w:t>
      </w:r>
    </w:p>
    <w:p w14:paraId="5A281808" w14:textId="77777777" w:rsidR="00B60F24" w:rsidRDefault="0062677D">
      <w:pPr>
        <w:spacing w:after="0"/>
      </w:pPr>
      <w:r>
        <w:rPr>
          <w:b/>
          <w:sz w:val="20"/>
        </w:rPr>
        <w:t xml:space="preserve"> </w:t>
      </w:r>
    </w:p>
    <w:p w14:paraId="4F2EDD2C" w14:textId="77777777" w:rsidR="00B60F24" w:rsidRDefault="0062677D">
      <w:pPr>
        <w:spacing w:after="205"/>
        <w:ind w:left="73" w:right="-169"/>
      </w:pPr>
      <w:r>
        <w:rPr>
          <w:noProof/>
        </w:rPr>
        <w:drawing>
          <wp:inline distT="0" distB="0" distL="0" distR="0" wp14:anchorId="481D0E69" wp14:editId="1DBEA458">
            <wp:extent cx="5692013" cy="2588260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013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BAE6" w14:textId="77777777" w:rsidR="00B60F24" w:rsidRDefault="0062677D">
      <w:pPr>
        <w:spacing w:after="164"/>
        <w:ind w:left="24"/>
      </w:pPr>
      <w:r>
        <w:rPr>
          <w:rFonts w:ascii="Verdana" w:eastAsia="Verdana" w:hAnsi="Verdana" w:cs="Verdana"/>
          <w:i/>
          <w:color w:val="333333"/>
          <w:sz w:val="21"/>
        </w:rPr>
        <w:t>Figure 1: Architecture and data flow of the voice patient diary sample application</w:t>
      </w:r>
      <w:r>
        <w:rPr>
          <w:rFonts w:ascii="Verdana" w:eastAsia="Verdana" w:hAnsi="Verdana" w:cs="Verdana"/>
          <w:i/>
          <w:sz w:val="21"/>
        </w:rPr>
        <w:t xml:space="preserve"> </w:t>
      </w:r>
    </w:p>
    <w:p w14:paraId="7BF9E231" w14:textId="77777777" w:rsidR="00B60F24" w:rsidRDefault="0062677D">
      <w:pPr>
        <w:spacing w:after="0" w:line="265" w:lineRule="auto"/>
        <w:ind w:left="24"/>
      </w:pPr>
      <w:r>
        <w:rPr>
          <w:b/>
        </w:rPr>
        <w:lastRenderedPageBreak/>
        <w:t>Reference:</w:t>
      </w:r>
      <w:hyperlink r:id="rId6">
        <w:r>
          <w:rPr>
            <w:b/>
          </w:rPr>
          <w:t xml:space="preserve"> </w:t>
        </w:r>
      </w:hyperlink>
      <w:hyperlink r:id="rId7">
        <w:r>
          <w:rPr>
            <w:b/>
            <w:color w:val="0462C1"/>
            <w:u w:val="single" w:color="0462C1"/>
          </w:rPr>
          <w:t>https://aws.amazon.com/blogs/industries/voice</w:t>
        </w:r>
      </w:hyperlink>
      <w:hyperlink r:id="rId8">
        <w:r>
          <w:rPr>
            <w:b/>
            <w:color w:val="0462C1"/>
            <w:u w:val="single" w:color="0462C1"/>
          </w:rPr>
          <w:t>-</w:t>
        </w:r>
      </w:hyperlink>
      <w:hyperlink r:id="rId9">
        <w:r>
          <w:rPr>
            <w:b/>
            <w:color w:val="0462C1"/>
            <w:u w:val="single" w:color="0462C1"/>
          </w:rPr>
          <w:t>applications</w:t>
        </w:r>
      </w:hyperlink>
      <w:hyperlink r:id="rId10">
        <w:r>
          <w:rPr>
            <w:b/>
            <w:color w:val="0462C1"/>
            <w:u w:val="single" w:color="0462C1"/>
          </w:rPr>
          <w:t>-</w:t>
        </w:r>
      </w:hyperlink>
      <w:hyperlink r:id="rId11">
        <w:r>
          <w:rPr>
            <w:b/>
            <w:color w:val="0462C1"/>
            <w:u w:val="single" w:color="0462C1"/>
          </w:rPr>
          <w:t>in</w:t>
        </w:r>
      </w:hyperlink>
      <w:hyperlink r:id="rId12">
        <w:r>
          <w:rPr>
            <w:b/>
            <w:color w:val="0462C1"/>
            <w:u w:val="single" w:color="0462C1"/>
          </w:rPr>
          <w:t>-</w:t>
        </w:r>
      </w:hyperlink>
      <w:hyperlink r:id="rId13">
        <w:r>
          <w:rPr>
            <w:b/>
            <w:color w:val="0462C1"/>
            <w:u w:val="single" w:color="0462C1"/>
          </w:rPr>
          <w:t>clinical</w:t>
        </w:r>
      </w:hyperlink>
      <w:hyperlink r:id="rId14">
        <w:r>
          <w:rPr>
            <w:b/>
            <w:color w:val="0462C1"/>
            <w:u w:val="single" w:color="0462C1"/>
          </w:rPr>
          <w:t>-</w:t>
        </w:r>
      </w:hyperlink>
      <w:hyperlink r:id="rId15">
        <w:r>
          <w:rPr>
            <w:b/>
            <w:color w:val="0462C1"/>
            <w:u w:val="single" w:color="0462C1"/>
          </w:rPr>
          <w:t>research</w:t>
        </w:r>
      </w:hyperlink>
      <w:hyperlink r:id="rId16">
        <w:r>
          <w:rPr>
            <w:b/>
            <w:color w:val="0462C1"/>
            <w:u w:val="single" w:color="0462C1"/>
          </w:rPr>
          <w:t>-</w:t>
        </w:r>
      </w:hyperlink>
      <w:hyperlink r:id="rId17">
        <w:r>
          <w:rPr>
            <w:b/>
            <w:color w:val="0462C1"/>
          </w:rPr>
          <w:t xml:space="preserve"> </w:t>
        </w:r>
      </w:hyperlink>
      <w:hyperlink r:id="rId18">
        <w:r>
          <w:rPr>
            <w:b/>
            <w:color w:val="0462C1"/>
            <w:u w:val="single" w:color="0462C1"/>
          </w:rPr>
          <w:t>powered</w:t>
        </w:r>
      </w:hyperlink>
      <w:hyperlink r:id="rId19">
        <w:r>
          <w:rPr>
            <w:b/>
            <w:color w:val="0462C1"/>
            <w:u w:val="single" w:color="0462C1"/>
          </w:rPr>
          <w:t>-</w:t>
        </w:r>
      </w:hyperlink>
      <w:hyperlink r:id="rId20">
        <w:r>
          <w:rPr>
            <w:b/>
            <w:color w:val="0462C1"/>
            <w:u w:val="single" w:color="0462C1"/>
          </w:rPr>
          <w:t>by</w:t>
        </w:r>
      </w:hyperlink>
      <w:hyperlink r:id="rId21">
        <w:r>
          <w:rPr>
            <w:b/>
            <w:color w:val="0462C1"/>
            <w:u w:val="single" w:color="0462C1"/>
          </w:rPr>
          <w:t>-</w:t>
        </w:r>
      </w:hyperlink>
      <w:hyperlink r:id="rId22">
        <w:r>
          <w:rPr>
            <w:b/>
            <w:color w:val="0462C1"/>
            <w:u w:val="single" w:color="0462C1"/>
          </w:rPr>
          <w:t>ai</w:t>
        </w:r>
      </w:hyperlink>
      <w:hyperlink r:id="rId23">
        <w:r>
          <w:rPr>
            <w:b/>
            <w:color w:val="0462C1"/>
            <w:u w:val="single" w:color="0462C1"/>
          </w:rPr>
          <w:t>-</w:t>
        </w:r>
      </w:hyperlink>
      <w:hyperlink r:id="rId24">
        <w:r>
          <w:rPr>
            <w:b/>
            <w:color w:val="0462C1"/>
            <w:u w:val="single" w:color="0462C1"/>
          </w:rPr>
          <w:t>on</w:t>
        </w:r>
      </w:hyperlink>
      <w:hyperlink r:id="rId25">
        <w:r>
          <w:rPr>
            <w:b/>
            <w:color w:val="0462C1"/>
            <w:u w:val="single" w:color="0462C1"/>
          </w:rPr>
          <w:t>-</w:t>
        </w:r>
      </w:hyperlink>
      <w:hyperlink r:id="rId26">
        <w:r>
          <w:rPr>
            <w:b/>
            <w:color w:val="0462C1"/>
            <w:u w:val="single" w:color="0462C1"/>
          </w:rPr>
          <w:t>aws</w:t>
        </w:r>
      </w:hyperlink>
      <w:hyperlink r:id="rId27">
        <w:r>
          <w:rPr>
            <w:b/>
            <w:color w:val="0462C1"/>
            <w:u w:val="single" w:color="0462C1"/>
          </w:rPr>
          <w:t>-</w:t>
        </w:r>
      </w:hyperlink>
      <w:hyperlink r:id="rId28">
        <w:r>
          <w:rPr>
            <w:b/>
            <w:color w:val="0462C1"/>
            <w:u w:val="single" w:color="0462C1"/>
          </w:rPr>
          <w:t>part</w:t>
        </w:r>
      </w:hyperlink>
      <w:hyperlink r:id="rId29">
        <w:r>
          <w:rPr>
            <w:b/>
            <w:color w:val="0462C1"/>
            <w:u w:val="single" w:color="0462C1"/>
          </w:rPr>
          <w:t>-</w:t>
        </w:r>
      </w:hyperlink>
      <w:hyperlink r:id="rId30">
        <w:r>
          <w:rPr>
            <w:b/>
            <w:color w:val="0462C1"/>
            <w:u w:val="single" w:color="0462C1"/>
          </w:rPr>
          <w:t>1</w:t>
        </w:r>
      </w:hyperlink>
      <w:hyperlink r:id="rId31">
        <w:r>
          <w:rPr>
            <w:b/>
            <w:color w:val="0462C1"/>
            <w:u w:val="single" w:color="0462C1"/>
          </w:rPr>
          <w:t>-</w:t>
        </w:r>
      </w:hyperlink>
      <w:hyperlink r:id="rId32">
        <w:r>
          <w:rPr>
            <w:b/>
            <w:color w:val="0462C1"/>
            <w:u w:val="single" w:color="0462C1"/>
          </w:rPr>
          <w:t>architecture</w:t>
        </w:r>
      </w:hyperlink>
      <w:hyperlink r:id="rId33">
        <w:r>
          <w:rPr>
            <w:b/>
            <w:color w:val="0462C1"/>
            <w:u w:val="single" w:color="0462C1"/>
          </w:rPr>
          <w:t>-</w:t>
        </w:r>
      </w:hyperlink>
      <w:hyperlink r:id="rId34">
        <w:r>
          <w:rPr>
            <w:b/>
            <w:color w:val="0462C1"/>
            <w:u w:val="single" w:color="0462C1"/>
          </w:rPr>
          <w:t>and</w:t>
        </w:r>
      </w:hyperlink>
      <w:hyperlink r:id="rId35">
        <w:r>
          <w:rPr>
            <w:b/>
            <w:color w:val="0462C1"/>
            <w:u w:val="single" w:color="0462C1"/>
          </w:rPr>
          <w:t>-</w:t>
        </w:r>
      </w:hyperlink>
      <w:hyperlink r:id="rId36">
        <w:r>
          <w:rPr>
            <w:b/>
            <w:color w:val="0462C1"/>
            <w:u w:val="single" w:color="0462C1"/>
          </w:rPr>
          <w:t>design</w:t>
        </w:r>
      </w:hyperlink>
      <w:hyperlink r:id="rId37">
        <w:r>
          <w:rPr>
            <w:b/>
            <w:color w:val="0462C1"/>
            <w:u w:val="single" w:color="0462C1"/>
          </w:rPr>
          <w:t>-</w:t>
        </w:r>
      </w:hyperlink>
      <w:hyperlink r:id="rId38">
        <w:r>
          <w:rPr>
            <w:b/>
            <w:color w:val="0462C1"/>
            <w:u w:val="single" w:color="0462C1"/>
          </w:rPr>
          <w:t>considerations/</w:t>
        </w:r>
      </w:hyperlink>
      <w:hyperlink r:id="rId39">
        <w:r>
          <w:rPr>
            <w:b/>
          </w:rPr>
          <w:t xml:space="preserve"> </w:t>
        </w:r>
      </w:hyperlink>
    </w:p>
    <w:p w14:paraId="3C676D6F" w14:textId="77777777" w:rsidR="00B60F24" w:rsidRDefault="0062677D">
      <w:pPr>
        <w:spacing w:after="158"/>
        <w:ind w:left="19" w:hanging="10"/>
      </w:pPr>
      <w:r>
        <w:rPr>
          <w:b/>
        </w:rPr>
        <w:t xml:space="preserve">[Raw Data Sources] </w:t>
      </w:r>
    </w:p>
    <w:p w14:paraId="66DE0A12" w14:textId="77777777" w:rsidR="00B60F24" w:rsidRDefault="0062677D">
      <w:pPr>
        <w:spacing w:after="158"/>
        <w:ind w:left="755" w:hanging="10"/>
      </w:pPr>
      <w:r>
        <w:rPr>
          <w:b/>
        </w:rPr>
        <w:t xml:space="preserve">↓ </w:t>
      </w:r>
    </w:p>
    <w:p w14:paraId="6F355111" w14:textId="77777777" w:rsidR="00B60F24" w:rsidRDefault="0062677D">
      <w:pPr>
        <w:spacing w:after="158"/>
        <w:ind w:left="19" w:hanging="10"/>
      </w:pPr>
      <w:r>
        <w:rPr>
          <w:b/>
        </w:rPr>
        <w:t xml:space="preserve">[Data Cleaning &amp; Formatting] </w:t>
      </w:r>
    </w:p>
    <w:p w14:paraId="6B73F508" w14:textId="77777777" w:rsidR="00B60F24" w:rsidRDefault="0062677D">
      <w:pPr>
        <w:spacing w:after="158"/>
        <w:ind w:left="755" w:hanging="10"/>
      </w:pPr>
      <w:r>
        <w:rPr>
          <w:b/>
        </w:rPr>
        <w:t xml:space="preserve">↓ </w:t>
      </w:r>
    </w:p>
    <w:p w14:paraId="5A8C177C" w14:textId="77777777" w:rsidR="00B60F24" w:rsidRDefault="0062677D">
      <w:pPr>
        <w:spacing w:after="158"/>
        <w:ind w:left="19" w:hanging="10"/>
      </w:pPr>
      <w:r>
        <w:rPr>
          <w:b/>
        </w:rPr>
        <w:t xml:space="preserve">[Tableau Data Connection] </w:t>
      </w:r>
    </w:p>
    <w:p w14:paraId="4B6DD952" w14:textId="77777777" w:rsidR="00B60F24" w:rsidRDefault="0062677D">
      <w:pPr>
        <w:spacing w:after="158"/>
        <w:ind w:left="755" w:hanging="10"/>
      </w:pPr>
      <w:r>
        <w:rPr>
          <w:b/>
        </w:rPr>
        <w:t xml:space="preserve">↓ </w:t>
      </w:r>
    </w:p>
    <w:p w14:paraId="5037007F" w14:textId="77777777" w:rsidR="00B60F24" w:rsidRDefault="0062677D">
      <w:pPr>
        <w:spacing w:after="158"/>
        <w:ind w:left="19" w:hanging="10"/>
      </w:pPr>
      <w:r>
        <w:rPr>
          <w:b/>
        </w:rPr>
        <w:t xml:space="preserve">[Individual Worksheets (Charts)] </w:t>
      </w:r>
    </w:p>
    <w:p w14:paraId="691ADC94" w14:textId="77777777" w:rsidR="00B60F24" w:rsidRDefault="0062677D">
      <w:pPr>
        <w:spacing w:after="158"/>
        <w:ind w:left="755" w:hanging="10"/>
      </w:pPr>
      <w:r>
        <w:rPr>
          <w:b/>
        </w:rPr>
        <w:t xml:space="preserve">↓ </w:t>
      </w:r>
    </w:p>
    <w:p w14:paraId="468D0ECE" w14:textId="77777777" w:rsidR="00B60F24" w:rsidRDefault="0062677D">
      <w:pPr>
        <w:spacing w:after="158"/>
        <w:ind w:left="19" w:hanging="10"/>
      </w:pPr>
      <w:r>
        <w:rPr>
          <w:b/>
        </w:rPr>
        <w:t xml:space="preserve">[Dashboard </w:t>
      </w:r>
      <w:r>
        <w:rPr>
          <w:b/>
        </w:rPr>
        <w:t xml:space="preserve">Compilation] </w:t>
      </w:r>
    </w:p>
    <w:p w14:paraId="2C7DC409" w14:textId="77777777" w:rsidR="00B60F24" w:rsidRDefault="0062677D">
      <w:pPr>
        <w:spacing w:after="158"/>
        <w:ind w:left="755" w:hanging="10"/>
      </w:pPr>
      <w:r>
        <w:rPr>
          <w:b/>
        </w:rPr>
        <w:t xml:space="preserve">↓ </w:t>
      </w:r>
    </w:p>
    <w:p w14:paraId="6FD666E2" w14:textId="77777777" w:rsidR="00B60F24" w:rsidRDefault="0062677D">
      <w:pPr>
        <w:spacing w:after="158"/>
        <w:ind w:left="19" w:hanging="10"/>
      </w:pPr>
      <w:r>
        <w:rPr>
          <w:b/>
        </w:rPr>
        <w:t xml:space="preserve">[Interactive Storyboard in Tableau] </w:t>
      </w:r>
    </w:p>
    <w:p w14:paraId="0F35CF3C" w14:textId="77777777" w:rsidR="00B60F24" w:rsidRDefault="0062677D">
      <w:pPr>
        <w:spacing w:after="158"/>
        <w:ind w:left="755" w:hanging="10"/>
      </w:pPr>
      <w:r>
        <w:rPr>
          <w:b/>
        </w:rPr>
        <w:t xml:space="preserve">↓ </w:t>
      </w:r>
    </w:p>
    <w:p w14:paraId="1E5BF043" w14:textId="77777777" w:rsidR="00B60F24" w:rsidRDefault="0062677D">
      <w:pPr>
        <w:spacing w:after="158"/>
        <w:ind w:left="19" w:hanging="10"/>
      </w:pPr>
      <w:r>
        <w:rPr>
          <w:b/>
        </w:rPr>
        <w:t xml:space="preserve">[Business Insights for Users] </w:t>
      </w:r>
    </w:p>
    <w:sectPr w:rsidR="00B60F24">
      <w:pgSz w:w="11909" w:h="16838"/>
      <w:pgMar w:top="886" w:right="1625" w:bottom="2692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D5DF6"/>
    <w:multiLevelType w:val="hybridMultilevel"/>
    <w:tmpl w:val="6C9AF022"/>
    <w:lvl w:ilvl="0" w:tplc="FE3CE8F8">
      <w:start w:val="1"/>
      <w:numFmt w:val="bullet"/>
      <w:lvlText w:val="●"/>
      <w:lvlJc w:val="left"/>
      <w:pPr>
        <w:ind w:left="73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90B0A6">
      <w:start w:val="1"/>
      <w:numFmt w:val="bullet"/>
      <w:lvlText w:val="o"/>
      <w:lvlJc w:val="left"/>
      <w:pPr>
        <w:ind w:left="146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A8D090">
      <w:start w:val="1"/>
      <w:numFmt w:val="bullet"/>
      <w:lvlText w:val="▪"/>
      <w:lvlJc w:val="left"/>
      <w:pPr>
        <w:ind w:left="218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FEBEFE">
      <w:start w:val="1"/>
      <w:numFmt w:val="bullet"/>
      <w:lvlText w:val="•"/>
      <w:lvlJc w:val="left"/>
      <w:pPr>
        <w:ind w:left="290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18136A">
      <w:start w:val="1"/>
      <w:numFmt w:val="bullet"/>
      <w:lvlText w:val="o"/>
      <w:lvlJc w:val="left"/>
      <w:pPr>
        <w:ind w:left="362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70F576">
      <w:start w:val="1"/>
      <w:numFmt w:val="bullet"/>
      <w:lvlText w:val="▪"/>
      <w:lvlJc w:val="left"/>
      <w:pPr>
        <w:ind w:left="434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882ED4">
      <w:start w:val="1"/>
      <w:numFmt w:val="bullet"/>
      <w:lvlText w:val="•"/>
      <w:lvlJc w:val="left"/>
      <w:pPr>
        <w:ind w:left="506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705E78">
      <w:start w:val="1"/>
      <w:numFmt w:val="bullet"/>
      <w:lvlText w:val="o"/>
      <w:lvlJc w:val="left"/>
      <w:pPr>
        <w:ind w:left="578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B83460">
      <w:start w:val="1"/>
      <w:numFmt w:val="bullet"/>
      <w:lvlText w:val="▪"/>
      <w:lvlJc w:val="left"/>
      <w:pPr>
        <w:ind w:left="650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608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F24"/>
    <w:rsid w:val="00190104"/>
    <w:rsid w:val="0062677D"/>
    <w:rsid w:val="00861A67"/>
    <w:rsid w:val="00B60F24"/>
    <w:rsid w:val="00BB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4BCC"/>
  <w15:docId w15:val="{1525AEEF-FA7F-4BE4-B5AB-112066A59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1033</Words>
  <Characters>5891</Characters>
  <Application>Microsoft Office Word</Application>
  <DocSecurity>0</DocSecurity>
  <Lines>49</Lines>
  <Paragraphs>13</Paragraphs>
  <ScaleCrop>false</ScaleCrop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surni kurmarao</cp:lastModifiedBy>
  <cp:revision>3</cp:revision>
  <dcterms:created xsi:type="dcterms:W3CDTF">2026-02-19T13:16:00Z</dcterms:created>
  <dcterms:modified xsi:type="dcterms:W3CDTF">2026-02-19T13:16:00Z</dcterms:modified>
</cp:coreProperties>
</file>