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F0" w:rsidRPr="000D2A54" w:rsidRDefault="008A25F0" w:rsidP="005015E9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0D2A5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для групп и </w:t>
      </w:r>
      <w:hyperlink r:id="rId7" w:history="1">
        <w:r w:rsidR="005015E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5015E9" w:rsidRPr="005015E9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трудовых коллективов</w:t>
        </w:r>
      </w:hyperlink>
      <w:r w:rsidR="005015E9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proofErr w:type="spellStart"/>
      <w:r w:rsidRPr="000D2A5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нлайн</w:t>
      </w:r>
      <w:proofErr w:type="spellEnd"/>
      <w:r w:rsidR="00276A00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(33 теста)</w:t>
      </w:r>
      <w:bookmarkStart w:id="0" w:name="_GoBack"/>
      <w:bookmarkEnd w:id="0"/>
    </w:p>
    <w:p w:rsidR="008A25F0" w:rsidRPr="000D2A54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8A25F0" w:rsidRPr="000D2A5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8A25F0" w:rsidRPr="000D2A5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8A25F0" w:rsidRPr="000D2A5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подтипов.</w:t>
        </w:r>
      </w:hyperlink>
    </w:p>
    <w:p w:rsidR="008A25F0" w:rsidRPr="000D2A54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8A25F0" w:rsidRPr="000D2A5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мотивации организационного поведения</w:t>
        </w:r>
      </w:hyperlink>
    </w:p>
    <w:p w:rsidR="008A25F0" w:rsidRPr="00A80A20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доминирующей перцептивной модальности (С. </w:t>
        </w:r>
        <w:proofErr w:type="spellStart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Ефремцева</w:t>
        </w:r>
        <w:proofErr w:type="spellEnd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8A25F0" w:rsidRPr="00A80A20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8A25F0" w:rsidRPr="00A80A20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8A25F0" w:rsidRPr="00A80A20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A80A2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8A25F0" w:rsidRPr="00A80A20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индекса групповой сплоченности </w:t>
        </w:r>
        <w:proofErr w:type="spellStart"/>
        <w:r w:rsidR="008A25F0" w:rsidRPr="00A80A2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Сишора</w:t>
        </w:r>
        <w:proofErr w:type="spellEnd"/>
      </w:hyperlink>
    </w:p>
    <w:p w:rsidR="008A25F0" w:rsidRPr="00984C25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984C25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8A25F0" w:rsidRPr="00984C25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8A25F0" w:rsidRPr="00984C25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984C25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8A25F0" w:rsidRPr="00984C25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8A25F0" w:rsidRPr="00984C2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оценки психологической атмосферы в группе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психологического климата в малой производственной группе (В. В. </w:t>
        </w:r>
        <w:proofErr w:type="spellStart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Шпалинский</w:t>
        </w:r>
        <w:proofErr w:type="spellEnd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Э. Г. Шелест)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уровня развития малой группы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Социально-перцептивная дифференциация малых групп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перцептивно-интерактивной компетентности (модифицированный вариант Н. П. </w:t>
        </w:r>
        <w:proofErr w:type="spellStart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Фетискина</w:t>
        </w:r>
        <w:proofErr w:type="spellEnd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групповой мотивации (И. Д. Ладанов)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Экспертная оценка сплоченности учебной группы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психологического климата группы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Социально-перцептивная оценка личностно-</w:t>
        </w:r>
        <w:proofErr w:type="spellStart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деятельностных</w:t>
        </w:r>
        <w:proofErr w:type="spellEnd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особенностей тренера (Ю. Ханин, А. </w:t>
        </w:r>
        <w:proofErr w:type="spellStart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Стамбулов</w:t>
        </w:r>
        <w:proofErr w:type="spellEnd"/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Изучение психологического климата в учебной группе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определения стиля руководства трудовым коллективом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курсу: </w:t>
        </w:r>
        <w:r w:rsid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Оказание первой помощи</w:t>
        </w:r>
        <w:r w:rsid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8A25F0" w:rsidRPr="00D70A91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8A25F0" w:rsidRPr="00D70A9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Сформирован ли у вас педагогический такт?</w:t>
        </w:r>
      </w:hyperlink>
    </w:p>
    <w:p w:rsidR="008A25F0" w:rsidRPr="003C5712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8A25F0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</w:t>
        </w:r>
        <w:r w:rsid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8A25F0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профессиональной направленности личности воспитателя</w:t>
        </w:r>
        <w:r w:rsid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8A25F0" w:rsidRPr="003C5712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8A25F0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3C5712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8A25F0" w:rsidRPr="003C5712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8A25F0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3C5712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8A25F0" w:rsidRPr="003C5712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8A25F0" w:rsidRPr="003C5712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оценки отношения к организации-работодателю</w:t>
        </w:r>
      </w:hyperlink>
    </w:p>
    <w:p w:rsidR="008A25F0" w:rsidRPr="00A92BA8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proofErr w:type="spellStart"/>
        <w:r w:rsidR="008A25F0" w:rsidRPr="00A92B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Лідерський</w:t>
        </w:r>
        <w:proofErr w:type="spellEnd"/>
        <w:r w:rsidR="008A25F0" w:rsidRPr="00A92B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8A25F0" w:rsidRPr="00A92B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Потенціал</w:t>
        </w:r>
        <w:proofErr w:type="spellEnd"/>
      </w:hyperlink>
    </w:p>
    <w:p w:rsidR="008A25F0" w:rsidRPr="00A92BA8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36" w:history="1">
        <w:r w:rsidR="008A25F0" w:rsidRPr="00A92B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микроклимата студенческой группы (В. М. Завьялова)</w:t>
        </w:r>
      </w:hyperlink>
    </w:p>
    <w:p w:rsidR="008A25F0" w:rsidRPr="00A92BA8" w:rsidRDefault="00A0223C" w:rsidP="00B11300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8A25F0" w:rsidRPr="00A92BA8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перцептивно-невербальной компетентности (Г. Я. Розен)</w:t>
        </w:r>
      </w:hyperlink>
    </w:p>
    <w:p w:rsidR="00B11300" w:rsidRDefault="00A0223C" w:rsidP="00B11300">
      <w:pPr>
        <w:spacing w:line="360" w:lineRule="auto"/>
        <w:ind w:firstLine="708"/>
        <w:jc w:val="both"/>
        <w:rPr>
          <w:rStyle w:val="a5"/>
          <w:rFonts w:eastAsia="Times New Roman" w:cs="Times New Roman"/>
          <w:b/>
          <w:bCs/>
          <w:szCs w:val="28"/>
          <w:lang w:eastAsia="ru-RU"/>
        </w:rPr>
      </w:pPr>
      <w:hyperlink r:id="rId38" w:history="1"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 xml:space="preserve">Методика оценки психологической атмосферы в коллективе (по </w:t>
        </w:r>
        <w:proofErr w:type="spellStart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А.Ф.Фидлеру</w:t>
        </w:r>
        <w:proofErr w:type="spellEnd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)</w:t>
        </w:r>
      </w:hyperlink>
    </w:p>
    <w:p w:rsidR="008A1DD2" w:rsidRDefault="00A0223C" w:rsidP="00B11300">
      <w:pPr>
        <w:spacing w:line="360" w:lineRule="auto"/>
        <w:ind w:firstLine="708"/>
        <w:jc w:val="both"/>
        <w:rPr>
          <w:rStyle w:val="a5"/>
          <w:rFonts w:eastAsia="Times New Roman" w:cs="Times New Roman"/>
          <w:b/>
          <w:bCs/>
          <w:szCs w:val="28"/>
          <w:lang w:eastAsia="ru-RU"/>
        </w:rPr>
      </w:pPr>
      <w:hyperlink r:id="rId39" w:history="1">
        <w:proofErr w:type="gramStart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Модифицированная</w:t>
        </w:r>
        <w:proofErr w:type="gramEnd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 xml:space="preserve"> экспресс-методика по изучению психологического климата в трудовом коллективе О. С. </w:t>
        </w:r>
        <w:proofErr w:type="spellStart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Михайлюка</w:t>
        </w:r>
        <w:proofErr w:type="spellEnd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 xml:space="preserve"> и А. Ю. </w:t>
        </w:r>
        <w:proofErr w:type="spellStart"/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Шалыто</w:t>
        </w:r>
        <w:proofErr w:type="spellEnd"/>
      </w:hyperlink>
    </w:p>
    <w:p w:rsidR="00CA4BCA" w:rsidRPr="00CA4BCA" w:rsidRDefault="003E1B55" w:rsidP="00B11300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hyperlink r:id="rId40" w:history="1">
        <w:r w:rsidR="00CA4BCA" w:rsidRPr="00CA4BCA">
          <w:rPr>
            <w:rStyle w:val="a5"/>
            <w:rFonts w:eastAsia="Times New Roman" w:cs="Times New Roman"/>
            <w:b/>
            <w:bCs/>
            <w:szCs w:val="28"/>
            <w:lang w:eastAsia="ru-RU"/>
          </w:rPr>
          <w:t>Диагностика делового, творческого и нравственного климата в коллективе</w:t>
        </w:r>
      </w:hyperlink>
    </w:p>
    <w:p w:rsidR="008A25F0" w:rsidRPr="00CA4BCA" w:rsidRDefault="008A25F0" w:rsidP="00B11300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:rsidR="00A05319" w:rsidRPr="00CA4BCA" w:rsidRDefault="00A05319" w:rsidP="00B11300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sectPr w:rsidR="00A05319" w:rsidRPr="00CA4BCA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23C" w:rsidRDefault="00A0223C" w:rsidP="00CC46DD">
      <w:pPr>
        <w:spacing w:after="0" w:line="240" w:lineRule="auto"/>
      </w:pPr>
      <w:r>
        <w:separator/>
      </w:r>
    </w:p>
  </w:endnote>
  <w:endnote w:type="continuationSeparator" w:id="0">
    <w:p w:rsidR="00A0223C" w:rsidRDefault="00A0223C" w:rsidP="00CC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36180"/>
      <w:docPartObj>
        <w:docPartGallery w:val="Page Numbers (Bottom of Page)"/>
        <w:docPartUnique/>
      </w:docPartObj>
    </w:sdtPr>
    <w:sdtEndPr/>
    <w:sdtContent>
      <w:p w:rsidR="00CC46DD" w:rsidRDefault="00CC46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5E9">
          <w:rPr>
            <w:noProof/>
          </w:rPr>
          <w:t>1</w:t>
        </w:r>
        <w:r>
          <w:fldChar w:fldCharType="end"/>
        </w:r>
      </w:p>
    </w:sdtContent>
  </w:sdt>
  <w:p w:rsidR="00CC46DD" w:rsidRDefault="00CC46D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23C" w:rsidRDefault="00A0223C" w:rsidP="00CC46DD">
      <w:pPr>
        <w:spacing w:after="0" w:line="240" w:lineRule="auto"/>
      </w:pPr>
      <w:r>
        <w:separator/>
      </w:r>
    </w:p>
  </w:footnote>
  <w:footnote w:type="continuationSeparator" w:id="0">
    <w:p w:rsidR="00A0223C" w:rsidRDefault="00A0223C" w:rsidP="00CC4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8"/>
    <w:rsid w:val="000D2A54"/>
    <w:rsid w:val="00276A00"/>
    <w:rsid w:val="002C6CAF"/>
    <w:rsid w:val="003C5712"/>
    <w:rsid w:val="003E1B55"/>
    <w:rsid w:val="004B20C2"/>
    <w:rsid w:val="005015E9"/>
    <w:rsid w:val="00853F1F"/>
    <w:rsid w:val="00883A74"/>
    <w:rsid w:val="008A1DD2"/>
    <w:rsid w:val="008A25F0"/>
    <w:rsid w:val="00984C25"/>
    <w:rsid w:val="00A0223C"/>
    <w:rsid w:val="00A02DC8"/>
    <w:rsid w:val="00A05319"/>
    <w:rsid w:val="00A80A20"/>
    <w:rsid w:val="00A92BA8"/>
    <w:rsid w:val="00B11300"/>
    <w:rsid w:val="00BD3A08"/>
    <w:rsid w:val="00BE52F5"/>
    <w:rsid w:val="00CA4BCA"/>
    <w:rsid w:val="00CC46DD"/>
    <w:rsid w:val="00D7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5F0"/>
    <w:rPr>
      <w:rFonts w:ascii="Tahoma" w:eastAsiaTheme="minorEastAsi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4BC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4BCA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C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46DD"/>
    <w:rPr>
      <w:rFonts w:ascii="Times New Roman" w:eastAsiaTheme="minorEastAsia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C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46DD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5F0"/>
    <w:rPr>
      <w:rFonts w:ascii="Tahoma" w:eastAsiaTheme="minorEastAsi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A4BC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A4BCA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CC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46DD"/>
    <w:rPr>
      <w:rFonts w:ascii="Times New Roman" w:eastAsiaTheme="minorEastAsia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C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46DD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9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934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09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7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129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6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43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2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5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44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3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15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0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3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2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64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1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62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2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5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82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9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28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7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8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1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9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5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468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85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5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6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74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0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94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23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6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21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7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12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3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7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75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2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1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9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96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6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51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27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1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55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2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00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874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0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3702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9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938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0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6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18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8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36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4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5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6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7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26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5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8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66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6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6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8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96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2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3327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3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473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6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992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89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testpad.com/ru/testview/69805-test-po-socionike-na-opredelenie-sociotipov-i-podtipov" TargetMode="External"/><Relationship Id="rId13" Type="http://schemas.openxmlformats.org/officeDocument/2006/relationships/hyperlink" Target="https://onlinetestpad.com/ru/testview/58414-zhelaemyj-socialnyj-status" TargetMode="External"/><Relationship Id="rId18" Type="http://schemas.openxmlformats.org/officeDocument/2006/relationships/hyperlink" Target="https://onlinetestpad.com/ru/testview/1146-metodika-ocenki-psikhologicheskoj-atmosfery-v-gruppe" TargetMode="External"/><Relationship Id="rId26" Type="http://schemas.openxmlformats.org/officeDocument/2006/relationships/hyperlink" Target="https://onlinetestpad.com/ru/testview/1365-socialno-perceptivnaya-ocenka-lichnostno-deyatelnostnykh-osobennostej-trene" TargetMode="External"/><Relationship Id="rId39" Type="http://schemas.openxmlformats.org/officeDocument/2006/relationships/hyperlink" Target="https://onlinetestpad.com/ru/testview/1147-modificirovannaya-ekspress-metodika-po-izucheniyu-psikhologicheskogo-klim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testpad.com/ru/testview/1359-socialno-perceptivnaya-differenciaciya-malykh-grupp" TargetMode="External"/><Relationship Id="rId34" Type="http://schemas.openxmlformats.org/officeDocument/2006/relationships/hyperlink" Target="https://onlinetestpad.com/ru/testview/59097-metodika-ocenki-otnosheniya-k-organizacii-rabotodately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onlinetestpad.com/ru/tests/psychological/for-work-teams" TargetMode="External"/><Relationship Id="rId12" Type="http://schemas.openxmlformats.org/officeDocument/2006/relationships/hyperlink" Target="https://onlinetestpad.com/ru/testview/70011-test-po-socionike-pervaya-kvadra-alfa-don-kikhot-dyuma-gyugo-robesper" TargetMode="External"/><Relationship Id="rId17" Type="http://schemas.openxmlformats.org/officeDocument/2006/relationships/hyperlink" Target="https://onlinetestpad.com/ru/testview/58700-diagnostika-lichnosti-na-motivaciyu-k-uspekhu" TargetMode="External"/><Relationship Id="rId25" Type="http://schemas.openxmlformats.org/officeDocument/2006/relationships/hyperlink" Target="https://onlinetestpad.com/ru/testview/1145-opredelenie-psikhologicheskogo-klimata-gruppy" TargetMode="External"/><Relationship Id="rId33" Type="http://schemas.openxmlformats.org/officeDocument/2006/relationships/hyperlink" Target="https://onlinetestpad.com/ru/testview/58676-ocenka-zhiznennoj-i-vremennoj-perspektivy-lichnosti" TargetMode="External"/><Relationship Id="rId38" Type="http://schemas.openxmlformats.org/officeDocument/2006/relationships/hyperlink" Target="https://onlinetestpad.com/ru/testview/37393-metodika-ocenki-psikhologicheskoj-atmosfery-v-kollektive-po-affidle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70020-test-po-socionike-chetvertaya-kvadra-delta-shtirlec-dostoevskij-geksli-gabe" TargetMode="External"/><Relationship Id="rId20" Type="http://schemas.openxmlformats.org/officeDocument/2006/relationships/hyperlink" Target="https://onlinetestpad.com/ru/testview/1358-diagnostika-urovnya-razvitiya-maloj-gruppy" TargetMode="External"/><Relationship Id="rId29" Type="http://schemas.openxmlformats.org/officeDocument/2006/relationships/hyperlink" Target="https://onlinetestpad.com/ru/testview/46132-test-po-kursu-okazanie-pervoj-pomoshhi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70013-test-po-socionike-vtoraya-kvadra-beta-zhukov-esenin-gamlet-maksim-gorkij" TargetMode="External"/><Relationship Id="rId24" Type="http://schemas.openxmlformats.org/officeDocument/2006/relationships/hyperlink" Target="https://onlinetestpad.com/ru/testview/1256-ekspertnaya-ocenka-splochennosti-uchebnoj-gruppy" TargetMode="External"/><Relationship Id="rId32" Type="http://schemas.openxmlformats.org/officeDocument/2006/relationships/hyperlink" Target="https://onlinetestpad.com/ru/testview/58669-%E2%80%9Cvy-i-bezrabotica%E2%80%9D" TargetMode="External"/><Relationship Id="rId37" Type="http://schemas.openxmlformats.org/officeDocument/2006/relationships/hyperlink" Target="https://onlinetestpad.com/ru/testview/1364-opredelenie-urovnya-perceptivno-neverbalnoj-kompetentnosti-g-ya-rozen" TargetMode="External"/><Relationship Id="rId40" Type="http://schemas.openxmlformats.org/officeDocument/2006/relationships/hyperlink" Target="https://onlinetestpad.com/ru/testview/1344-diagnostika-delovogo-tvorcheskogo-i-nravstvennogo-klimata-v-kollekti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59154-professionalnye-predpochteniya" TargetMode="External"/><Relationship Id="rId23" Type="http://schemas.openxmlformats.org/officeDocument/2006/relationships/hyperlink" Target="https://onlinetestpad.com/ru/testview/1214-diagnostika-gruppovoj-motivacii-i-d-ladanov" TargetMode="External"/><Relationship Id="rId28" Type="http://schemas.openxmlformats.org/officeDocument/2006/relationships/hyperlink" Target="https://onlinetestpad.com/ru/testview/1153-metodika-opredeleniya-stilya-rukovodstva-trudovym-kollektivom" TargetMode="External"/><Relationship Id="rId36" Type="http://schemas.openxmlformats.org/officeDocument/2006/relationships/hyperlink" Target="https://onlinetestpad.com/ru/testview/1310-ocenka-mikroklimata-studencheskoj-gruppy-v-m-zavyalova" TargetMode="External"/><Relationship Id="rId10" Type="http://schemas.openxmlformats.org/officeDocument/2006/relationships/hyperlink" Target="https://onlinetestpad.com/ru/testview/1361-diagnostika-dominiruyushhej-perceptivnoj-modalnosti-s-efremceva" TargetMode="External"/><Relationship Id="rId19" Type="http://schemas.openxmlformats.org/officeDocument/2006/relationships/hyperlink" Target="https://onlinetestpad.com/ru/testview/1343-diagnostika-psikhologicheskogo-klimata-v-maloj-proizvodstvennoj-gruppe-v-v" TargetMode="External"/><Relationship Id="rId31" Type="http://schemas.openxmlformats.org/officeDocument/2006/relationships/hyperlink" Target="https://onlinetestpad.com/ru/testview/27713-metodika-ocenka-professionalnoj-napravlennosti-lichnosti-vospitatel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1213-ocenka-motivacii-organizacionnogo-povedeniya" TargetMode="External"/><Relationship Id="rId14" Type="http://schemas.openxmlformats.org/officeDocument/2006/relationships/hyperlink" Target="https://onlinetestpad.com/ru/testview/1080-opredelenie-indeksa-gruppovoj-splochennosti-sishora" TargetMode="External"/><Relationship Id="rId22" Type="http://schemas.openxmlformats.org/officeDocument/2006/relationships/hyperlink" Target="https://onlinetestpad.com/ru/testview/1360-diagnostika-perceptivno-interaktivnoj-kompetentnosti-modificirovannyj-varia" TargetMode="External"/><Relationship Id="rId27" Type="http://schemas.openxmlformats.org/officeDocument/2006/relationships/hyperlink" Target="https://onlinetestpad.com/ru/testview/1342-izuchenie-psikhologicheskogo-klimata-v-uchebnoj-gruppe" TargetMode="External"/><Relationship Id="rId30" Type="http://schemas.openxmlformats.org/officeDocument/2006/relationships/hyperlink" Target="https://onlinetestpad.com/ru/testview/27686-sformirovan-li-u-vas-pedagogicheskij-takt" TargetMode="External"/><Relationship Id="rId35" Type="http://schemas.openxmlformats.org/officeDocument/2006/relationships/hyperlink" Target="https://onlinetestpad.com/ru/testview/75768-l%D1%96derskij-potenc%D1%96a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15</cp:revision>
  <dcterms:created xsi:type="dcterms:W3CDTF">2019-08-18T03:44:00Z</dcterms:created>
  <dcterms:modified xsi:type="dcterms:W3CDTF">2019-08-29T07:07:00Z</dcterms:modified>
</cp:coreProperties>
</file>