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BF" w:rsidRDefault="00913DBF">
      <w:pPr>
        <w:spacing w:line="160" w:lineRule="exact"/>
        <w:rPr>
          <w:sz w:val="17"/>
          <w:szCs w:val="17"/>
        </w:rPr>
      </w:pPr>
    </w:p>
    <w:p w:rsidR="00913DBF" w:rsidRPr="004840AB" w:rsidRDefault="004840AB">
      <w:pPr>
        <w:spacing w:line="249" w:lineRule="auto"/>
        <w:ind w:left="237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9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9" w:line="220" w:lineRule="exact"/>
        <w:rPr>
          <w:sz w:val="22"/>
          <w:szCs w:val="22"/>
          <w:lang w:val="pt-BR"/>
        </w:rPr>
      </w:pPr>
    </w:p>
    <w:p w:rsidR="00913DBF" w:rsidRPr="004840AB" w:rsidRDefault="0023316C">
      <w:pPr>
        <w:spacing w:before="7"/>
        <w:ind w:right="122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Tópicos Especiais em Desenvolvimento</w:t>
      </w:r>
    </w:p>
    <w:p w:rsidR="00913DBF" w:rsidRDefault="0023316C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Danielle Larissa de Oliveira Cacau</w:t>
      </w:r>
    </w:p>
    <w:p w:rsidR="0023316C" w:rsidRDefault="0023316C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Mylena Maria Silva Sousa</w:t>
      </w:r>
    </w:p>
    <w:p w:rsidR="0023316C" w:rsidRDefault="0023316C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Vitoria Evenlly Lopes de Brito</w:t>
      </w:r>
    </w:p>
    <w:p w:rsidR="0023316C" w:rsidRDefault="0023316C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Weslley Gomes</w:t>
      </w:r>
    </w:p>
    <w:p w:rsidR="0023316C" w:rsidRDefault="0023316C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Jamilly Araújo</w:t>
      </w:r>
    </w:p>
    <w:p w:rsidR="0023316C" w:rsidRPr="004840AB" w:rsidRDefault="0023316C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Naira Nascimento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right="127"/>
        <w:jc w:val="right"/>
        <w:rPr>
          <w:rFonts w:ascii="Calibri" w:eastAsia="Calibri" w:hAnsi="Calibri" w:cs="Calibri"/>
          <w:sz w:val="36"/>
          <w:szCs w:val="36"/>
          <w:lang w:val="pt-BR"/>
        </w:rPr>
      </w:pPr>
      <w:r w:rsidRPr="004840AB">
        <w:rPr>
          <w:rFonts w:ascii="Calibri" w:eastAsia="Calibri" w:hAnsi="Calibri" w:cs="Calibri"/>
          <w:b/>
          <w:sz w:val="36"/>
          <w:szCs w:val="36"/>
          <w:lang w:val="pt-BR"/>
        </w:rPr>
        <w:t>Documento de Requisitos do Sistema</w:t>
      </w:r>
    </w:p>
    <w:p w:rsidR="00913DBF" w:rsidRPr="004840AB" w:rsidRDefault="00913DBF">
      <w:pPr>
        <w:spacing w:before="3" w:line="220" w:lineRule="exact"/>
        <w:rPr>
          <w:sz w:val="22"/>
          <w:szCs w:val="22"/>
          <w:lang w:val="pt-BR"/>
        </w:rPr>
      </w:pPr>
    </w:p>
    <w:p w:rsidR="00913DBF" w:rsidRPr="004840AB" w:rsidRDefault="0023316C">
      <w:pPr>
        <w:ind w:right="124"/>
        <w:jc w:val="right"/>
        <w:rPr>
          <w:rFonts w:ascii="Calibri" w:eastAsia="Calibri" w:hAnsi="Calibri" w:cs="Calibri"/>
          <w:sz w:val="29"/>
          <w:szCs w:val="29"/>
          <w:lang w:val="pt-BR"/>
        </w:rPr>
      </w:pPr>
      <w:r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Sistema de Banco de Questões</w:t>
      </w:r>
    </w:p>
    <w:p w:rsidR="00913DBF" w:rsidRPr="004840AB" w:rsidRDefault="004840AB">
      <w:pPr>
        <w:spacing w:before="48"/>
        <w:ind w:right="125"/>
        <w:jc w:val="right"/>
        <w:rPr>
          <w:rFonts w:ascii="Calibri" w:eastAsia="Calibri" w:hAnsi="Calibri" w:cs="Calibri"/>
          <w:sz w:val="29"/>
          <w:szCs w:val="29"/>
          <w:lang w:val="pt-BR"/>
        </w:rPr>
        <w:sectPr w:rsidR="00913DBF" w:rsidRPr="004840AB">
          <w:headerReference w:type="default" r:id="rId10"/>
          <w:footerReference w:type="default" r:id="rId11"/>
          <w:pgSz w:w="12240" w:h="15840"/>
          <w:pgMar w:top="2180" w:right="1580" w:bottom="280" w:left="1720" w:header="1140" w:footer="1075" w:gutter="0"/>
          <w:pgNumType w:start="1"/>
          <w:cols w:space="720"/>
        </w:sectPr>
      </w:pP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Versão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0.1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73" w:right="32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60" w:right="17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2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2"/>
        <w:ind w:left="115"/>
        <w:rPr>
          <w:rFonts w:ascii="Calibri" w:eastAsia="Calibri" w:hAnsi="Calibri" w:cs="Calibri"/>
          <w:sz w:val="29"/>
          <w:szCs w:val="29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Conteúdo</w:t>
      </w:r>
    </w:p>
    <w:p w:rsidR="00913DBF" w:rsidRPr="004840AB" w:rsidRDefault="00913DBF">
      <w:pPr>
        <w:spacing w:before="9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1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Introdução</w:t>
      </w:r>
    </w:p>
    <w:p w:rsidR="00913DBF" w:rsidRPr="004840AB" w:rsidRDefault="004840AB">
      <w:pPr>
        <w:spacing w:before="68" w:line="280" w:lineRule="exact"/>
        <w:ind w:left="115" w:right="139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Este documento especifica os requisitos do “Módulo de Avaliaçao Acadêmica no SIGA  Ensino”, fornecendo aos projetistas e desenvolvedores as informações necessárias para o projeto e implementação, assim como para a realização dos testes e homologação do sistema.</w:t>
      </w:r>
    </w:p>
    <w:p w:rsidR="00913DBF" w:rsidRPr="004840AB" w:rsidRDefault="00913DBF">
      <w:pPr>
        <w:spacing w:before="1" w:line="100" w:lineRule="exact"/>
        <w:rPr>
          <w:sz w:val="11"/>
          <w:szCs w:val="11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9943CF" w:rsidRDefault="004840AB" w:rsidP="009943CF">
      <w:pPr>
        <w:pStyle w:val="PargrafodaLista"/>
        <w:numPr>
          <w:ilvl w:val="1"/>
          <w:numId w:val="2"/>
        </w:numPr>
        <w:rPr>
          <w:rFonts w:ascii="Calibri" w:eastAsia="Calibri" w:hAnsi="Calibri" w:cs="Calibri"/>
          <w:sz w:val="29"/>
          <w:szCs w:val="29"/>
        </w:rPr>
      </w:pPr>
      <w:r w:rsidRPr="009943CF">
        <w:rPr>
          <w:rFonts w:ascii="Calibri" w:eastAsia="Calibri" w:hAnsi="Calibri" w:cs="Calibri"/>
          <w:b/>
          <w:i/>
          <w:w w:val="101"/>
          <w:sz w:val="29"/>
          <w:szCs w:val="29"/>
        </w:rPr>
        <w:t>Visão</w:t>
      </w:r>
      <w:r w:rsidRPr="009943CF"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 w:rsidRPr="009943CF">
        <w:rPr>
          <w:rFonts w:ascii="Calibri" w:eastAsia="Calibri" w:hAnsi="Calibri" w:cs="Calibri"/>
          <w:b/>
          <w:i/>
          <w:w w:val="101"/>
          <w:sz w:val="29"/>
          <w:szCs w:val="29"/>
        </w:rPr>
        <w:t>geral</w:t>
      </w:r>
      <w:r w:rsidRPr="009943CF"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 w:rsidRPr="009943CF">
        <w:rPr>
          <w:rFonts w:ascii="Calibri" w:eastAsia="Calibri" w:hAnsi="Calibri" w:cs="Calibri"/>
          <w:b/>
          <w:i/>
          <w:w w:val="101"/>
          <w:sz w:val="29"/>
          <w:szCs w:val="29"/>
        </w:rPr>
        <w:t>do</w:t>
      </w:r>
      <w:r w:rsidRPr="009943CF"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 w:rsidRPr="009943CF">
        <w:rPr>
          <w:rFonts w:ascii="Calibri" w:eastAsia="Calibri" w:hAnsi="Calibri" w:cs="Calibri"/>
          <w:b/>
          <w:i/>
          <w:w w:val="101"/>
          <w:sz w:val="29"/>
          <w:szCs w:val="29"/>
        </w:rPr>
        <w:t>documento</w:t>
      </w:r>
    </w:p>
    <w:p w:rsidR="00913DBF" w:rsidRPr="004840AB" w:rsidRDefault="004840AB">
      <w:pPr>
        <w:spacing w:before="61" w:line="280" w:lineRule="exact"/>
        <w:ind w:left="115" w:right="816" w:firstLine="7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Além desta seção introdutória, as seções seguintes estão organizadas como descrito abaixo.</w:t>
      </w:r>
    </w:p>
    <w:p w:rsidR="00913DBF" w:rsidRPr="004840AB" w:rsidRDefault="004840AB">
      <w:pPr>
        <w:tabs>
          <w:tab w:val="left" w:pos="820"/>
        </w:tabs>
        <w:spacing w:line="280" w:lineRule="exact"/>
        <w:ind w:left="835" w:right="744" w:hanging="3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Seção 2 ­ Descrição geral do sistema: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apresenta uma visão geral do sistema, caracterizando qual é o seu escopo e descrevendo seus usuários.</w:t>
      </w:r>
    </w:p>
    <w:p w:rsidR="00913DBF" w:rsidRPr="004840AB" w:rsidRDefault="004840AB">
      <w:pPr>
        <w:tabs>
          <w:tab w:val="left" w:pos="820"/>
        </w:tabs>
        <w:spacing w:line="280" w:lineRule="exact"/>
        <w:ind w:left="835" w:right="185" w:hanging="3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Seção 3 ­ Requisitos funcionais (casos de uso):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especifica brevemente os casos de uso do sistema.</w:t>
      </w:r>
    </w:p>
    <w:p w:rsidR="00913DBF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Seção 4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Requisitos não funcionais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cita e explica os requisitos não funcionais do sistema.</w:t>
      </w: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9943CF" w:rsidRDefault="009943CF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9943CF" w:rsidRDefault="009943CF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9943CF" w:rsidRPr="004840AB" w:rsidRDefault="009943CF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3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6" w:line="100" w:lineRule="exact"/>
        <w:rPr>
          <w:sz w:val="10"/>
          <w:szCs w:val="10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spacing w:before="2"/>
        <w:ind w:left="115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1.2.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  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Convenções,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termos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e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abreviações</w:t>
      </w:r>
    </w:p>
    <w:p w:rsidR="00913DBF" w:rsidRPr="004840AB" w:rsidRDefault="004840AB">
      <w:pPr>
        <w:spacing w:before="61" w:line="280" w:lineRule="exact"/>
        <w:ind w:left="115" w:right="790" w:firstLine="70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 correta interpretação deste documento exige o conhecimento de algumas convenções e termos específicos, que são descritos a seguir.</w:t>
      </w:r>
    </w:p>
    <w:p w:rsidR="00913DBF" w:rsidRPr="004840AB" w:rsidRDefault="00913DBF">
      <w:pPr>
        <w:spacing w:before="1" w:line="100" w:lineRule="exact"/>
        <w:rPr>
          <w:sz w:val="11"/>
          <w:szCs w:val="11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ind w:left="8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1.2.1.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Identificação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dos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requisitos</w:t>
      </w:r>
    </w:p>
    <w:p w:rsidR="00913DBF" w:rsidRPr="004840AB" w:rsidRDefault="004840AB">
      <w:pPr>
        <w:spacing w:before="66" w:line="247" w:lineRule="auto"/>
        <w:ind w:left="820" w:right="77" w:firstLine="720"/>
        <w:jc w:val="both"/>
        <w:rPr>
          <w:sz w:val="24"/>
          <w:szCs w:val="24"/>
          <w:lang w:val="pt-BR"/>
        </w:rPr>
      </w:pPr>
      <w:r w:rsidRPr="004840AB">
        <w:rPr>
          <w:sz w:val="24"/>
          <w:szCs w:val="24"/>
          <w:lang w:val="pt-BR"/>
        </w:rPr>
        <w:t>Por convenção, a referência a requisitos é feita através do nome da subseção onde  eles  estão  descritos seguidos do  identificador  do  requisito,  de  acordo  com  a especificação a seguir: [</w:t>
      </w:r>
      <w:r w:rsidRPr="004840AB">
        <w:rPr>
          <w:i/>
          <w:sz w:val="24"/>
          <w:szCs w:val="24"/>
          <w:lang w:val="pt-BR"/>
        </w:rPr>
        <w:t>nome da subseção. identificador do requisito</w:t>
      </w:r>
      <w:r w:rsidRPr="004840AB">
        <w:rPr>
          <w:sz w:val="24"/>
          <w:szCs w:val="24"/>
          <w:lang w:val="pt-BR"/>
        </w:rPr>
        <w:t>]</w:t>
      </w:r>
    </w:p>
    <w:p w:rsidR="00913DBF" w:rsidRPr="004840AB" w:rsidRDefault="004840AB">
      <w:pPr>
        <w:spacing w:line="247" w:lineRule="auto"/>
        <w:ind w:left="820" w:right="76" w:firstLine="720"/>
        <w:jc w:val="both"/>
        <w:rPr>
          <w:sz w:val="24"/>
          <w:szCs w:val="24"/>
          <w:lang w:val="pt-BR"/>
        </w:rPr>
      </w:pPr>
      <w:r w:rsidRPr="004840AB">
        <w:rPr>
          <w:sz w:val="24"/>
          <w:szCs w:val="24"/>
          <w:lang w:val="pt-BR"/>
        </w:rPr>
        <w:t>Por   exemplo,   o   requisito   funcional   [Incluir  Usuário.RF016]  deve  estar descrito  em  uma  subseção  chamada  “Incluir  Usuário”,  em  um bloco  identificado pelo  número  [RF016].  Já  o  requisito  não­funcional  [Confiabilidade.NF008]  deve estar descrito na seção de requisitos não­funcionais de Confiabilidade, em um bloco identificado por [NF008].</w:t>
      </w:r>
    </w:p>
    <w:p w:rsidR="00913DBF" w:rsidRPr="004840AB" w:rsidRDefault="004840AB">
      <w:pPr>
        <w:spacing w:line="247" w:lineRule="auto"/>
        <w:ind w:left="820" w:right="77" w:firstLine="720"/>
        <w:jc w:val="both"/>
        <w:rPr>
          <w:sz w:val="24"/>
          <w:szCs w:val="24"/>
          <w:lang w:val="pt-BR"/>
        </w:rPr>
      </w:pPr>
      <w:r w:rsidRPr="004840AB">
        <w:rPr>
          <w:sz w:val="24"/>
          <w:szCs w:val="24"/>
          <w:lang w:val="pt-BR"/>
        </w:rPr>
        <w:t>Os   requisitos   devem  ser   identificados  com  um   identificador   único.   A numeração  inicia  com  o  identificador  [RF001]  ou  [NF001]  e  prossegue  sendo incrementada à medida que forem surgindo novos requisitos.</w:t>
      </w:r>
    </w:p>
    <w:p w:rsidR="00913DBF" w:rsidRPr="004840AB" w:rsidRDefault="00913DBF">
      <w:pPr>
        <w:spacing w:before="8" w:line="100" w:lineRule="exact"/>
        <w:rPr>
          <w:sz w:val="10"/>
          <w:szCs w:val="10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ind w:left="8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1.2.2.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Propriedades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dos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requisitos</w:t>
      </w:r>
    </w:p>
    <w:p w:rsidR="00913DBF" w:rsidRPr="004840AB" w:rsidRDefault="004840AB">
      <w:pPr>
        <w:spacing w:before="61" w:line="280" w:lineRule="exact"/>
        <w:ind w:left="820" w:right="180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Para  estabelecer  a  prioridade  dos  requisitos,  nas  seções  4  e  5,  foram adotadas as denominações “essencial”, “importante” e “desejável”.</w:t>
      </w:r>
    </w:p>
    <w:p w:rsidR="00913DBF" w:rsidRPr="004840AB" w:rsidRDefault="004840AB">
      <w:pPr>
        <w:spacing w:before="1" w:line="233" w:lineRule="auto"/>
        <w:ind w:left="820" w:right="154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Essencial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o requisito sem o qual o sistema não entra em funcionamento. Requisitos    essenciais    são    requisitos    imprescindíveis,    que    têm    que    ser implementados impreterivelmente.</w:t>
      </w:r>
    </w:p>
    <w:p w:rsidR="00913DBF" w:rsidRPr="004840AB" w:rsidRDefault="004840AB">
      <w:pPr>
        <w:spacing w:line="233" w:lineRule="auto"/>
        <w:ind w:left="820" w:right="156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Importante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 o requisito sem o qual o sistema entra em funcionamento, mas de forma não satisfatória. Requisitos importantes devem ser implementados, mas, se não forem, o sistema poderá ser implantado e usado mesmo assim.</w:t>
      </w:r>
    </w:p>
    <w:p w:rsidR="00913DBF" w:rsidRPr="004840AB" w:rsidRDefault="004840AB">
      <w:pPr>
        <w:spacing w:line="233" w:lineRule="auto"/>
        <w:ind w:left="820" w:right="174" w:firstLine="720"/>
        <w:jc w:val="both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Desejável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4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3" w:line="200" w:lineRule="exact"/>
        <w:rPr>
          <w:lang w:val="pt-BR"/>
        </w:rPr>
      </w:pPr>
    </w:p>
    <w:p w:rsidR="00913DBF" w:rsidRDefault="004840AB">
      <w:pPr>
        <w:spacing w:line="360" w:lineRule="exact"/>
        <w:ind w:left="11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2.</w:t>
      </w:r>
      <w:r>
        <w:rPr>
          <w:rFonts w:ascii="Calibri" w:eastAsia="Calibri" w:hAnsi="Calibri" w:cs="Calibri"/>
          <w:b/>
          <w:sz w:val="32"/>
          <w:szCs w:val="32"/>
        </w:rPr>
        <w:t xml:space="preserve">   </w:t>
      </w:r>
      <w:r w:rsidRPr="009943CF">
        <w:rPr>
          <w:rFonts w:ascii="Calibri" w:eastAsia="Calibri" w:hAnsi="Calibri" w:cs="Calibri"/>
          <w:b/>
          <w:color w:val="FF0000"/>
          <w:w w:val="101"/>
          <w:sz w:val="32"/>
          <w:szCs w:val="32"/>
        </w:rPr>
        <w:t>Descrição</w:t>
      </w:r>
      <w:r w:rsidRPr="009943CF">
        <w:rPr>
          <w:rFonts w:ascii="Calibri" w:eastAsia="Calibri" w:hAnsi="Calibri" w:cs="Calibri"/>
          <w:b/>
          <w:color w:val="FF0000"/>
          <w:sz w:val="32"/>
          <w:szCs w:val="32"/>
        </w:rPr>
        <w:t xml:space="preserve"> </w:t>
      </w:r>
      <w:r w:rsidRPr="009943CF">
        <w:rPr>
          <w:rFonts w:ascii="Calibri" w:eastAsia="Calibri" w:hAnsi="Calibri" w:cs="Calibri"/>
          <w:b/>
          <w:color w:val="FF0000"/>
          <w:w w:val="101"/>
          <w:sz w:val="32"/>
          <w:szCs w:val="32"/>
        </w:rPr>
        <w:t>geral</w:t>
      </w:r>
      <w:r w:rsidRPr="009943CF">
        <w:rPr>
          <w:rFonts w:ascii="Calibri" w:eastAsia="Calibri" w:hAnsi="Calibri" w:cs="Calibri"/>
          <w:b/>
          <w:color w:val="FF0000"/>
          <w:sz w:val="32"/>
          <w:szCs w:val="32"/>
        </w:rPr>
        <w:t xml:space="preserve"> </w:t>
      </w:r>
      <w:r w:rsidRPr="009943CF">
        <w:rPr>
          <w:rFonts w:ascii="Calibri" w:eastAsia="Calibri" w:hAnsi="Calibri" w:cs="Calibri"/>
          <w:b/>
          <w:color w:val="FF0000"/>
          <w:w w:val="101"/>
          <w:sz w:val="32"/>
          <w:szCs w:val="32"/>
        </w:rPr>
        <w:t>do</w:t>
      </w:r>
      <w:r w:rsidRPr="009943CF">
        <w:rPr>
          <w:rFonts w:ascii="Calibri" w:eastAsia="Calibri" w:hAnsi="Calibri" w:cs="Calibri"/>
          <w:b/>
          <w:color w:val="FF0000"/>
          <w:sz w:val="32"/>
          <w:szCs w:val="32"/>
        </w:rPr>
        <w:t xml:space="preserve"> </w:t>
      </w:r>
      <w:r w:rsidRPr="009943CF">
        <w:rPr>
          <w:rFonts w:ascii="Calibri" w:eastAsia="Calibri" w:hAnsi="Calibri" w:cs="Calibri"/>
          <w:b/>
          <w:color w:val="FF0000"/>
          <w:w w:val="101"/>
          <w:sz w:val="32"/>
          <w:szCs w:val="32"/>
        </w:rPr>
        <w:t>sistema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Default="00913DBF">
      <w:pPr>
        <w:spacing w:line="200" w:lineRule="exact"/>
        <w:rPr>
          <w:lang w:val="pt-BR"/>
        </w:rPr>
      </w:pPr>
    </w:p>
    <w:p w:rsidR="009943CF" w:rsidRDefault="009943CF">
      <w:pPr>
        <w:spacing w:line="200" w:lineRule="exact"/>
        <w:rPr>
          <w:lang w:val="pt-BR"/>
        </w:rPr>
      </w:pPr>
    </w:p>
    <w:p w:rsidR="009943CF" w:rsidRDefault="009943CF">
      <w:pPr>
        <w:spacing w:line="200" w:lineRule="exact"/>
        <w:rPr>
          <w:lang w:val="pt-BR"/>
        </w:rPr>
      </w:pPr>
    </w:p>
    <w:p w:rsidR="009943CF" w:rsidRDefault="009943CF">
      <w:pPr>
        <w:spacing w:line="200" w:lineRule="exact"/>
        <w:rPr>
          <w:lang w:val="pt-BR"/>
        </w:rPr>
      </w:pPr>
    </w:p>
    <w:p w:rsidR="009943CF" w:rsidRDefault="009943CF">
      <w:pPr>
        <w:spacing w:line="200" w:lineRule="exact"/>
        <w:rPr>
          <w:lang w:val="pt-BR"/>
        </w:rPr>
      </w:pPr>
    </w:p>
    <w:p w:rsidR="009943CF" w:rsidRPr="004840AB" w:rsidRDefault="009943C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Requisitos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funcionais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(casos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de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uso)</w:t>
      </w:r>
    </w:p>
    <w:p w:rsidR="00913DBF" w:rsidRPr="004840AB" w:rsidRDefault="00913DBF">
      <w:pPr>
        <w:spacing w:before="12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spacing w:line="247" w:lineRule="auto"/>
        <w:ind w:left="820" w:right="1214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[RF001]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Cadastro de Usuário</w:t>
      </w:r>
    </w:p>
    <w:p w:rsidR="00913DBF" w:rsidRPr="004840AB" w:rsidRDefault="00913DBF">
      <w:pPr>
        <w:spacing w:before="10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before="1" w:line="160" w:lineRule="exact"/>
        <w:rPr>
          <w:sz w:val="17"/>
          <w:szCs w:val="17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80" w:lineRule="exact"/>
        <w:ind w:left="1540" w:right="641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dever permitir ao docente a criação de um usuário, com suas informações, para uma melhor organização.</w:t>
      </w:r>
    </w:p>
    <w:p w:rsidR="00913DBF" w:rsidRPr="004840AB" w:rsidRDefault="00913DBF">
      <w:pPr>
        <w:spacing w:before="2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ind w:left="82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[RF002]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Modificação de dados cadastrais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540" w:right="1007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sistema deve permitir ao</w:t>
      </w:r>
      <w:r>
        <w:rPr>
          <w:rFonts w:ascii="Calibri" w:eastAsia="Calibri" w:hAnsi="Calibri" w:cs="Calibri"/>
          <w:sz w:val="24"/>
          <w:szCs w:val="24"/>
          <w:lang w:val="pt-BR"/>
        </w:rPr>
        <w:t xml:space="preserve"> docente a realização de alterações nos seus dados já cadastrados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37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5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8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360" w:lineRule="exact"/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3.3.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[RF003]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C3EB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da(s) disciplina(s)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before="6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C3EBB">
      <w:pPr>
        <w:spacing w:line="280" w:lineRule="exact"/>
        <w:ind w:left="1400" w:right="663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docente a escolha das disciplinas na qual ele deseja salvar as questões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3.4.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[RF004]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C3EB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Referência a questões já existentes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9C3EBB">
      <w:pPr>
        <w:spacing w:line="280" w:lineRule="exact"/>
        <w:ind w:left="1400" w:right="756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professor que a questão seja referenciada caso já tenha sido criada por outra instituição de ensino.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3.5.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[RF006]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C3EBB">
        <w:rPr>
          <w:rFonts w:ascii="Calibri" w:eastAsia="Calibri" w:hAnsi="Calibri" w:cs="Calibri"/>
          <w:b/>
          <w:sz w:val="32"/>
          <w:szCs w:val="32"/>
          <w:lang w:val="pt-BR"/>
        </w:rPr>
        <w:t>Classificação das questões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 w:rsidP="009C3EBB">
      <w:pPr>
        <w:spacing w:line="280" w:lineRule="exact"/>
        <w:ind w:left="1400" w:right="213"/>
        <w:rPr>
          <w:sz w:val="12"/>
          <w:szCs w:val="12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</w:t>
      </w:r>
      <w:r w:rsidR="009C3EBB">
        <w:rPr>
          <w:rFonts w:ascii="Calibri" w:eastAsia="Calibri" w:hAnsi="Calibri" w:cs="Calibri"/>
          <w:sz w:val="24"/>
          <w:szCs w:val="24"/>
          <w:lang w:val="pt-BR"/>
        </w:rPr>
        <w:t>sistema permitirá ao docente que classifique suas questões em fácil, mediana e difícil.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3.6.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[RF005]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sz w:val="32"/>
          <w:szCs w:val="32"/>
          <w:lang w:val="pt-BR"/>
        </w:rPr>
        <w:t>Comentário acerca das questões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720" w:header="1140" w:footer="1075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37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6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9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spacing w:before="11" w:line="280" w:lineRule="exact"/>
        <w:ind w:left="1400" w:right="344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550A70">
        <w:rPr>
          <w:rFonts w:ascii="Calibri" w:eastAsia="Calibri" w:hAnsi="Calibri" w:cs="Calibri"/>
          <w:sz w:val="24"/>
          <w:szCs w:val="24"/>
          <w:lang w:val="pt-BR"/>
        </w:rPr>
        <w:t>dever permitir que o docente comente sobre suas questões, caso ache necessário.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2" w:line="200" w:lineRule="exact"/>
        <w:rPr>
          <w:lang w:val="pt-BR"/>
        </w:rPr>
      </w:pPr>
    </w:p>
    <w:p w:rsidR="00913DBF" w:rsidRPr="004840AB" w:rsidRDefault="004840AB">
      <w:pPr>
        <w:spacing w:line="247" w:lineRule="auto"/>
        <w:ind w:left="680" w:right="131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3.7.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[RF007]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Criação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automática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de listas de exercício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550A70">
      <w:pPr>
        <w:spacing w:line="280" w:lineRule="exact"/>
        <w:ind w:left="1400" w:right="492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docente que crie listas de exercícios.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47" w:lineRule="auto"/>
        <w:ind w:left="680" w:right="152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3.8.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[RF008]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de quantidade de questões para listas de exercícios.</w:t>
      </w:r>
    </w:p>
    <w:p w:rsidR="00913DBF" w:rsidRPr="004840AB" w:rsidRDefault="00913DBF">
      <w:pPr>
        <w:spacing w:before="10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400" w:right="186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72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550A70">
        <w:rPr>
          <w:rFonts w:ascii="Calibri" w:eastAsia="Calibri" w:hAnsi="Calibri" w:cs="Calibri"/>
          <w:sz w:val="24"/>
          <w:szCs w:val="24"/>
          <w:lang w:val="pt-BR"/>
        </w:rPr>
        <w:t>permitirá ao docente que determina a quantidade de questões para sua lista de exercícios.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7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8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 w:rsidP="00550A70">
      <w:pPr>
        <w:spacing w:line="360" w:lineRule="exact"/>
        <w:ind w:left="82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3.9.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[RF009]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do nível das questões da lista de exercício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540" w:right="116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550A70">
        <w:rPr>
          <w:rFonts w:ascii="Calibri" w:eastAsia="Calibri" w:hAnsi="Calibri" w:cs="Calibri"/>
          <w:sz w:val="24"/>
          <w:szCs w:val="24"/>
          <w:lang w:val="pt-BR"/>
        </w:rPr>
        <w:t xml:space="preserve">permitirá ao docente que escolha o nível das questões que ele deseja que esteja na lista. 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3.10.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[RF010]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Criação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 automática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 de provas </w:t>
      </w:r>
    </w:p>
    <w:p w:rsidR="00913DBF" w:rsidRPr="004840AB" w:rsidRDefault="00913DBF">
      <w:pPr>
        <w:spacing w:before="10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="0023316C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Default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elaboração de provas com questões aleatórias</w:t>
      </w:r>
    </w:p>
    <w:p w:rsidR="00550A70" w:rsidRDefault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Pr="004840AB" w:rsidRDefault="00E03F28" w:rsidP="00550A70">
      <w:pPr>
        <w:spacing w:line="247" w:lineRule="auto"/>
        <w:ind w:left="820" w:right="152"/>
        <w:rPr>
          <w:sz w:val="14"/>
          <w:szCs w:val="14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3.11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[RF011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da quantidade de questões na prova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before="11" w:line="280" w:lineRule="exact"/>
        <w:rPr>
          <w:sz w:val="28"/>
          <w:szCs w:val="28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escolha da quantidade de questões desejadas em uma prova</w:t>
      </w: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Pr="00550A70" w:rsidRDefault="00E03F28" w:rsidP="00550A70">
      <w:pPr>
        <w:spacing w:line="247" w:lineRule="auto"/>
        <w:ind w:left="820" w:right="152"/>
        <w:rPr>
          <w:rFonts w:ascii="Calibri" w:eastAsia="Calibri" w:hAnsi="Calibri" w:cs="Calibri"/>
          <w:b/>
          <w:w w:val="101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3.12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[RF012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do nível das questões da prova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before="11" w:line="280" w:lineRule="exact"/>
        <w:rPr>
          <w:sz w:val="28"/>
          <w:szCs w:val="28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 xml:space="preserve">O sistema permitirá a </w:t>
      </w:r>
      <w:r w:rsidR="00537223">
        <w:rPr>
          <w:rFonts w:ascii="Calibri" w:eastAsia="Calibri" w:hAnsi="Calibri" w:cs="Calibri"/>
          <w:sz w:val="24"/>
          <w:szCs w:val="24"/>
          <w:lang w:val="pt-BR"/>
        </w:rPr>
        <w:t>escolha do nível das questões desejada para a prova</w:t>
      </w:r>
    </w:p>
    <w:p w:rsidR="00537223" w:rsidRDefault="00537223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3.13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[RF013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sz w:val="32"/>
          <w:szCs w:val="32"/>
          <w:lang w:val="pt-BR"/>
        </w:rPr>
        <w:t xml:space="preserve">Edição das questões 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="0023316C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913DBF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edição das questões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3.14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[RF014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Resolução da questão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resolução da questão, mas apenas o professor terá acesso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3.15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[RF015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Tags 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identificação abrangente de questões a partir de tags, que definirão uma característica no conteúdo abordado.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3.16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[RF016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Classificação de questões para preparatório para ENEM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docente que classifique aquela questão como sendo ou não boa para alunos que desejam tentar o ENEM.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3.17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[RF017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sz w:val="32"/>
          <w:szCs w:val="32"/>
          <w:lang w:val="pt-BR"/>
        </w:rPr>
        <w:t>Classificar questões por assunto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 xml:space="preserve">O sistema permitirá </w:t>
      </w:r>
      <w:r w:rsidR="001C5D53">
        <w:rPr>
          <w:rFonts w:ascii="Calibri" w:eastAsia="Calibri" w:hAnsi="Calibri" w:cs="Calibri"/>
          <w:sz w:val="24"/>
          <w:szCs w:val="24"/>
          <w:lang w:val="pt-BR"/>
        </w:rPr>
        <w:t>a classificação das questões por assunto, classificação essa que funcionará quase juntamente às tags.</w:t>
      </w:r>
    </w:p>
    <w:p w:rsidR="001C5D53" w:rsidRDefault="001C5D5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3.18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[RF018] Elaboração de gabaritos segundo atividade que foi criada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deve ter disponibilizado os gabaritos das listas/provas criadas, para uma melhor correção das mesmas.</w:t>
      </w: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3.19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[RF019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Marcar questões como favoritas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deve permitir que o professor marque questões como favoritas</w:t>
      </w: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3.20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20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Classificar questões como dissertativas, múltipla escolha, somatórias ou verdadeiras e falsas. 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="0023316C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classificação das questões segundo sua estrutura.</w:t>
      </w: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3.21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[RF021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106B5">
        <w:rPr>
          <w:rFonts w:ascii="Calibri" w:eastAsia="Calibri" w:hAnsi="Calibri" w:cs="Calibri"/>
          <w:b/>
          <w:sz w:val="32"/>
          <w:szCs w:val="32"/>
          <w:lang w:val="pt-BR"/>
        </w:rPr>
        <w:t>Verificação de questão duplicada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</w:t>
      </w:r>
      <w:r w:rsidR="00341049">
        <w:rPr>
          <w:rFonts w:ascii="Calibri" w:eastAsia="Calibri" w:hAnsi="Calibri" w:cs="Calibri"/>
          <w:sz w:val="24"/>
          <w:szCs w:val="24"/>
          <w:lang w:val="pt-BR"/>
        </w:rPr>
        <w:t>ma não permitira que uma questão repetida numa mesma lista/prova.</w:t>
      </w:r>
    </w:p>
    <w:p w:rsidR="00341049" w:rsidRDefault="00341049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Default="00341049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Pr="004840AB" w:rsidRDefault="00E03F28" w:rsidP="00341049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3.22</w:t>
      </w:r>
      <w:r w:rsidR="00341049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41049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[RF022</w:t>
      </w:r>
      <w:r w:rsidR="00341049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341049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41049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Criar listas automaticamente para preparatórios de instituições específicas.  </w:t>
      </w:r>
    </w:p>
    <w:p w:rsidR="00341049" w:rsidRPr="004840AB" w:rsidRDefault="00341049" w:rsidP="00341049">
      <w:pPr>
        <w:spacing w:before="10" w:line="140" w:lineRule="exact"/>
        <w:rPr>
          <w:sz w:val="14"/>
          <w:szCs w:val="14"/>
          <w:lang w:val="pt-BR"/>
        </w:rPr>
      </w:pPr>
    </w:p>
    <w:p w:rsidR="00341049" w:rsidRPr="004840AB" w:rsidRDefault="00341049" w:rsidP="00341049">
      <w:pPr>
        <w:spacing w:line="200" w:lineRule="exact"/>
        <w:rPr>
          <w:lang w:val="pt-BR"/>
        </w:rPr>
      </w:pPr>
    </w:p>
    <w:p w:rsidR="00341049" w:rsidRPr="004840AB" w:rsidRDefault="00341049" w:rsidP="00341049">
      <w:pPr>
        <w:spacing w:line="200" w:lineRule="exact"/>
        <w:rPr>
          <w:lang w:val="pt-BR"/>
        </w:rPr>
      </w:pPr>
    </w:p>
    <w:p w:rsidR="00341049" w:rsidRPr="004840AB" w:rsidRDefault="00341049" w:rsidP="00341049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41049" w:rsidRPr="004840AB" w:rsidRDefault="00341049" w:rsidP="00341049">
      <w:pPr>
        <w:spacing w:line="200" w:lineRule="exact"/>
        <w:rPr>
          <w:lang w:val="pt-BR"/>
        </w:rPr>
      </w:pPr>
    </w:p>
    <w:p w:rsidR="00341049" w:rsidRPr="004840AB" w:rsidRDefault="00341049" w:rsidP="00341049">
      <w:pPr>
        <w:spacing w:before="11" w:line="280" w:lineRule="exact"/>
        <w:rPr>
          <w:sz w:val="28"/>
          <w:szCs w:val="28"/>
          <w:lang w:val="pt-BR"/>
        </w:rPr>
      </w:pPr>
    </w:p>
    <w:p w:rsidR="00341049" w:rsidRDefault="00341049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elaboração de listas para preparatórios. Ex: ITA, Fuvest, etc.</w:t>
      </w:r>
    </w:p>
    <w:p w:rsidR="003106B5" w:rsidRDefault="003106B5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3.23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[RF023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Recuperação de senha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 que o usuário recupere sua senha, caso haja esquecimento da mesma.</w:t>
      </w:r>
    </w:p>
    <w:p w:rsidR="003106B5" w:rsidRDefault="003106B5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106B5">
      <w:pPr>
        <w:spacing w:line="280" w:lineRule="exact"/>
        <w:ind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9943CF" w:rsidRDefault="009943CF" w:rsidP="003106B5">
      <w:pPr>
        <w:spacing w:line="247" w:lineRule="auto"/>
        <w:ind w:left="820" w:right="152"/>
        <w:rPr>
          <w:rFonts w:ascii="Calibri" w:eastAsia="Calibri" w:hAnsi="Calibri" w:cs="Calibri"/>
          <w:b/>
          <w:w w:val="101"/>
          <w:sz w:val="32"/>
          <w:szCs w:val="32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3.24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[RF024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Diálogo entre mestres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 docentes possam se comunicar.</w:t>
      </w: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3.25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[RF025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Apagar mensagens enviadas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="0023316C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que, na comunicação, o docente apague mensagens</w:t>
      </w: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3.26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[RF026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Dicas semanais de redação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que, caso o docente seja da área de Línguas, ele receba semanalmente dicas de redação</w:t>
      </w: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23316C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color w:val="FF0000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3.27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27</w:t>
      </w:r>
      <w:r w:rsidR="0023316C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3106B5" w:rsidRPr="0023316C">
        <w:rPr>
          <w:rFonts w:ascii="Calibri" w:eastAsia="Calibri" w:hAnsi="Calibri" w:cs="Calibri"/>
          <w:b/>
          <w:color w:val="FF0000"/>
          <w:w w:val="101"/>
          <w:sz w:val="32"/>
          <w:szCs w:val="32"/>
          <w:lang w:val="pt-BR"/>
        </w:rPr>
        <w:t xml:space="preserve"> Apagar mensagens enviadas</w:t>
      </w:r>
    </w:p>
    <w:p w:rsidR="003106B5" w:rsidRPr="0023316C" w:rsidRDefault="003106B5" w:rsidP="003106B5">
      <w:pPr>
        <w:spacing w:before="10" w:line="140" w:lineRule="exact"/>
        <w:rPr>
          <w:color w:val="FF0000"/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que, na comunicação, o docente apague mensagens</w:t>
      </w: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Pr="004840AB" w:rsidRDefault="00B238C4" w:rsidP="00B238C4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3.28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[RF028] Excluir conta</w:t>
      </w:r>
    </w:p>
    <w:p w:rsidR="00B238C4" w:rsidRPr="004840AB" w:rsidRDefault="00B238C4" w:rsidP="00B238C4">
      <w:pPr>
        <w:spacing w:before="10" w:line="140" w:lineRule="exact"/>
        <w:rPr>
          <w:sz w:val="14"/>
          <w:szCs w:val="14"/>
          <w:lang w:val="pt-BR"/>
        </w:rPr>
      </w:pPr>
    </w:p>
    <w:p w:rsidR="00B238C4" w:rsidRPr="004840AB" w:rsidRDefault="00B238C4" w:rsidP="00B238C4">
      <w:pPr>
        <w:spacing w:line="200" w:lineRule="exact"/>
        <w:rPr>
          <w:lang w:val="pt-BR"/>
        </w:rPr>
      </w:pPr>
    </w:p>
    <w:p w:rsidR="00B238C4" w:rsidRPr="004840AB" w:rsidRDefault="00B238C4" w:rsidP="00B238C4">
      <w:pPr>
        <w:spacing w:line="200" w:lineRule="exact"/>
        <w:rPr>
          <w:lang w:val="pt-BR"/>
        </w:rPr>
      </w:pPr>
    </w:p>
    <w:p w:rsidR="00B238C4" w:rsidRPr="004840AB" w:rsidRDefault="00B238C4" w:rsidP="00B238C4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="0023316C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B238C4" w:rsidRPr="004840AB" w:rsidRDefault="00B238C4" w:rsidP="00B238C4">
      <w:pPr>
        <w:spacing w:line="200" w:lineRule="exact"/>
        <w:rPr>
          <w:lang w:val="pt-BR"/>
        </w:rPr>
      </w:pPr>
    </w:p>
    <w:p w:rsidR="00B238C4" w:rsidRPr="004840AB" w:rsidRDefault="00B238C4" w:rsidP="00B238C4">
      <w:pPr>
        <w:spacing w:before="11" w:line="280" w:lineRule="exact"/>
        <w:rPr>
          <w:sz w:val="28"/>
          <w:szCs w:val="28"/>
          <w:lang w:val="pt-BR"/>
        </w:rPr>
      </w:pPr>
    </w:p>
    <w:p w:rsidR="00B238C4" w:rsidRDefault="00B238C4" w:rsidP="00B238C4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 xml:space="preserve">O sistema permitirá que o usuário exclua sua conta, caso não deseje mais utilizar nossos serviços </w:t>
      </w: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Default="00341049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Default="00341049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Pr="004840AB" w:rsidRDefault="00341049" w:rsidP="00341049">
      <w:pPr>
        <w:spacing w:line="280" w:lineRule="exact"/>
        <w:ind w:left="1540" w:right="159"/>
        <w:rPr>
          <w:sz w:val="12"/>
          <w:szCs w:val="12"/>
          <w:lang w:val="pt-BR"/>
        </w:rPr>
      </w:pPr>
    </w:p>
    <w:p w:rsidR="00913DBF" w:rsidRPr="003106B5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Requisitos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não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funcionais</w:t>
      </w:r>
    </w:p>
    <w:p w:rsidR="00913DBF" w:rsidRPr="003106B5" w:rsidRDefault="00913DBF">
      <w:pPr>
        <w:spacing w:before="12" w:line="240" w:lineRule="exact"/>
        <w:rPr>
          <w:sz w:val="24"/>
          <w:szCs w:val="24"/>
          <w:lang w:val="pt-BR"/>
        </w:rPr>
      </w:pPr>
    </w:p>
    <w:p w:rsidR="00913DBF" w:rsidRPr="003106B5" w:rsidRDefault="004840AB">
      <w:pPr>
        <w:ind w:left="820"/>
        <w:rPr>
          <w:rFonts w:ascii="Calibri" w:eastAsia="Calibri" w:hAnsi="Calibri" w:cs="Calibri"/>
          <w:sz w:val="32"/>
          <w:szCs w:val="32"/>
          <w:lang w:val="pt-BR"/>
        </w:rPr>
      </w:pP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4.1.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[NF001]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B1791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Tempo de Resposta</w:t>
      </w:r>
    </w:p>
    <w:p w:rsidR="00913DBF" w:rsidRDefault="004840AB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deve fornecer </w:t>
      </w:r>
      <w:r w:rsidR="003B1791">
        <w:rPr>
          <w:rFonts w:ascii="Calibri" w:eastAsia="Calibri" w:hAnsi="Calibri" w:cs="Calibri"/>
          <w:sz w:val="24"/>
          <w:szCs w:val="24"/>
          <w:lang w:val="pt-BR"/>
        </w:rPr>
        <w:t>tempo de resposta agradável.</w:t>
      </w:r>
    </w:p>
    <w:p w:rsidR="00B238C4" w:rsidRDefault="00B238C4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Pr="003106B5" w:rsidRDefault="00F24DD3" w:rsidP="00F24DD3">
      <w:pPr>
        <w:ind w:left="820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4.2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[NF002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Facilidade de uso</w:t>
      </w:r>
    </w:p>
    <w:p w:rsidR="00B238C4" w:rsidRPr="004840AB" w:rsidRDefault="00B238C4" w:rsidP="00F24DD3">
      <w:pPr>
        <w:spacing w:before="68" w:line="280" w:lineRule="exact"/>
        <w:ind w:left="1595" w:right="147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F24DD3">
        <w:rPr>
          <w:rFonts w:ascii="Calibri" w:eastAsia="Calibri" w:hAnsi="Calibri" w:cs="Calibri"/>
          <w:sz w:val="24"/>
          <w:szCs w:val="24"/>
          <w:lang w:val="pt-BR"/>
        </w:rPr>
        <w:t>é fácil de ser usado pelo usuário, com comandos diretos.</w:t>
      </w:r>
    </w:p>
    <w:p w:rsidR="00B238C4" w:rsidRDefault="00B238C4" w:rsidP="00B238C4">
      <w:pPr>
        <w:spacing w:before="68" w:line="280" w:lineRule="exact"/>
        <w:ind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Default="00F24DD3" w:rsidP="00B238C4">
      <w:pPr>
        <w:spacing w:before="68" w:line="280" w:lineRule="exact"/>
        <w:ind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Default="00F24DD3" w:rsidP="00F24DD3">
      <w:pPr>
        <w:ind w:left="820"/>
        <w:rPr>
          <w:rFonts w:ascii="Calibri" w:eastAsia="Calibri" w:hAnsi="Calibri" w:cs="Calibri"/>
          <w:b/>
          <w:w w:val="101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4.3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[NF003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Segurança</w:t>
      </w:r>
    </w:p>
    <w:p w:rsidR="00F24DD3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A segurança do programa</w:t>
      </w:r>
    </w:p>
    <w:p w:rsidR="00F24DD3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Default="00F24DD3" w:rsidP="00F24DD3">
      <w:pPr>
        <w:ind w:left="820"/>
        <w:rPr>
          <w:rFonts w:ascii="Calibri" w:eastAsia="Calibri" w:hAnsi="Calibri" w:cs="Calibri"/>
          <w:b/>
          <w:w w:val="101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</w:t>
      </w:r>
      <w:r w:rsidR="009943CF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</w:t>
      </w:r>
      <w:r w:rsidR="009943CF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5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Disponibilidade</w:t>
      </w:r>
    </w:p>
    <w:p w:rsidR="00F24DD3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A segurança do programa</w:t>
      </w:r>
    </w:p>
    <w:p w:rsidR="00F24DD3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F24DD3" w:rsidRDefault="00F24DD3" w:rsidP="00F24DD3">
      <w:pPr>
        <w:ind w:left="820"/>
        <w:rPr>
          <w:rFonts w:ascii="Calibri" w:eastAsia="Calibri" w:hAnsi="Calibri" w:cs="Calibri"/>
          <w:b/>
          <w:w w:val="101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</w:t>
      </w:r>
      <w:r w:rsidR="009943CF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5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</w:t>
      </w:r>
      <w:r w:rsidR="009943CF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5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943CF" w:rsidRPr="009943CF">
        <w:rPr>
          <w:rFonts w:ascii="Calibri" w:eastAsia="Calibri" w:hAnsi="Calibri" w:cs="Calibri"/>
          <w:b/>
          <w:color w:val="FF0000"/>
          <w:sz w:val="32"/>
          <w:szCs w:val="32"/>
          <w:lang w:val="pt-BR"/>
        </w:rPr>
        <w:t>Precisamos desse ultimo</w:t>
      </w:r>
    </w:p>
    <w:p w:rsidR="00F24DD3" w:rsidRPr="004840AB" w:rsidRDefault="00F24DD3" w:rsidP="00F24DD3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  <w:sectPr w:rsidR="00F24DD3" w:rsidRPr="004840AB">
          <w:pgSz w:w="12240" w:h="15840"/>
          <w:pgMar w:top="2180" w:right="1580" w:bottom="280" w:left="1580" w:header="1140" w:footer="1075" w:gutter="0"/>
          <w:cols w:space="720"/>
        </w:sectPr>
      </w:pPr>
      <w:r>
        <w:rPr>
          <w:rFonts w:ascii="Calibri" w:eastAsia="Calibri" w:hAnsi="Calibri" w:cs="Calibri"/>
          <w:sz w:val="24"/>
          <w:szCs w:val="24"/>
          <w:lang w:val="pt-BR"/>
        </w:rPr>
        <w:t>A segurança do programa</w:t>
      </w:r>
    </w:p>
    <w:p w:rsidR="00913DBF" w:rsidRPr="004840AB" w:rsidRDefault="00913DBF" w:rsidP="009943CF">
      <w:pPr>
        <w:spacing w:line="280" w:lineRule="exact"/>
        <w:ind w:left="115"/>
        <w:rPr>
          <w:rFonts w:ascii="Calibri" w:eastAsia="Calibri" w:hAnsi="Calibri" w:cs="Calibri"/>
          <w:sz w:val="24"/>
          <w:szCs w:val="24"/>
          <w:lang w:val="pt-BR"/>
        </w:rPr>
      </w:pPr>
      <w:bookmarkStart w:id="0" w:name="_GoBack"/>
      <w:bookmarkEnd w:id="0"/>
    </w:p>
    <w:sectPr w:rsidR="00913DBF" w:rsidRPr="004840AB">
      <w:footerReference w:type="default" r:id="rId18"/>
      <w:pgSz w:w="12240" w:h="15840"/>
      <w:pgMar w:top="2180" w:right="1600" w:bottom="280" w:left="15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FA" w:rsidRDefault="00D74DFA">
      <w:r>
        <w:separator/>
      </w:r>
    </w:p>
  </w:endnote>
  <w:endnote w:type="continuationSeparator" w:id="0">
    <w:p w:rsidR="00D74DFA" w:rsidRDefault="00D7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791" w:rsidRDefault="00D74D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5pt;margin-top:727.25pt;width:10.1pt;height:14pt;z-index:-2223;mso-position-horizontal-relative:page;mso-position-vertical-relative:page" filled="f" stroked="f">
          <v:textbox inset="0,0,0,0">
            <w:txbxContent>
              <w:p w:rsidR="003B1791" w:rsidRDefault="00D74DFA">
                <w:pPr>
                  <w:spacing w:line="260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hyperlink r:id="rId1"/>
                <w:r w:rsidR="003B1791">
                  <w:fldChar w:fldCharType="begin"/>
                </w:r>
                <w:r w:rsidR="003B1791"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 w:rsidR="003B1791">
                  <w:fldChar w:fldCharType="separate"/>
                </w:r>
                <w:r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1</w:t>
                </w:r>
                <w:r w:rsidR="003B179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791" w:rsidRDefault="00D74D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.5pt;margin-top:727.25pt;width:16.15pt;height:14pt;z-index:-2221;mso-position-horizontal-relative:page;mso-position-vertical-relative:page" filled="f" stroked="f">
          <v:textbox inset="0,0,0,0">
            <w:txbxContent>
              <w:p w:rsidR="003B1791" w:rsidRDefault="00D74DFA">
                <w:pPr>
                  <w:spacing w:line="260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hyperlink r:id="rId1"/>
                <w:r w:rsidR="003B1791">
                  <w:fldChar w:fldCharType="begin"/>
                </w:r>
                <w:r w:rsidR="003B1791"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 w:rsidR="003B1791">
                  <w:fldChar w:fldCharType="separate"/>
                </w:r>
                <w:r w:rsidR="0023316C"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13</w:t>
                </w:r>
                <w:r w:rsidR="003B179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FA" w:rsidRDefault="00D74DFA">
      <w:r>
        <w:separator/>
      </w:r>
    </w:p>
  </w:footnote>
  <w:footnote w:type="continuationSeparator" w:id="0">
    <w:p w:rsidR="00D74DFA" w:rsidRDefault="00D74D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791" w:rsidRDefault="00D74DFA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277.5pt;margin-top:57pt;width:57pt;height:57.75pt;z-index:-2224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53C4"/>
    <w:multiLevelType w:val="multilevel"/>
    <w:tmpl w:val="AEE4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D5603CF"/>
    <w:multiLevelType w:val="multilevel"/>
    <w:tmpl w:val="B71E98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i/>
        <w:w w:val="101"/>
      </w:rPr>
    </w:lvl>
    <w:lvl w:ilvl="1">
      <w:start w:val="1"/>
      <w:numFmt w:val="decimal"/>
      <w:lvlText w:val="%1.%2."/>
      <w:lvlJc w:val="left"/>
      <w:pPr>
        <w:ind w:left="835" w:hanging="720"/>
      </w:pPr>
      <w:rPr>
        <w:rFonts w:hint="default"/>
        <w:b/>
        <w:i/>
        <w:w w:val="101"/>
      </w:rPr>
    </w:lvl>
    <w:lvl w:ilvl="2">
      <w:start w:val="1"/>
      <w:numFmt w:val="decimal"/>
      <w:lvlText w:val="%1.%2.%3."/>
      <w:lvlJc w:val="left"/>
      <w:pPr>
        <w:ind w:left="950" w:hanging="720"/>
      </w:pPr>
      <w:rPr>
        <w:rFonts w:hint="default"/>
        <w:b/>
        <w:i/>
        <w:w w:val="101"/>
      </w:rPr>
    </w:lvl>
    <w:lvl w:ilvl="3">
      <w:start w:val="1"/>
      <w:numFmt w:val="decimal"/>
      <w:lvlText w:val="%1.%2.%3.%4."/>
      <w:lvlJc w:val="left"/>
      <w:pPr>
        <w:ind w:left="1425" w:hanging="1080"/>
      </w:pPr>
      <w:rPr>
        <w:rFonts w:hint="default"/>
        <w:b/>
        <w:i/>
        <w:w w:val="101"/>
      </w:rPr>
    </w:lvl>
    <w:lvl w:ilvl="4">
      <w:start w:val="1"/>
      <w:numFmt w:val="decimal"/>
      <w:lvlText w:val="%1.%2.%3.%4.%5."/>
      <w:lvlJc w:val="left"/>
      <w:pPr>
        <w:ind w:left="1900" w:hanging="1440"/>
      </w:pPr>
      <w:rPr>
        <w:rFonts w:hint="default"/>
        <w:b/>
        <w:i/>
        <w:w w:val="101"/>
      </w:rPr>
    </w:lvl>
    <w:lvl w:ilvl="5">
      <w:start w:val="1"/>
      <w:numFmt w:val="decimal"/>
      <w:lvlText w:val="%1.%2.%3.%4.%5.%6."/>
      <w:lvlJc w:val="left"/>
      <w:pPr>
        <w:ind w:left="2015" w:hanging="1440"/>
      </w:pPr>
      <w:rPr>
        <w:rFonts w:hint="default"/>
        <w:b/>
        <w:i/>
        <w:w w:val="101"/>
      </w:rPr>
    </w:lvl>
    <w:lvl w:ilvl="6">
      <w:start w:val="1"/>
      <w:numFmt w:val="decimal"/>
      <w:lvlText w:val="%1.%2.%3.%4.%5.%6.%7."/>
      <w:lvlJc w:val="left"/>
      <w:pPr>
        <w:ind w:left="2490" w:hanging="1800"/>
      </w:pPr>
      <w:rPr>
        <w:rFonts w:hint="default"/>
        <w:b/>
        <w:i/>
        <w:w w:val="101"/>
      </w:rPr>
    </w:lvl>
    <w:lvl w:ilvl="7">
      <w:start w:val="1"/>
      <w:numFmt w:val="decimal"/>
      <w:lvlText w:val="%1.%2.%3.%4.%5.%6.%7.%8."/>
      <w:lvlJc w:val="left"/>
      <w:pPr>
        <w:ind w:left="2605" w:hanging="1800"/>
      </w:pPr>
      <w:rPr>
        <w:rFonts w:hint="default"/>
        <w:b/>
        <w:i/>
        <w:w w:val="101"/>
      </w:rPr>
    </w:lvl>
    <w:lvl w:ilvl="8">
      <w:start w:val="1"/>
      <w:numFmt w:val="decimal"/>
      <w:lvlText w:val="%1.%2.%3.%4.%5.%6.%7.%8.%9."/>
      <w:lvlJc w:val="left"/>
      <w:pPr>
        <w:ind w:left="3080" w:hanging="2160"/>
      </w:pPr>
      <w:rPr>
        <w:rFonts w:hint="default"/>
        <w:b/>
        <w:i/>
        <w:w w:val="10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3DBF"/>
    <w:rsid w:val="000551F9"/>
    <w:rsid w:val="001C5D53"/>
    <w:rsid w:val="0023316C"/>
    <w:rsid w:val="003106B5"/>
    <w:rsid w:val="00341049"/>
    <w:rsid w:val="003B1791"/>
    <w:rsid w:val="004840AB"/>
    <w:rsid w:val="00523116"/>
    <w:rsid w:val="00537223"/>
    <w:rsid w:val="00550A70"/>
    <w:rsid w:val="005B2A50"/>
    <w:rsid w:val="00672431"/>
    <w:rsid w:val="00913DBF"/>
    <w:rsid w:val="009943CF"/>
    <w:rsid w:val="009C3EBB"/>
    <w:rsid w:val="00B238C4"/>
    <w:rsid w:val="00D240CE"/>
    <w:rsid w:val="00D74DFA"/>
    <w:rsid w:val="00E03F28"/>
    <w:rsid w:val="00F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40AB"/>
  </w:style>
  <w:style w:type="paragraph" w:styleId="Rodap">
    <w:name w:val="footer"/>
    <w:basedOn w:val="Normal"/>
    <w:link w:val="Rodap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40AB"/>
  </w:style>
  <w:style w:type="paragraph" w:styleId="Textodebalo">
    <w:name w:val="Balloon Text"/>
    <w:basedOn w:val="Normal"/>
    <w:link w:val="TextodebaloChar"/>
    <w:uiPriority w:val="99"/>
    <w:semiHidden/>
    <w:unhideWhenUsed/>
    <w:rsid w:val="003410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4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40AB"/>
  </w:style>
  <w:style w:type="paragraph" w:styleId="Rodap">
    <w:name w:val="footer"/>
    <w:basedOn w:val="Normal"/>
    <w:link w:val="Rodap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40AB"/>
  </w:style>
  <w:style w:type="paragraph" w:styleId="Textodebalo">
    <w:name w:val="Balloon Text"/>
    <w:basedOn w:val="Normal"/>
    <w:link w:val="TextodebaloChar"/>
    <w:uiPriority w:val="99"/>
    <w:semiHidden/>
    <w:unhideWhenUsed/>
    <w:rsid w:val="003410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i.gv@ufjf.edu.b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i.gv@ufjf.edu.br" TargetMode="External"/><Relationship Id="rId17" Type="http://schemas.openxmlformats.org/officeDocument/2006/relationships/hyperlink" Target="mailto:ti.gv@ufjf.edu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i.gv@ufjf.edu.b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ti.gv@ufjf.edu.b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i.gv@ufjf.edu.br" TargetMode="External"/><Relationship Id="rId14" Type="http://schemas.openxmlformats.org/officeDocument/2006/relationships/hyperlink" Target="mailto:ti.gv@ufjf.edu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.gv@ufjf.edu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.gv@ufjf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829AF-9D8F-4089-B641-036F5B4A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1851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Cacal</dc:creator>
  <cp:lastModifiedBy>Cacal</cp:lastModifiedBy>
  <cp:revision>5</cp:revision>
  <dcterms:created xsi:type="dcterms:W3CDTF">2019-05-04T18:50:00Z</dcterms:created>
  <dcterms:modified xsi:type="dcterms:W3CDTF">2019-05-05T17:58:00Z</dcterms:modified>
</cp:coreProperties>
</file>