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16" w:rsidRPr="00756D16" w:rsidRDefault="00756D16" w:rsidP="005C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ĐẠI HỌC KHOA HỌC TỰ NHIÊN</w:t>
      </w:r>
    </w:p>
    <w:p w:rsidR="00756D16" w:rsidRPr="00756D16" w:rsidRDefault="00756D16" w:rsidP="005C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5C7442" w:rsidRPr="00756D16" w:rsidRDefault="005C7442" w:rsidP="005C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HỆ QUẢN TRỊ CƠ SỞ DỮ LIỆU</w:t>
      </w:r>
    </w:p>
    <w:p w:rsidR="005C7442" w:rsidRPr="00087604" w:rsidRDefault="005C7442" w:rsidP="005C744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7442" w:rsidRPr="00087604" w:rsidRDefault="005C7442" w:rsidP="005C7442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 GIẢ LẬP TRANSACTION</w:t>
      </w:r>
    </w:p>
    <w:p w:rsidR="005C7442" w:rsidRDefault="005C7442" w:rsidP="005C7442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5C7442" w:rsidRDefault="005C7442" w:rsidP="005C7442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5C7442" w:rsidRDefault="005C7442" w:rsidP="00034876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34876" w:rsidRPr="00087604" w:rsidRDefault="00034876" w:rsidP="00034876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34876" w:rsidRPr="00034876" w:rsidRDefault="00590DC3" w:rsidP="005C7442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Huệ</w:t>
      </w:r>
    </w:p>
    <w:p w:rsidR="005C7442" w:rsidRPr="00087604" w:rsidRDefault="005C7442" w:rsidP="005C7442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="00034876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 w:rsidR="00034876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="00034876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5C7442" w:rsidRPr="00756D16" w:rsidRDefault="005C7442" w:rsidP="005C7442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5C7442" w:rsidRPr="00087604" w:rsidRDefault="005C7442" w:rsidP="00034876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5C7442" w:rsidRPr="00087604" w:rsidRDefault="005C7442" w:rsidP="00034876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5C7442" w:rsidRPr="00087604" w:rsidRDefault="005C7442" w:rsidP="00034876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- 1312094</w:t>
      </w:r>
    </w:p>
    <w:p w:rsidR="005C7442" w:rsidRDefault="005C744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68897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2F52" w:rsidRDefault="00792F52" w:rsidP="00792F52">
          <w:pPr>
            <w:pStyle w:val="TOCHeading"/>
            <w:jc w:val="center"/>
          </w:pPr>
          <w:r>
            <w:t>MỤC LỤC</w:t>
          </w:r>
        </w:p>
        <w:p w:rsidR="00792F52" w:rsidRPr="00792F52" w:rsidRDefault="00792F52" w:rsidP="00792F52">
          <w:pPr>
            <w:jc w:val="center"/>
            <w:rPr>
              <w:lang w:eastAsia="ja-JP"/>
            </w:rPr>
          </w:pPr>
        </w:p>
        <w:p w:rsidR="00792F52" w:rsidRDefault="00792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46174" w:history="1">
            <w:r w:rsidRPr="00E96AE4">
              <w:rPr>
                <w:rStyle w:val="Hyperlink"/>
                <w:noProof/>
              </w:rPr>
              <w:t>NHÓM 1: Giai đoạn đăng kí học phần vào ĐẦU NĂM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52" w:rsidRDefault="00431B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5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mở lớp học mới và xem danh sách lớp học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_Toc452146175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2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31B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6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đăng kí lớp học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_Toc452146176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3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31B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7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đăng kí và cập nhật số lượng chỗ max của một lớp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_Toc452146177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5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3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146178" w:history="1">
            <w:r w:rsidR="00792F52" w:rsidRPr="00E96AE4">
              <w:rPr>
                <w:rStyle w:val="Hyperlink"/>
                <w:noProof/>
              </w:rPr>
              <w:t>NHÓM 2: Giai đoạn xem kết quả học tập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_Toc452146178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6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31B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9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xem kết quả môn học và cập nhật kết quả môn học của một sinh viên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_Toc452146179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6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3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146180" w:history="1">
            <w:r w:rsidR="00792F52" w:rsidRPr="00E96AE4">
              <w:rPr>
                <w:rStyle w:val="Hyperlink"/>
                <w:noProof/>
              </w:rPr>
              <w:t>NHÓM 3: Giai đoạn thao tác với danh sách sinh viên cho một vấn đề nào đó như đóng học phí, nhập học, …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_Toc452146180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7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31B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81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xem danh sách sinh viên và cập nhật lớp cho 1 sinh viên mã số 1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_Toc452146181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7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792F52">
          <w:r>
            <w:rPr>
              <w:b/>
              <w:bCs/>
              <w:noProof/>
            </w:rPr>
            <w:fldChar w:fldCharType="end"/>
          </w:r>
        </w:p>
      </w:sdtContent>
    </w:sdt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5C7442" w:rsidRDefault="005C7442" w:rsidP="0064680B">
      <w:pPr>
        <w:pStyle w:val="Heading1"/>
      </w:pPr>
      <w:bookmarkStart w:id="0" w:name="_Toc452146174"/>
      <w:r>
        <w:lastRenderedPageBreak/>
        <w:t xml:space="preserve">NHÓM 1: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ĐẦU NĂM</w:t>
      </w:r>
      <w:bookmarkEnd w:id="0"/>
    </w:p>
    <w:p w:rsidR="007F102A" w:rsidRDefault="005C7442" w:rsidP="0064680B">
      <w:pPr>
        <w:pStyle w:val="Heading2"/>
        <w:numPr>
          <w:ilvl w:val="0"/>
          <w:numId w:val="2"/>
        </w:numPr>
      </w:pPr>
      <w:bookmarkStart w:id="1" w:name="_Toc452146175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bookmarkEnd w:id="1"/>
      <w:proofErr w:type="spellEnd"/>
    </w:p>
    <w:tbl>
      <w:tblPr>
        <w:tblStyle w:val="TableGrid"/>
        <w:tblW w:w="11520" w:type="dxa"/>
        <w:tblInd w:w="-882" w:type="dxa"/>
        <w:tblLook w:val="04A0" w:firstRow="1" w:lastRow="0" w:firstColumn="1" w:lastColumn="0" w:noHBand="0" w:noVBand="1"/>
      </w:tblPr>
      <w:tblGrid>
        <w:gridCol w:w="11520"/>
      </w:tblGrid>
      <w:tr w:rsidR="007F102A" w:rsidRPr="0064680B" w:rsidTr="007F102A">
        <w:tc>
          <w:tcPr>
            <w:tcW w:w="11520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Starting Data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152650" cy="762000"/>
                  <wp:effectExtent l="0" t="0" r="0" b="0"/>
                  <wp:docPr id="8" name="Picture 8" descr="D:\CNTT\Hoc ki 6\DATABASE_MS\DoAn\Demo\OpenCourse vs GetAllOpenedCourses\Stated 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CNTT\Hoc ki 6\DATABASE_MS\DoAn\Demo\OpenCourse vs GetAllOpenedCourses\Stated 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t>Transaction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686175" cy="1524000"/>
                  <wp:effectExtent l="0" t="0" r="9525" b="0"/>
                  <wp:docPr id="9" name="Picture 9" descr="D:\CNTT\Hoc ki 6\DATABASE_MS\DoAn\Demo\OpenCourse vs GetAllOpenedCourses\Isolation Level Serializ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CNTT\Hoc ki 6\DATABASE_MS\DoAn\Demo\OpenCourse vs GetAllOpenedCourses\Isolation Level Serializ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520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400800" cy="2981325"/>
                  <wp:effectExtent l="0" t="0" r="0" b="9525"/>
                  <wp:docPr id="10" name="Picture 10" descr="D:\CNTT\Hoc ki 6\DATABASE_MS\DoAn\Demo\OpenCourse vs GetAllOpenedCourses\Execu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CNTT\Hoc ki 6\DATABASE_MS\DoAn\Demo\OpenCourse vs GetAllOpenedCourses\Execu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5280" cy="298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520" w:type="dxa"/>
          </w:tcPr>
          <w:p w:rsidR="007F102A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  <w:p w:rsidR="003D5935" w:rsidRPr="00DB60B4" w:rsidRDefault="00DB60B4" w:rsidP="007F102A">
            <w:pPr>
              <w:pStyle w:val="NoSpacing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 xml:space="preserve">- </w:t>
            </w:r>
            <w:proofErr w:type="spellStart"/>
            <w:r>
              <w:rPr>
                <w:b/>
                <w:sz w:val="24"/>
                <w:szCs w:val="36"/>
              </w:rPr>
              <w:t>Nếu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giao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tác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lấy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danh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sách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môn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học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mở</w:t>
            </w:r>
            <w:proofErr w:type="spellEnd"/>
            <w:r w:rsidR="003D5935">
              <w:rPr>
                <w:b/>
                <w:sz w:val="24"/>
                <w:szCs w:val="36"/>
              </w:rPr>
              <w:t xml:space="preserve"> </w:t>
            </w:r>
            <w:proofErr w:type="spellStart"/>
            <w:r w:rsidR="003D5935">
              <w:rPr>
                <w:b/>
                <w:sz w:val="24"/>
                <w:szCs w:val="36"/>
              </w:rPr>
              <w:t>thực</w:t>
            </w:r>
            <w:proofErr w:type="spellEnd"/>
            <w:r w:rsidR="003D5935">
              <w:rPr>
                <w:b/>
                <w:sz w:val="24"/>
                <w:szCs w:val="36"/>
              </w:rPr>
              <w:t xml:space="preserve"> </w:t>
            </w:r>
            <w:proofErr w:type="spellStart"/>
            <w:r w:rsidR="003D5935">
              <w:rPr>
                <w:b/>
                <w:sz w:val="24"/>
                <w:szCs w:val="36"/>
              </w:rPr>
              <w:t>hiện</w:t>
            </w:r>
            <w:proofErr w:type="spellEnd"/>
            <w:r w:rsidR="003D5935">
              <w:rPr>
                <w:b/>
                <w:sz w:val="24"/>
                <w:szCs w:val="36"/>
              </w:rPr>
              <w:t xml:space="preserve"> </w:t>
            </w:r>
            <w:proofErr w:type="spellStart"/>
            <w:r w:rsidR="003D5935">
              <w:rPr>
                <w:b/>
                <w:sz w:val="24"/>
                <w:szCs w:val="36"/>
              </w:rPr>
              <w:t>đọc</w:t>
            </w:r>
            <w:proofErr w:type="spellEnd"/>
            <w:r w:rsidR="003D5935">
              <w:rPr>
                <w:b/>
                <w:sz w:val="24"/>
                <w:szCs w:val="36"/>
              </w:rPr>
              <w:t xml:space="preserve"> </w:t>
            </w:r>
            <w:proofErr w:type="spellStart"/>
            <w:r w:rsidR="003D5935">
              <w:rPr>
                <w:b/>
                <w:sz w:val="24"/>
                <w:szCs w:val="36"/>
              </w:rPr>
              <w:t>xong</w:t>
            </w:r>
            <w:proofErr w:type="spellEnd"/>
            <w:r w:rsidR="003D5935">
              <w:rPr>
                <w:b/>
                <w:sz w:val="24"/>
                <w:szCs w:val="36"/>
              </w:rPr>
              <w:t xml:space="preserve"> </w:t>
            </w:r>
            <w:proofErr w:type="spellStart"/>
            <w:r w:rsidR="003D5935">
              <w:rPr>
                <w:b/>
                <w:sz w:val="24"/>
                <w:szCs w:val="36"/>
              </w:rPr>
              <w:t>và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chưa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hoàn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tất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thì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các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giao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tác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có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liên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quan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tới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bảng</w:t>
            </w:r>
            <w:proofErr w:type="spellEnd"/>
            <w:r>
              <w:rPr>
                <w:b/>
                <w:sz w:val="24"/>
                <w:szCs w:val="36"/>
              </w:rPr>
              <w:t xml:space="preserve"> MHMO </w:t>
            </w:r>
            <w:proofErr w:type="spellStart"/>
            <w:r>
              <w:rPr>
                <w:b/>
                <w:sz w:val="24"/>
                <w:szCs w:val="36"/>
              </w:rPr>
              <w:t>phải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chờ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tới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khi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nó</w:t>
            </w:r>
            <w:proofErr w:type="spellEnd"/>
            <w:r>
              <w:rPr>
                <w:b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sz w:val="24"/>
                <w:szCs w:val="36"/>
              </w:rPr>
              <w:t>xong</w:t>
            </w:r>
            <w:proofErr w:type="spellEnd"/>
            <w:r>
              <w:rPr>
                <w:b/>
                <w:sz w:val="24"/>
                <w:szCs w:val="36"/>
              </w:rPr>
              <w:t>.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62675" cy="2712141"/>
                  <wp:effectExtent l="0" t="0" r="0" b="0"/>
                  <wp:docPr id="11" name="Picture 11" descr="D:\CNTT\Hoc ki 6\DATABASE_MS\DoAn\Demo\OpenCourse vs GetAllOpenedCourses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CNTT\Hoc ki 6\DATABASE_MS\DoAn\Demo\OpenCourse vs GetAllOpenedCourses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4245" cy="271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02A" w:rsidRDefault="007F102A" w:rsidP="0064680B">
      <w:pPr>
        <w:pStyle w:val="Heading2"/>
      </w:pPr>
    </w:p>
    <w:p w:rsidR="005C7442" w:rsidRDefault="005C7442" w:rsidP="0064680B">
      <w:pPr>
        <w:pStyle w:val="Heading2"/>
        <w:numPr>
          <w:ilvl w:val="0"/>
          <w:numId w:val="2"/>
        </w:numPr>
      </w:pPr>
      <w:bookmarkStart w:id="2" w:name="_Toc452146176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bookmarkEnd w:id="2"/>
      <w:proofErr w:type="spellEnd"/>
    </w:p>
    <w:tbl>
      <w:tblPr>
        <w:tblStyle w:val="TableGrid"/>
        <w:tblW w:w="11448" w:type="dxa"/>
        <w:tblInd w:w="-900" w:type="dxa"/>
        <w:tblLook w:val="04A0" w:firstRow="1" w:lastRow="0" w:firstColumn="1" w:lastColumn="0" w:noHBand="0" w:noVBand="1"/>
      </w:tblPr>
      <w:tblGrid>
        <w:gridCol w:w="11539"/>
      </w:tblGrid>
      <w:tr w:rsidR="007F102A" w:rsidRPr="0064680B" w:rsidTr="007F102A">
        <w:tc>
          <w:tcPr>
            <w:tcW w:w="11448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Start</w:t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E19FA34" wp14:editId="15A0643A">
                  <wp:extent cx="4981575" cy="2733675"/>
                  <wp:effectExtent l="0" t="0" r="9525" b="9525"/>
                  <wp:docPr id="4" name="Picture 4" descr="D:\CNTT\Hoc ki 6\DATABASE_MS\DoAn\Demo\Register vs Register\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NTT\Hoc ki 6\DATABASE_MS\DoAn\Demo\Register vs Register\St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448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Transaction</w:t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0D8AA63D" wp14:editId="1B182A5C">
                  <wp:extent cx="5076825" cy="3333883"/>
                  <wp:effectExtent l="0" t="0" r="0" b="0"/>
                  <wp:docPr id="5" name="Picture 5" descr="D:\CNTT\Hoc ki 6\DATABASE_MS\DoAn\Demo\Register vs Register\Tras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NTT\Hoc ki 6\DATABASE_MS\DoAn\Demo\Register vs Register\Tra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333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448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74EF802" wp14:editId="2B8D6EE5">
                  <wp:extent cx="7190723" cy="1571625"/>
                  <wp:effectExtent l="0" t="0" r="0" b="0"/>
                  <wp:docPr id="6" name="Picture 6" descr="D:\CNTT\Hoc ki 6\DATABASE_MS\DoAn\Demo\Register vs Register\Execu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NTT\Hoc ki 6\DATABASE_MS\DoAn\Demo\Register vs Register\Execu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3174" cy="1572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  <w:rPr>
                <w:b/>
                <w:sz w:val="36"/>
              </w:rPr>
            </w:pPr>
            <w:r w:rsidRPr="00466017">
              <w:rPr>
                <w:b/>
                <w:sz w:val="36"/>
              </w:rPr>
              <w:t>Result</w:t>
            </w:r>
          </w:p>
          <w:p w:rsidR="00466017" w:rsidRDefault="00466017" w:rsidP="007F102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nào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chờ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  <w:p w:rsidR="00466017" w:rsidRDefault="00466017" w:rsidP="007F102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xảy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vượt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phép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  <w:p w:rsidR="00B027F6" w:rsidRPr="00466017" w:rsidRDefault="00B027F6" w:rsidP="007F102A">
            <w:pPr>
              <w:pStyle w:val="NoSpacing"/>
              <w:rPr>
                <w:b/>
              </w:rPr>
            </w:pP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6D2C3AF" wp14:editId="5EA9B86F">
                  <wp:extent cx="7103392" cy="2047634"/>
                  <wp:effectExtent l="0" t="0" r="2540" b="0"/>
                  <wp:docPr id="7" name="Picture 7" descr="D:\CNTT\Hoc ki 6\DATABASE_MS\DoAn\Demo\Register vs Register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CNTT\Hoc ki 6\DATABASE_MS\DoAn\Demo\Register vs Register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5085" cy="205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02A" w:rsidRDefault="007F102A" w:rsidP="007F102A">
      <w:pPr>
        <w:pStyle w:val="NoSpacing"/>
        <w:ind w:left="-900"/>
      </w:pPr>
    </w:p>
    <w:p w:rsidR="005C7442" w:rsidRDefault="005C7442" w:rsidP="0064680B">
      <w:pPr>
        <w:pStyle w:val="Heading2"/>
        <w:numPr>
          <w:ilvl w:val="0"/>
          <w:numId w:val="2"/>
        </w:numPr>
      </w:pPr>
      <w:bookmarkStart w:id="3" w:name="_Toc452146177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max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bookmarkEnd w:id="3"/>
      <w:proofErr w:type="spellEnd"/>
    </w:p>
    <w:tbl>
      <w:tblPr>
        <w:tblStyle w:val="TableGrid"/>
        <w:tblW w:w="10980" w:type="dxa"/>
        <w:tblInd w:w="-792" w:type="dxa"/>
        <w:tblLook w:val="04A0" w:firstRow="1" w:lastRow="0" w:firstColumn="1" w:lastColumn="0" w:noHBand="0" w:noVBand="1"/>
      </w:tblPr>
      <w:tblGrid>
        <w:gridCol w:w="10986"/>
      </w:tblGrid>
      <w:tr w:rsidR="007F102A" w:rsidRPr="0064680B" w:rsidTr="007F102A">
        <w:tc>
          <w:tcPr>
            <w:tcW w:w="10980" w:type="dxa"/>
          </w:tcPr>
          <w:p w:rsidR="007F102A" w:rsidRPr="0064680B" w:rsidRDefault="007F102A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7F102A" w:rsidTr="007F102A">
        <w:tc>
          <w:tcPr>
            <w:tcW w:w="10980" w:type="dxa"/>
          </w:tcPr>
          <w:p w:rsidR="007F102A" w:rsidRDefault="007F102A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900FF20" wp14:editId="36487007">
                  <wp:extent cx="6838950" cy="2524125"/>
                  <wp:effectExtent l="0" t="0" r="0" b="9525"/>
                  <wp:docPr id="2" name="Picture 2" descr="D:\CNTT\Hoc ki 6\DATABASE_MS\DoAn\Demo\Register Vs UpdateMaxStudentOfCourse\Execu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NTT\Hoc ki 6\DATABASE_MS\DoAn\Demo\Register Vs UpdateMaxStudentOfCourse\Execu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407" cy="252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0980" w:type="dxa"/>
          </w:tcPr>
          <w:p w:rsidR="007F102A" w:rsidRDefault="007F102A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  <w:p w:rsidR="00D115E7" w:rsidRPr="00D115E7" w:rsidRDefault="00D115E7" w:rsidP="005C7442">
            <w:pPr>
              <w:pStyle w:val="NoSpacing"/>
              <w:rPr>
                <w:b/>
                <w:szCs w:val="36"/>
              </w:rPr>
            </w:pPr>
            <w:r>
              <w:rPr>
                <w:b/>
                <w:szCs w:val="36"/>
              </w:rPr>
              <w:t xml:space="preserve">- </w:t>
            </w:r>
            <w:proofErr w:type="spellStart"/>
            <w:r>
              <w:rPr>
                <w:b/>
                <w:szCs w:val="36"/>
              </w:rPr>
              <w:t>Khi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giao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tác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đăng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ký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đang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thực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hiện</w:t>
            </w:r>
            <w:proofErr w:type="spellEnd"/>
            <w:r>
              <w:rPr>
                <w:b/>
                <w:szCs w:val="36"/>
              </w:rPr>
              <w:t xml:space="preserve">, </w:t>
            </w:r>
            <w:proofErr w:type="spellStart"/>
            <w:r>
              <w:rPr>
                <w:b/>
                <w:szCs w:val="36"/>
              </w:rPr>
              <w:t>thao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tác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liên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quan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tới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bảng</w:t>
            </w:r>
            <w:proofErr w:type="spellEnd"/>
            <w:r>
              <w:rPr>
                <w:b/>
                <w:szCs w:val="36"/>
              </w:rPr>
              <w:t xml:space="preserve"> MONHOC </w:t>
            </w:r>
            <w:proofErr w:type="spellStart"/>
            <w:r>
              <w:rPr>
                <w:b/>
                <w:szCs w:val="36"/>
              </w:rPr>
              <w:t>sẽ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phải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chờ</w:t>
            </w:r>
            <w:proofErr w:type="spellEnd"/>
            <w:r>
              <w:rPr>
                <w:b/>
                <w:szCs w:val="36"/>
              </w:rPr>
              <w:t xml:space="preserve"> </w:t>
            </w:r>
          </w:p>
          <w:p w:rsidR="00D115E7" w:rsidRPr="0064680B" w:rsidRDefault="00D115E7" w:rsidP="005C7442">
            <w:pPr>
              <w:pStyle w:val="NoSpacing"/>
              <w:rPr>
                <w:b/>
                <w:sz w:val="36"/>
                <w:szCs w:val="36"/>
              </w:rPr>
            </w:pPr>
          </w:p>
        </w:tc>
      </w:tr>
      <w:tr w:rsidR="007F102A" w:rsidTr="007F102A">
        <w:tc>
          <w:tcPr>
            <w:tcW w:w="10980" w:type="dxa"/>
          </w:tcPr>
          <w:p w:rsidR="007F102A" w:rsidRDefault="007F102A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572250" cy="1704747"/>
                  <wp:effectExtent l="0" t="0" r="0" b="0"/>
                  <wp:docPr id="3" name="Picture 3" descr="D:\CNTT\Hoc ki 6\DATABASE_MS\DoAn\Demo\Register Vs UpdateMaxStudentOfCourse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NTT\Hoc ki 6\DATABASE_MS\DoAn\Demo\Register Vs UpdateMaxStudentOfCourse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3941" cy="170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7442" w:rsidRDefault="005C7442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5C7442" w:rsidRDefault="005C7442" w:rsidP="0064680B">
      <w:pPr>
        <w:pStyle w:val="Heading1"/>
      </w:pPr>
      <w:bookmarkStart w:id="4" w:name="_Toc452146178"/>
      <w:r>
        <w:lastRenderedPageBreak/>
        <w:t xml:space="preserve">NHÓM 2: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bookmarkEnd w:id="4"/>
      <w:proofErr w:type="spellEnd"/>
    </w:p>
    <w:p w:rsidR="0009284F" w:rsidRDefault="001A410C" w:rsidP="0064680B">
      <w:pPr>
        <w:pStyle w:val="Heading2"/>
        <w:numPr>
          <w:ilvl w:val="0"/>
          <w:numId w:val="2"/>
        </w:numPr>
      </w:pPr>
      <w:bookmarkStart w:id="5" w:name="_Toc452146179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bookmarkEnd w:id="5"/>
      <w:proofErr w:type="spellEnd"/>
    </w:p>
    <w:tbl>
      <w:tblPr>
        <w:tblStyle w:val="TableGrid"/>
        <w:tblW w:w="10980" w:type="dxa"/>
        <w:tblInd w:w="-792" w:type="dxa"/>
        <w:tblLook w:val="04A0" w:firstRow="1" w:lastRow="0" w:firstColumn="1" w:lastColumn="0" w:noHBand="0" w:noVBand="1"/>
      </w:tblPr>
      <w:tblGrid>
        <w:gridCol w:w="10980"/>
      </w:tblGrid>
      <w:tr w:rsidR="001A410C" w:rsidRPr="0064680B" w:rsidTr="00581B58">
        <w:tc>
          <w:tcPr>
            <w:tcW w:w="10980" w:type="dxa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Transaction</w:t>
            </w:r>
          </w:p>
        </w:tc>
      </w:tr>
      <w:tr w:rsidR="001A410C" w:rsidTr="00581B58">
        <w:tc>
          <w:tcPr>
            <w:tcW w:w="10980" w:type="dxa"/>
          </w:tcPr>
          <w:p w:rsidR="001A410C" w:rsidRDefault="001A410C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CEAC03D" wp14:editId="74DD9828">
                  <wp:extent cx="4838700" cy="1304925"/>
                  <wp:effectExtent l="0" t="0" r="0" b="9525"/>
                  <wp:docPr id="12" name="Picture 12" descr="D:\CNTT\Hoc ki 6\DATABASE_MS\DoAn\Demo\GetResultofStudent\Trans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CNTT\Hoc ki 6\DATABASE_MS\DoAn\Demo\GetResultofStudent\Tran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1A410C" w:rsidTr="00581B58">
        <w:tc>
          <w:tcPr>
            <w:tcW w:w="10980" w:type="dxa"/>
          </w:tcPr>
          <w:p w:rsidR="001A410C" w:rsidRDefault="00581B58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BC002A" wp14:editId="715F1EBA">
                  <wp:extent cx="3105150" cy="1910383"/>
                  <wp:effectExtent l="0" t="0" r="0" b="0"/>
                  <wp:docPr id="16" name="Picture 16" descr="D:\CNTT\Hoc ki 6\DATABASE_MS\DoAn\Demo\GetResultofStudent\Executin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CNTT\Hoc ki 6\DATABASE_MS\DoAn\Demo\GetResultofStudent\Executin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777" cy="191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2AACBF" wp14:editId="2531F9E0">
                  <wp:extent cx="3219450" cy="1784273"/>
                  <wp:effectExtent l="0" t="0" r="0" b="6985"/>
                  <wp:docPr id="15" name="Picture 15" descr="D:\CNTT\Hoc ki 6\DATABASE_MS\DoAn\Demo\GetResultofStudent\Executin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CNTT\Hoc ki 6\DATABASE_MS\DoAn\Demo\GetResultofStudent\Executin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379" cy="178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</w:tcPr>
          <w:p w:rsidR="001A410C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  <w:p w:rsidR="008815D7" w:rsidRDefault="008815D7" w:rsidP="005C7442">
            <w:pPr>
              <w:pStyle w:val="NoSpacing"/>
              <w:rPr>
                <w:b/>
                <w:szCs w:val="36"/>
              </w:rPr>
            </w:pPr>
            <w:r>
              <w:rPr>
                <w:b/>
                <w:szCs w:val="36"/>
              </w:rPr>
              <w:t xml:space="preserve">- </w:t>
            </w:r>
            <w:proofErr w:type="spellStart"/>
            <w:r>
              <w:rPr>
                <w:b/>
                <w:szCs w:val="36"/>
              </w:rPr>
              <w:t>Khi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giao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tác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lấy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 w:rsidR="001359B2">
              <w:rPr>
                <w:b/>
                <w:szCs w:val="36"/>
              </w:rPr>
              <w:t>thông</w:t>
            </w:r>
            <w:proofErr w:type="spellEnd"/>
            <w:r w:rsidR="001359B2">
              <w:rPr>
                <w:b/>
                <w:szCs w:val="36"/>
              </w:rPr>
              <w:t xml:space="preserve"> tin </w:t>
            </w:r>
            <w:proofErr w:type="spellStart"/>
            <w:r w:rsidR="0092336D">
              <w:rPr>
                <w:b/>
                <w:szCs w:val="36"/>
              </w:rPr>
              <w:t>kết</w:t>
            </w:r>
            <w:proofErr w:type="spellEnd"/>
            <w:r w:rsidR="0092336D">
              <w:rPr>
                <w:b/>
                <w:szCs w:val="36"/>
              </w:rPr>
              <w:t xml:space="preserve"> </w:t>
            </w:r>
            <w:proofErr w:type="spellStart"/>
            <w:r w:rsidR="0092336D">
              <w:rPr>
                <w:b/>
                <w:szCs w:val="36"/>
              </w:rPr>
              <w:t>quả</w:t>
            </w:r>
            <w:proofErr w:type="spellEnd"/>
            <w:r w:rsidR="0092336D">
              <w:rPr>
                <w:b/>
                <w:szCs w:val="36"/>
              </w:rPr>
              <w:t xml:space="preserve"> </w:t>
            </w:r>
            <w:proofErr w:type="spellStart"/>
            <w:r w:rsidR="00CF59B5">
              <w:rPr>
                <w:b/>
                <w:szCs w:val="36"/>
              </w:rPr>
              <w:t>học</w:t>
            </w:r>
            <w:proofErr w:type="spellEnd"/>
            <w:r w:rsidR="00CF59B5">
              <w:rPr>
                <w:b/>
                <w:szCs w:val="36"/>
              </w:rPr>
              <w:t xml:space="preserve"> </w:t>
            </w:r>
            <w:proofErr w:type="spellStart"/>
            <w:r w:rsidR="00CF59B5">
              <w:rPr>
                <w:b/>
                <w:szCs w:val="36"/>
              </w:rPr>
              <w:t>tập</w:t>
            </w:r>
            <w:proofErr w:type="spellEnd"/>
            <w:r w:rsidR="00CF59B5">
              <w:rPr>
                <w:b/>
                <w:szCs w:val="36"/>
              </w:rPr>
              <w:t xml:space="preserve"> </w:t>
            </w:r>
            <w:proofErr w:type="spellStart"/>
            <w:r w:rsidR="001359B2">
              <w:rPr>
                <w:b/>
                <w:szCs w:val="36"/>
              </w:rPr>
              <w:t>của</w:t>
            </w:r>
            <w:proofErr w:type="spellEnd"/>
            <w:r w:rsidR="001359B2"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sinh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viên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đang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thực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hiện</w:t>
            </w:r>
            <w:proofErr w:type="spellEnd"/>
            <w:r>
              <w:rPr>
                <w:b/>
                <w:szCs w:val="36"/>
              </w:rPr>
              <w:t xml:space="preserve">, </w:t>
            </w:r>
            <w:proofErr w:type="spellStart"/>
            <w:r>
              <w:rPr>
                <w:b/>
                <w:szCs w:val="36"/>
              </w:rPr>
              <w:t>thì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các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giao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tác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liên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quan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tới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bảng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SinhVien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sẽ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phải</w:t>
            </w:r>
            <w:proofErr w:type="spellEnd"/>
            <w:r>
              <w:rPr>
                <w:b/>
                <w:szCs w:val="36"/>
              </w:rPr>
              <w:t xml:space="preserve"> </w:t>
            </w:r>
            <w:proofErr w:type="spellStart"/>
            <w:r>
              <w:rPr>
                <w:b/>
                <w:szCs w:val="36"/>
              </w:rPr>
              <w:t>chờ</w:t>
            </w:r>
            <w:proofErr w:type="spellEnd"/>
          </w:p>
          <w:p w:rsidR="008815D7" w:rsidRPr="008815D7" w:rsidRDefault="008815D7" w:rsidP="005C7442">
            <w:pPr>
              <w:pStyle w:val="NoSpacing"/>
              <w:rPr>
                <w:b/>
                <w:szCs w:val="36"/>
              </w:rPr>
            </w:pPr>
          </w:p>
        </w:tc>
      </w:tr>
      <w:tr w:rsidR="001A410C" w:rsidTr="00581B58">
        <w:tc>
          <w:tcPr>
            <w:tcW w:w="10980" w:type="dxa"/>
          </w:tcPr>
          <w:p w:rsidR="001A410C" w:rsidRDefault="00581B58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039549" cy="1962150"/>
                  <wp:effectExtent l="0" t="0" r="8890" b="0"/>
                  <wp:docPr id="18" name="Picture 18" descr="D:\CNTT\Hoc ki 6\DATABASE_MS\DoAn\Demo\GetResultofStudent\Resul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CNTT\Hoc ki 6\DATABASE_MS\DoAn\Demo\GetResultofStudent\Resul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549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437720" cy="1952625"/>
                  <wp:effectExtent l="0" t="0" r="0" b="0"/>
                  <wp:docPr id="17" name="Picture 17" descr="D:\CNTT\Hoc ki 6\DATABASE_MS\DoAn\Demo\GetResultofStudent\Resul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CNTT\Hoc ki 6\DATABASE_MS\DoAn\Demo\GetResultofStudent\Resul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72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10C" w:rsidRDefault="001A410C" w:rsidP="005C7442">
      <w:pPr>
        <w:pStyle w:val="NoSpacing"/>
      </w:pPr>
    </w:p>
    <w:p w:rsidR="005C7442" w:rsidRDefault="005C7442" w:rsidP="0064680B">
      <w:pPr>
        <w:pStyle w:val="Heading1"/>
      </w:pPr>
      <w:bookmarkStart w:id="6" w:name="_Toc452146180"/>
      <w:r>
        <w:lastRenderedPageBreak/>
        <w:t xml:space="preserve">NHÓM 3: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>, …</w:t>
      </w:r>
      <w:bookmarkEnd w:id="6"/>
      <w:proofErr w:type="gramEnd"/>
    </w:p>
    <w:p w:rsidR="0009284F" w:rsidRDefault="0009284F" w:rsidP="0064680B">
      <w:pPr>
        <w:pStyle w:val="Heading2"/>
        <w:numPr>
          <w:ilvl w:val="0"/>
          <w:numId w:val="2"/>
        </w:numPr>
      </w:pPr>
      <w:bookmarkStart w:id="7" w:name="_Toc452146181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1A410C">
        <w:t>danh</w:t>
      </w:r>
      <w:proofErr w:type="spellEnd"/>
      <w:r w:rsidR="001A410C">
        <w:t xml:space="preserve"> </w:t>
      </w:r>
      <w:proofErr w:type="spellStart"/>
      <w:r w:rsidR="001A410C">
        <w:t>sách</w:t>
      </w:r>
      <w:proofErr w:type="spellEnd"/>
      <w:r w:rsidR="001A410C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 w:rsidR="001A410C">
        <w:t xml:space="preserve"> 1 </w:t>
      </w:r>
      <w:proofErr w:type="spellStart"/>
      <w:r w:rsidR="001A410C">
        <w:t>sinh</w:t>
      </w:r>
      <w:proofErr w:type="spellEnd"/>
      <w:r w:rsidR="001A410C">
        <w:t xml:space="preserve"> </w:t>
      </w:r>
      <w:proofErr w:type="spellStart"/>
      <w:r w:rsidR="001A410C">
        <w:t>viên</w:t>
      </w:r>
      <w:proofErr w:type="spellEnd"/>
      <w:r w:rsidR="001A410C">
        <w:t xml:space="preserve"> </w:t>
      </w:r>
      <w:proofErr w:type="spellStart"/>
      <w:r w:rsidR="001A410C">
        <w:t>mã</w:t>
      </w:r>
      <w:proofErr w:type="spellEnd"/>
      <w:r w:rsidR="001A410C">
        <w:t xml:space="preserve"> </w:t>
      </w:r>
      <w:proofErr w:type="spellStart"/>
      <w:r w:rsidR="001A410C">
        <w:t>số</w:t>
      </w:r>
      <w:proofErr w:type="spellEnd"/>
      <w:r w:rsidR="001A410C">
        <w:t xml:space="preserve"> 1</w:t>
      </w:r>
      <w:bookmarkEnd w:id="7"/>
    </w:p>
    <w:tbl>
      <w:tblPr>
        <w:tblStyle w:val="TableGrid"/>
        <w:tblW w:w="10980" w:type="dxa"/>
        <w:tblInd w:w="-792" w:type="dxa"/>
        <w:tblLook w:val="04A0" w:firstRow="1" w:lastRow="0" w:firstColumn="1" w:lastColumn="0" w:noHBand="0" w:noVBand="1"/>
      </w:tblPr>
      <w:tblGrid>
        <w:gridCol w:w="4416"/>
        <w:gridCol w:w="6564"/>
      </w:tblGrid>
      <w:tr w:rsidR="001A410C" w:rsidRPr="0064680B" w:rsidTr="00581B58">
        <w:tc>
          <w:tcPr>
            <w:tcW w:w="10980" w:type="dxa"/>
            <w:gridSpan w:val="2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Transaction</w:t>
            </w:r>
          </w:p>
        </w:tc>
      </w:tr>
      <w:tr w:rsidR="001A410C" w:rsidTr="00581B58">
        <w:tc>
          <w:tcPr>
            <w:tcW w:w="4416" w:type="dxa"/>
          </w:tcPr>
          <w:p w:rsidR="001A410C" w:rsidRDefault="001A410C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482D791" wp14:editId="2A947DFD">
                  <wp:extent cx="2657475" cy="1143000"/>
                  <wp:effectExtent l="0" t="0" r="9525" b="0"/>
                  <wp:docPr id="13" name="Picture 13" descr="D:\CNTT\Hoc ki 6\DATABASE_MS\DoAn\Demo\GetStudentsInfo vs ChangeClass\Transac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CNTT\Hoc ki 6\DATABASE_MS\DoAn\Demo\GetStudentsInfo vs ChangeClass\Transac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4" w:type="dxa"/>
          </w:tcPr>
          <w:p w:rsidR="001A410C" w:rsidRDefault="001A410C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DB2221D" wp14:editId="55D365C9">
                  <wp:extent cx="3848253" cy="2219325"/>
                  <wp:effectExtent l="0" t="0" r="0" b="0"/>
                  <wp:docPr id="14" name="Picture 14" descr="D:\CNTT\Hoc ki 6\DATABASE_MS\DoAn\Demo\GetStudentsInfo vs ChangeClass\Trans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CNTT\Hoc ki 6\DATABASE_MS\DoAn\Demo\GetStudentsInfo vs ChangeClass\Tran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745" cy="2220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  <w:gridSpan w:val="2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1A410C" w:rsidTr="00581B58">
        <w:tc>
          <w:tcPr>
            <w:tcW w:w="10980" w:type="dxa"/>
            <w:gridSpan w:val="2"/>
          </w:tcPr>
          <w:p w:rsidR="001A410C" w:rsidRDefault="0064680B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2EE0662" wp14:editId="3077E2D3">
                  <wp:extent cx="3276600" cy="2466975"/>
                  <wp:effectExtent l="0" t="0" r="0" b="9525"/>
                  <wp:docPr id="20" name="Picture 20" descr="D:\CNTT\Hoc ki 6\DATABASE_MS\DoAn\Demo\GetStudentsInfo vs ChangeClass\Executin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CNTT\Hoc ki 6\DATABASE_MS\DoAn\Demo\GetStudentsInfo vs ChangeClass\Executin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4590FF" wp14:editId="41D84008">
                  <wp:extent cx="2600325" cy="2295525"/>
                  <wp:effectExtent l="0" t="0" r="9525" b="9525"/>
                  <wp:docPr id="19" name="Picture 19" descr="D:\CNTT\Hoc ki 6\DATABASE_MS\DoAn\Demo\GetStudentsInfo vs ChangeClass\Executin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CNTT\Hoc ki 6\DATABASE_MS\DoAn\Demo\GetStudentsInfo vs ChangeClass\Executin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  <w:gridSpan w:val="2"/>
          </w:tcPr>
          <w:p w:rsidR="00667EDF" w:rsidRPr="00667EDF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</w:tc>
      </w:tr>
      <w:tr w:rsidR="001A410C" w:rsidTr="00581B58">
        <w:tc>
          <w:tcPr>
            <w:tcW w:w="10980" w:type="dxa"/>
            <w:gridSpan w:val="2"/>
          </w:tcPr>
          <w:p w:rsidR="001A410C" w:rsidRDefault="0064680B" w:rsidP="00AE282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29705" cy="1543050"/>
                  <wp:effectExtent l="0" t="0" r="0" b="0"/>
                  <wp:docPr id="22" name="Picture 22" descr="D:\CNTT\Hoc ki 6\DATABASE_MS\DoAn\Demo\GetStudentsInfo vs ChangeClass\Resul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CNTT\Hoc ki 6\DATABASE_MS\DoAn\Demo\GetStudentsInfo vs ChangeClass\Resul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233" cy="154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048000" cy="1590115"/>
                  <wp:effectExtent l="0" t="0" r="0" b="0"/>
                  <wp:docPr id="21" name="Picture 21" descr="D:\CNTT\Hoc ki 6\DATABASE_MS\DoAn\Demo\GetStudentsInfo vs ChangeClass\Resul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CNTT\Hoc ki 6\DATABASE_MS\DoAn\Demo\GetStudentsInfo vs ChangeClass\Resul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D02" w:rsidRDefault="00F20D02" w:rsidP="00F20D02">
      <w:bookmarkStart w:id="8" w:name="_GoBack"/>
      <w:bookmarkEnd w:id="8"/>
    </w:p>
    <w:sectPr w:rsidR="00F20D02" w:rsidSect="00125104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B7C" w:rsidRDefault="00431B7C" w:rsidP="0064680B">
      <w:pPr>
        <w:spacing w:after="0" w:line="240" w:lineRule="auto"/>
      </w:pPr>
      <w:r>
        <w:separator/>
      </w:r>
    </w:p>
  </w:endnote>
  <w:endnote w:type="continuationSeparator" w:id="0">
    <w:p w:rsidR="00431B7C" w:rsidRDefault="00431B7C" w:rsidP="0064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055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104" w:rsidRDefault="001251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D0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4680B" w:rsidRDefault="00646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B7C" w:rsidRDefault="00431B7C" w:rsidP="0064680B">
      <w:pPr>
        <w:spacing w:after="0" w:line="240" w:lineRule="auto"/>
      </w:pPr>
      <w:r>
        <w:separator/>
      </w:r>
    </w:p>
  </w:footnote>
  <w:footnote w:type="continuationSeparator" w:id="0">
    <w:p w:rsidR="00431B7C" w:rsidRDefault="00431B7C" w:rsidP="0064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80B" w:rsidRDefault="0064680B">
    <w:pPr>
      <w:pStyle w:val="Header"/>
    </w:pPr>
    <w:proofErr w:type="spellStart"/>
    <w:r>
      <w:t>Đồ</w:t>
    </w:r>
    <w:proofErr w:type="spellEnd"/>
    <w:r w:rsidR="00125104">
      <w:t xml:space="preserve"> </w:t>
    </w:r>
    <w:proofErr w:type="spellStart"/>
    <w:r w:rsidR="00125104">
      <w:t>án</w:t>
    </w:r>
    <w:proofErr w:type="spellEnd"/>
    <w:r w:rsidR="00125104">
      <w:t xml:space="preserve"> </w:t>
    </w:r>
    <w:proofErr w:type="spellStart"/>
    <w:r w:rsidR="00125104">
      <w:t>Hệ</w:t>
    </w:r>
    <w:proofErr w:type="spellEnd"/>
    <w:r w:rsidR="00125104">
      <w:t xml:space="preserve"> </w:t>
    </w:r>
    <w:proofErr w:type="spellStart"/>
    <w:r w:rsidR="00125104">
      <w:t>quản</w:t>
    </w:r>
    <w:proofErr w:type="spellEnd"/>
    <w:r w:rsidR="00125104">
      <w:t xml:space="preserve"> </w:t>
    </w:r>
    <w:proofErr w:type="spellStart"/>
    <w:r w:rsidR="00125104">
      <w:t>trị</w:t>
    </w:r>
    <w:proofErr w:type="spellEnd"/>
    <w:r w:rsidR="006C6A8F">
      <w:t xml:space="preserve"> </w:t>
    </w:r>
    <w:proofErr w:type="spellStart"/>
    <w:r w:rsidR="006C6A8F">
      <w:t>Cơ</w:t>
    </w:r>
    <w:proofErr w:type="spellEnd"/>
    <w:r w:rsidR="006C6A8F">
      <w:t xml:space="preserve"> </w:t>
    </w:r>
    <w:proofErr w:type="spellStart"/>
    <w:r w:rsidR="006C6A8F">
      <w:t>S</w:t>
    </w:r>
    <w:r w:rsidR="00125104">
      <w:t>ở</w:t>
    </w:r>
    <w:proofErr w:type="spellEnd"/>
    <w:r w:rsidR="006C6A8F">
      <w:t xml:space="preserve"> </w:t>
    </w:r>
    <w:proofErr w:type="spellStart"/>
    <w:r w:rsidR="006C6A8F">
      <w:t>D</w:t>
    </w:r>
    <w:r w:rsidR="00125104">
      <w:t>ữ</w:t>
    </w:r>
    <w:proofErr w:type="spellEnd"/>
    <w:r w:rsidR="006C6A8F">
      <w:t xml:space="preserve"> </w:t>
    </w:r>
    <w:proofErr w:type="spellStart"/>
    <w:r w:rsidR="006C6A8F">
      <w:t>L</w:t>
    </w:r>
    <w:r w:rsidR="00125104">
      <w:t>iệu</w:t>
    </w:r>
    <w:proofErr w:type="spellEnd"/>
    <w:r w:rsidR="00125104">
      <w:t xml:space="preserve"> </w:t>
    </w:r>
    <w:r w:rsidR="006C6A8F">
      <w:t>(Transaction)</w:t>
    </w:r>
    <w:r w:rsidR="00125104">
      <w:tab/>
    </w:r>
    <w:r w:rsidR="00125104">
      <w:tab/>
      <w:t>1312094 - 1312096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74F"/>
    <w:multiLevelType w:val="hybridMultilevel"/>
    <w:tmpl w:val="540A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41E64"/>
    <w:multiLevelType w:val="hybridMultilevel"/>
    <w:tmpl w:val="11369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42"/>
    <w:rsid w:val="00034876"/>
    <w:rsid w:val="0009284F"/>
    <w:rsid w:val="00100AE9"/>
    <w:rsid w:val="00125104"/>
    <w:rsid w:val="001359B2"/>
    <w:rsid w:val="001A410C"/>
    <w:rsid w:val="001D5FFB"/>
    <w:rsid w:val="003D5935"/>
    <w:rsid w:val="004136DD"/>
    <w:rsid w:val="00431B7C"/>
    <w:rsid w:val="00466017"/>
    <w:rsid w:val="004A0851"/>
    <w:rsid w:val="004A0979"/>
    <w:rsid w:val="00581B58"/>
    <w:rsid w:val="00590DC3"/>
    <w:rsid w:val="005C7442"/>
    <w:rsid w:val="0064680B"/>
    <w:rsid w:val="00667EDF"/>
    <w:rsid w:val="006C6A8F"/>
    <w:rsid w:val="00756D16"/>
    <w:rsid w:val="00792F52"/>
    <w:rsid w:val="007F102A"/>
    <w:rsid w:val="008521FB"/>
    <w:rsid w:val="008815D7"/>
    <w:rsid w:val="0092336D"/>
    <w:rsid w:val="00AE282F"/>
    <w:rsid w:val="00B027F6"/>
    <w:rsid w:val="00CF59B5"/>
    <w:rsid w:val="00D115E7"/>
    <w:rsid w:val="00DB60B4"/>
    <w:rsid w:val="00E93D2C"/>
    <w:rsid w:val="00F2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442"/>
  </w:style>
  <w:style w:type="paragraph" w:styleId="Heading1">
    <w:name w:val="heading 1"/>
    <w:basedOn w:val="Normal"/>
    <w:next w:val="Normal"/>
    <w:link w:val="Heading1Char"/>
    <w:uiPriority w:val="9"/>
    <w:qFormat/>
    <w:rsid w:val="00646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442"/>
    <w:pPr>
      <w:spacing w:after="0" w:line="240" w:lineRule="auto"/>
    </w:pPr>
  </w:style>
  <w:style w:type="table" w:styleId="TableGrid">
    <w:name w:val="Table Grid"/>
    <w:basedOn w:val="TableNormal"/>
    <w:uiPriority w:val="59"/>
    <w:rsid w:val="005C7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6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0B"/>
  </w:style>
  <w:style w:type="paragraph" w:styleId="Footer">
    <w:name w:val="footer"/>
    <w:basedOn w:val="Normal"/>
    <w:link w:val="Foot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0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F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2F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F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2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442"/>
  </w:style>
  <w:style w:type="paragraph" w:styleId="Heading1">
    <w:name w:val="heading 1"/>
    <w:basedOn w:val="Normal"/>
    <w:next w:val="Normal"/>
    <w:link w:val="Heading1Char"/>
    <w:uiPriority w:val="9"/>
    <w:qFormat/>
    <w:rsid w:val="00646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442"/>
    <w:pPr>
      <w:spacing w:after="0" w:line="240" w:lineRule="auto"/>
    </w:pPr>
  </w:style>
  <w:style w:type="table" w:styleId="TableGrid">
    <w:name w:val="Table Grid"/>
    <w:basedOn w:val="TableNormal"/>
    <w:uiPriority w:val="59"/>
    <w:rsid w:val="005C7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6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0B"/>
  </w:style>
  <w:style w:type="paragraph" w:styleId="Footer">
    <w:name w:val="footer"/>
    <w:basedOn w:val="Normal"/>
    <w:link w:val="Foot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0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F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2F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F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2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09E3-CDB1-498C-A3FD-DD42120A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Dung Nguyen</dc:creator>
  <cp:lastModifiedBy>Tam</cp:lastModifiedBy>
  <cp:revision>21</cp:revision>
  <cp:lastPrinted>2016-05-27T07:35:00Z</cp:lastPrinted>
  <dcterms:created xsi:type="dcterms:W3CDTF">2016-05-27T06:25:00Z</dcterms:created>
  <dcterms:modified xsi:type="dcterms:W3CDTF">2016-05-28T04:33:00Z</dcterms:modified>
</cp:coreProperties>
</file>