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031C" w14:textId="77777777" w:rsidR="00E75D0C" w:rsidRDefault="00E75D0C" w:rsidP="00E75D0C">
      <w:pPr>
        <w:spacing w:line="276" w:lineRule="auto"/>
        <w:ind w:firstLine="360"/>
        <w:jc w:val="both"/>
        <w:rPr>
          <w:rFonts w:cs="Times New Roman"/>
          <w:color w:val="000000" w:themeColor="text1"/>
          <w:sz w:val="26"/>
          <w:szCs w:val="26"/>
        </w:rPr>
      </w:pPr>
      <w:r>
        <w:rPr>
          <w:rFonts w:cs="Times New Roman"/>
          <w:color w:val="000000" w:themeColor="text1"/>
          <w:sz w:val="26"/>
          <w:szCs w:val="26"/>
        </w:rPr>
        <w:t>Tiếp theo chúng ta sẽ đến với 1 trong những ứng dụng to lớn của blockchain đó chính là cryptocurrency.</w:t>
      </w:r>
    </w:p>
    <w:p w14:paraId="73590F64" w14:textId="7B4D7E81" w:rsidR="00E75D0C" w:rsidRPr="00E20E0C" w:rsidRDefault="00E75D0C" w:rsidP="00E20E0C">
      <w:pPr>
        <w:spacing w:line="276" w:lineRule="auto"/>
        <w:ind w:firstLine="360"/>
        <w:jc w:val="both"/>
        <w:rPr>
          <w:sz w:val="28"/>
          <w:szCs w:val="28"/>
        </w:rPr>
      </w:pPr>
      <w:r w:rsidRPr="00CF11C3">
        <w:rPr>
          <w:rFonts w:cs="Times New Roman"/>
          <w:color w:val="000000" w:themeColor="text1"/>
          <w:sz w:val="26"/>
          <w:szCs w:val="26"/>
        </w:rPr>
        <w:t xml:space="preserve">Hiện nay các loại tiền tệ </w:t>
      </w:r>
      <w:r>
        <w:rPr>
          <w:rFonts w:cs="Times New Roman"/>
          <w:color w:val="000000" w:themeColor="text1"/>
          <w:sz w:val="26"/>
          <w:szCs w:val="26"/>
        </w:rPr>
        <w:t>được sử dụng gồm</w:t>
      </w:r>
      <w:r w:rsidRPr="00CF11C3">
        <w:rPr>
          <w:rFonts w:cs="Times New Roman"/>
          <w:color w:val="000000" w:themeColor="text1"/>
          <w:sz w:val="26"/>
          <w:szCs w:val="26"/>
        </w:rPr>
        <w:t xml:space="preserve"> tiền giấy, tiền xu, vàng bạc và tiền điện tử. </w:t>
      </w:r>
      <w:r w:rsidR="00E20E0C">
        <w:rPr>
          <w:rFonts w:cs="Times New Roman"/>
          <w:color w:val="000000" w:themeColor="text1"/>
          <w:sz w:val="26"/>
          <w:szCs w:val="26"/>
        </w:rPr>
        <w:t>T</w:t>
      </w:r>
      <w:r w:rsidRPr="00CF11C3">
        <w:rPr>
          <w:rFonts w:cs="Times New Roman"/>
          <w:color w:val="000000" w:themeColor="text1"/>
          <w:sz w:val="26"/>
          <w:szCs w:val="26"/>
        </w:rPr>
        <w:t>iền điện tử</w:t>
      </w:r>
      <w:r w:rsidR="00E20E0C">
        <w:rPr>
          <w:rFonts w:cs="Times New Roman"/>
          <w:color w:val="000000" w:themeColor="text1"/>
          <w:sz w:val="26"/>
          <w:szCs w:val="26"/>
        </w:rPr>
        <w:t xml:space="preserve"> là loại tiền</w:t>
      </w:r>
      <w:r w:rsidRPr="00CF11C3">
        <w:rPr>
          <w:rFonts w:cs="Times New Roman"/>
          <w:color w:val="000000" w:themeColor="text1"/>
          <w:sz w:val="26"/>
          <w:szCs w:val="26"/>
        </w:rPr>
        <w:t xml:space="preserve"> mới trở nên phổ biến gần đây. </w:t>
      </w:r>
      <w:r w:rsidR="00E20E0C">
        <w:rPr>
          <w:sz w:val="28"/>
          <w:szCs w:val="28"/>
        </w:rPr>
        <w:t>Nó</w:t>
      </w:r>
      <w:r>
        <w:rPr>
          <w:sz w:val="28"/>
          <w:szCs w:val="28"/>
        </w:rPr>
        <w:t xml:space="preserve"> </w:t>
      </w:r>
      <w:r w:rsidRPr="009157E2">
        <w:rPr>
          <w:sz w:val="28"/>
          <w:szCs w:val="28"/>
          <w:lang w:val="vi-VN"/>
        </w:rPr>
        <w:t>là 1 đơn vị tiền tệ hoạt động dựa trên các thuật toán điện tử và được lưu trữ trên Internet</w:t>
      </w:r>
      <w:r w:rsidR="00E20E0C">
        <w:rPr>
          <w:sz w:val="28"/>
          <w:szCs w:val="28"/>
        </w:rPr>
        <w:t xml:space="preserve">, hệ thống các thiết bị phần cứng và là công cụ dùng để giao dịch, tích lũy giá trị. </w:t>
      </w:r>
      <w:r w:rsidRPr="00CF11C3">
        <w:rPr>
          <w:rFonts w:eastAsia="Times New Roman" w:cs="Times New Roman"/>
          <w:color w:val="000000" w:themeColor="text1"/>
          <w:sz w:val="26"/>
          <w:szCs w:val="26"/>
        </w:rPr>
        <w:t>Tiền điện tử có thể chuyển đổi thành tiền giấy theo yêu cầu của chủ sở hữu.</w:t>
      </w:r>
    </w:p>
    <w:p w14:paraId="3AB06A83" w14:textId="77777777" w:rsidR="00E75D0C" w:rsidRPr="00CF11C3" w:rsidRDefault="00E75D0C" w:rsidP="00E75D0C">
      <w:pPr>
        <w:shd w:val="clear" w:color="auto" w:fill="FFFFFF"/>
        <w:spacing w:after="0" w:line="240" w:lineRule="auto"/>
        <w:textAlignment w:val="baseline"/>
        <w:rPr>
          <w:rFonts w:eastAsia="Times New Roman" w:cs="Times New Roman"/>
          <w:color w:val="000000" w:themeColor="text1"/>
          <w:sz w:val="26"/>
          <w:szCs w:val="26"/>
        </w:rPr>
      </w:pPr>
      <w:r>
        <w:rPr>
          <w:rFonts w:eastAsia="Times New Roman" w:cs="Times New Roman"/>
          <w:bCs/>
          <w:color w:val="000000" w:themeColor="text1"/>
          <w:sz w:val="26"/>
          <w:szCs w:val="26"/>
          <w:bdr w:val="none" w:sz="0" w:space="0" w:color="auto" w:frame="1"/>
        </w:rPr>
        <w:t>Về phân loại thì t</w:t>
      </w:r>
      <w:r w:rsidRPr="00CF11C3">
        <w:rPr>
          <w:rFonts w:eastAsia="Times New Roman" w:cs="Times New Roman"/>
          <w:bCs/>
          <w:color w:val="000000" w:themeColor="text1"/>
          <w:sz w:val="26"/>
          <w:szCs w:val="26"/>
          <w:bdr w:val="none" w:sz="0" w:space="0" w:color="auto" w:frame="1"/>
        </w:rPr>
        <w:t>iền điện tử được chia làm 3 loại như sau:</w:t>
      </w:r>
    </w:p>
    <w:p w14:paraId="1CF2EEBF" w14:textId="207BD736" w:rsidR="00E75D0C" w:rsidRPr="0086735B" w:rsidRDefault="00E75D0C" w:rsidP="00E75D0C">
      <w:pPr>
        <w:numPr>
          <w:ilvl w:val="0"/>
          <w:numId w:val="1"/>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số pháp định</w:t>
      </w:r>
      <w:r w:rsidRPr="0086735B">
        <w:rPr>
          <w:rFonts w:eastAsia="Times New Roman" w:cs="Times New Roman"/>
          <w:color w:val="000000" w:themeColor="text1"/>
          <w:sz w:val="26"/>
          <w:szCs w:val="26"/>
        </w:rPr>
        <w:t>: Là tiền điện tử</w:t>
      </w:r>
      <w:bookmarkStart w:id="0" w:name="_GoBack"/>
      <w:bookmarkEnd w:id="0"/>
      <w:r w:rsidRPr="0086735B">
        <w:rPr>
          <w:rFonts w:eastAsia="Times New Roman" w:cs="Times New Roman"/>
          <w:color w:val="000000" w:themeColor="text1"/>
          <w:sz w:val="26"/>
          <w:szCs w:val="26"/>
        </w:rPr>
        <w:t xml:space="preserve"> được Chính phủ công nhận </w:t>
      </w:r>
    </w:p>
    <w:p w14:paraId="4F91B9CE" w14:textId="77777777" w:rsidR="00E20E0C" w:rsidRPr="00E20E0C" w:rsidRDefault="00E75D0C" w:rsidP="00E75D0C">
      <w:pPr>
        <w:numPr>
          <w:ilvl w:val="0"/>
          <w:numId w:val="1"/>
        </w:numPr>
        <w:shd w:val="clear" w:color="auto" w:fill="FFFFFF"/>
        <w:spacing w:after="0" w:line="240" w:lineRule="auto"/>
        <w:ind w:left="0"/>
        <w:jc w:val="both"/>
        <w:textAlignment w:val="baseline"/>
        <w:rPr>
          <w:sz w:val="28"/>
          <w:szCs w:val="28"/>
        </w:rPr>
      </w:pPr>
      <w:r w:rsidRPr="00E20E0C">
        <w:rPr>
          <w:rFonts w:eastAsia="Times New Roman" w:cs="Times New Roman"/>
          <w:bCs/>
          <w:color w:val="000000" w:themeColor="text1"/>
          <w:sz w:val="26"/>
          <w:szCs w:val="26"/>
          <w:bdr w:val="none" w:sz="0" w:space="0" w:color="auto" w:frame="1"/>
        </w:rPr>
        <w:t xml:space="preserve">Tiền ảo: </w:t>
      </w:r>
      <w:r w:rsidRPr="00E20E0C">
        <w:rPr>
          <w:rFonts w:eastAsia="Times New Roman" w:cs="Times New Roman"/>
          <w:color w:val="000000" w:themeColor="text1"/>
          <w:sz w:val="26"/>
          <w:szCs w:val="26"/>
        </w:rPr>
        <w:t xml:space="preserve">Là tiền điện tử được phát hành và kiểm soát bởi các tổ chức, doanh nghiệp. </w:t>
      </w:r>
    </w:p>
    <w:p w14:paraId="4026B702" w14:textId="1ED33668" w:rsidR="00E75D0C" w:rsidRDefault="00E75D0C" w:rsidP="00E20E0C">
      <w:pPr>
        <w:numPr>
          <w:ilvl w:val="0"/>
          <w:numId w:val="1"/>
        </w:numPr>
        <w:shd w:val="clear" w:color="auto" w:fill="FFFFFF"/>
        <w:spacing w:after="0" w:line="240" w:lineRule="auto"/>
        <w:ind w:left="0"/>
        <w:jc w:val="both"/>
        <w:textAlignment w:val="baseline"/>
      </w:pPr>
      <w:r w:rsidRPr="00E20E0C">
        <w:rPr>
          <w:rFonts w:eastAsia="Times New Roman" w:cs="Times New Roman"/>
          <w:bCs/>
          <w:color w:val="000000" w:themeColor="text1"/>
          <w:sz w:val="26"/>
          <w:szCs w:val="26"/>
          <w:bdr w:val="none" w:sz="0" w:space="0" w:color="auto" w:frame="1"/>
        </w:rPr>
        <w:t xml:space="preserve">Tiền mã hóa: </w:t>
      </w:r>
      <w:r w:rsidRPr="00E20E0C">
        <w:rPr>
          <w:sz w:val="28"/>
          <w:szCs w:val="28"/>
        </w:rPr>
        <w:t>là dạng tiền điện tử do các dự án trên blockchain ban hành</w:t>
      </w:r>
      <w:r w:rsidR="00E20E0C">
        <w:t xml:space="preserve">, </w:t>
      </w:r>
      <w:r w:rsidRPr="00E20E0C">
        <w:rPr>
          <w:sz w:val="28"/>
          <w:szCs w:val="28"/>
        </w:rPr>
        <w:t>sử dụng thuật toán mã hóa để đảm bảo mật thông tin giao dịch dưới dạng kỹ thuật số và kiểm soát việc tạo ra các đơn vị mới thông qua </w:t>
      </w:r>
      <w:hyperlink r:id="rId5" w:tgtFrame="_blank" w:history="1">
        <w:r w:rsidRPr="00E20E0C">
          <w:rPr>
            <w:b/>
            <w:bCs/>
            <w:sz w:val="28"/>
            <w:szCs w:val="28"/>
          </w:rPr>
          <w:t>công nghệ blockchain</w:t>
        </w:r>
      </w:hyperlink>
      <w:r w:rsidRPr="00D124DC">
        <w:t>.</w:t>
      </w:r>
    </w:p>
    <w:p w14:paraId="2847932E" w14:textId="77777777" w:rsidR="00E75D0C" w:rsidRPr="00105406" w:rsidRDefault="00E75D0C" w:rsidP="00E75D0C">
      <w:pPr>
        <w:shd w:val="clear" w:color="auto" w:fill="FFFFFF"/>
        <w:spacing w:after="0" w:line="240" w:lineRule="auto"/>
        <w:textAlignment w:val="baseline"/>
        <w:rPr>
          <w:rFonts w:eastAsia="Times New Roman" w:cs="Times New Roman"/>
          <w:color w:val="000000" w:themeColor="text1"/>
          <w:sz w:val="26"/>
          <w:szCs w:val="26"/>
        </w:rPr>
      </w:pPr>
    </w:p>
    <w:p w14:paraId="5CE6222D" w14:textId="5435C482" w:rsidR="00E75D0C" w:rsidRPr="00E20E0C" w:rsidRDefault="00E20E0C" w:rsidP="00E20E0C">
      <w:pPr>
        <w:jc w:val="both"/>
        <w:rPr>
          <w:sz w:val="28"/>
          <w:szCs w:val="28"/>
          <w:lang w:val="vi-VN"/>
        </w:rPr>
      </w:pPr>
      <w:r>
        <w:rPr>
          <w:sz w:val="28"/>
          <w:szCs w:val="28"/>
        </w:rPr>
        <w:t xml:space="preserve">Tiền mã hóa </w:t>
      </w:r>
      <w:r w:rsidR="00E75D0C" w:rsidRPr="00E20E0C">
        <w:rPr>
          <w:sz w:val="28"/>
          <w:szCs w:val="28"/>
          <w:lang w:val="vi-VN"/>
        </w:rPr>
        <w:t>được phân thành 2 loại:</w:t>
      </w:r>
    </w:p>
    <w:p w14:paraId="03BA09B8" w14:textId="0701A0BB" w:rsidR="00E75D0C" w:rsidRPr="008B49FA" w:rsidRDefault="00E75D0C" w:rsidP="00E75D0C">
      <w:pPr>
        <w:pStyle w:val="ListParagraph"/>
        <w:numPr>
          <w:ilvl w:val="0"/>
          <w:numId w:val="5"/>
        </w:numPr>
        <w:jc w:val="both"/>
        <w:rPr>
          <w:sz w:val="28"/>
          <w:szCs w:val="28"/>
        </w:rPr>
      </w:pPr>
      <w:r>
        <w:rPr>
          <w:sz w:val="28"/>
          <w:szCs w:val="28"/>
          <w:lang w:val="vi-VN"/>
        </w:rPr>
        <w:t xml:space="preserve">Coin </w:t>
      </w:r>
      <w:r w:rsidRPr="008B49FA">
        <w:rPr>
          <w:sz w:val="28"/>
          <w:szCs w:val="28"/>
        </w:rPr>
        <w:t>: Coin là loại tiền được ban hành, phát triển trên một </w:t>
      </w:r>
      <w:r w:rsidRPr="008B49FA">
        <w:rPr>
          <w:b/>
          <w:bCs/>
          <w:sz w:val="28"/>
          <w:szCs w:val="28"/>
        </w:rPr>
        <w:t>blockchain riêng biệt và hoạt động độc lập</w:t>
      </w:r>
      <w:r w:rsidR="00012459">
        <w:rPr>
          <w:sz w:val="28"/>
          <w:szCs w:val="28"/>
        </w:rPr>
        <w:t xml:space="preserve">, được sử dụng để </w:t>
      </w:r>
      <w:r w:rsidRPr="008B49FA">
        <w:rPr>
          <w:sz w:val="28"/>
          <w:szCs w:val="28"/>
        </w:rPr>
        <w:t xml:space="preserve">giải quyết các vấn đề thanh toán, tài chính, </w:t>
      </w:r>
      <w:r w:rsidR="00012459">
        <w:rPr>
          <w:sz w:val="28"/>
          <w:szCs w:val="28"/>
        </w:rPr>
        <w:t xml:space="preserve">… </w:t>
      </w:r>
      <w:r w:rsidRPr="008B49FA">
        <w:rPr>
          <w:sz w:val="28"/>
          <w:szCs w:val="28"/>
        </w:rPr>
        <w:t>của chính blockchain đó. </w:t>
      </w:r>
      <w:r w:rsidRPr="008B49FA">
        <w:rPr>
          <w:b/>
          <w:bCs/>
          <w:sz w:val="28"/>
          <w:szCs w:val="28"/>
        </w:rPr>
        <w:t>Mỗi blockchain chỉ có 1 coin duy nhất.</w:t>
      </w:r>
    </w:p>
    <w:p w14:paraId="13138481" w14:textId="77777777" w:rsidR="00E75D0C" w:rsidRDefault="00E75D0C" w:rsidP="00E75D0C">
      <w:pPr>
        <w:pStyle w:val="ListParagraph"/>
        <w:numPr>
          <w:ilvl w:val="0"/>
          <w:numId w:val="5"/>
        </w:numPr>
        <w:jc w:val="both"/>
        <w:rPr>
          <w:sz w:val="28"/>
          <w:szCs w:val="28"/>
          <w:lang w:val="vi-VN"/>
        </w:rPr>
      </w:pPr>
      <w:r>
        <w:rPr>
          <w:sz w:val="28"/>
          <w:szCs w:val="28"/>
          <w:lang w:val="vi-VN"/>
        </w:rPr>
        <w:t>Token : Tương tự như coin, token là 1 đồng tiền được phát hành trên nền tảng chuỗi blockchain có sẵn.</w:t>
      </w:r>
    </w:p>
    <w:p w14:paraId="6ECF063A" w14:textId="77777777" w:rsidR="00E75D0C" w:rsidRPr="009F79E9" w:rsidRDefault="00E75D0C" w:rsidP="00E75D0C">
      <w:pPr>
        <w:pStyle w:val="ListParagraph"/>
        <w:ind w:left="1080"/>
        <w:jc w:val="both"/>
        <w:rPr>
          <w:sz w:val="28"/>
          <w:szCs w:val="28"/>
          <w:lang w:val="vi-VN"/>
        </w:rPr>
      </w:pPr>
      <w:r w:rsidRPr="009F79E9">
        <w:rPr>
          <w:sz w:val="28"/>
          <w:szCs w:val="28"/>
          <w:lang w:val="vi-VN"/>
        </w:rPr>
        <w:t>Một số token khi dự án phát triển đủ mạnh sẽ hướng đến phát triển một nền tảng Blockchain riêng cho chính token đó, và khi ấy Token này sẽ được xem như là Coin.</w:t>
      </w:r>
    </w:p>
    <w:p w14:paraId="04B3335E" w14:textId="4C43BDC5" w:rsidR="00E75D0C" w:rsidRPr="00012459" w:rsidRDefault="00012459" w:rsidP="00012459">
      <w:pPr>
        <w:shd w:val="clear" w:color="auto" w:fill="FFFFFF"/>
        <w:spacing w:after="390" w:line="240" w:lineRule="auto"/>
        <w:rPr>
          <w:rFonts w:eastAsia="Times New Roman" w:cs="Times New Roman"/>
          <w:color w:val="000000" w:themeColor="text1"/>
          <w:sz w:val="26"/>
          <w:szCs w:val="26"/>
        </w:rPr>
      </w:pPr>
      <w:r>
        <w:rPr>
          <w:rFonts w:eastAsia="Times New Roman" w:cs="Times New Roman"/>
          <w:color w:val="000000" w:themeColor="text1"/>
          <w:sz w:val="26"/>
          <w:szCs w:val="26"/>
        </w:rPr>
        <w:t>Token được chia làm 2 loại</w:t>
      </w:r>
      <w:r w:rsidR="00E75D0C" w:rsidRPr="00CF11C3">
        <w:rPr>
          <w:rFonts w:eastAsia="Times New Roman" w:cs="Times New Roman"/>
          <w:color w:val="000000" w:themeColor="text1"/>
          <w:sz w:val="26"/>
          <w:szCs w:val="26"/>
        </w:rPr>
        <w:t>. Security Token được thiết kế chia sẻ tài sản của công ty</w:t>
      </w:r>
      <w:r w:rsidR="00E75D0C">
        <w:rPr>
          <w:rFonts w:eastAsia="Times New Roman" w:cs="Times New Roman"/>
          <w:color w:val="000000" w:themeColor="text1"/>
          <w:sz w:val="26"/>
          <w:szCs w:val="26"/>
        </w:rPr>
        <w:t>,</w:t>
      </w:r>
      <w:r w:rsidR="00E75D0C" w:rsidRPr="00CF11C3">
        <w:rPr>
          <w:rFonts w:eastAsia="Times New Roman" w:cs="Times New Roman"/>
          <w:color w:val="000000" w:themeColor="text1"/>
          <w:sz w:val="26"/>
          <w:szCs w:val="26"/>
        </w:rPr>
        <w:t xml:space="preserve"> trong khi đ</w:t>
      </w:r>
      <w:r w:rsidR="00E75D0C">
        <w:rPr>
          <w:rFonts w:eastAsia="Times New Roman" w:cs="Times New Roman"/>
          <w:color w:val="000000" w:themeColor="text1"/>
          <w:sz w:val="26"/>
          <w:szCs w:val="26"/>
        </w:rPr>
        <w:t>ó</w:t>
      </w:r>
      <w:r w:rsidR="00E75D0C" w:rsidRPr="00CF11C3">
        <w:rPr>
          <w:rFonts w:eastAsia="Times New Roman" w:cs="Times New Roman"/>
          <w:color w:val="000000" w:themeColor="text1"/>
          <w:sz w:val="26"/>
          <w:szCs w:val="26"/>
        </w:rPr>
        <w:t xml:space="preserve"> Utility Token có một số trường hợp để sử dụng bên trong dự án đó.</w:t>
      </w:r>
    </w:p>
    <w:p w14:paraId="69C6556B" w14:textId="77777777" w:rsidR="00E75D0C" w:rsidRPr="00CF11C3" w:rsidRDefault="00E75D0C" w:rsidP="00E75D0C">
      <w:pPr>
        <w:shd w:val="clear" w:color="auto" w:fill="FFFFFF"/>
        <w:spacing w:after="390" w:line="240" w:lineRule="auto"/>
        <w:rPr>
          <w:rFonts w:cs="Times New Roman"/>
          <w:color w:val="000000"/>
          <w:sz w:val="26"/>
          <w:szCs w:val="26"/>
          <w:shd w:val="clear" w:color="auto" w:fill="FFFFFF"/>
        </w:rPr>
      </w:pPr>
      <w:r>
        <w:rPr>
          <w:rFonts w:cs="Times New Roman"/>
          <w:color w:val="000000"/>
          <w:sz w:val="26"/>
          <w:szCs w:val="26"/>
          <w:shd w:val="clear" w:color="auto" w:fill="FFFFFF"/>
        </w:rPr>
        <w:t>Ta có ba cách để phân biệt Coin và Token.</w:t>
      </w:r>
    </w:p>
    <w:p w14:paraId="78C7D384" w14:textId="77777777" w:rsidR="00E75D0C" w:rsidRPr="00CF11C3" w:rsidRDefault="00E75D0C" w:rsidP="00E75D0C">
      <w:pPr>
        <w:pStyle w:val="Heading3"/>
        <w:shd w:val="clear" w:color="auto" w:fill="FFFFFF"/>
        <w:spacing w:before="0" w:after="2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w:t>
      </w:r>
      <w:r w:rsidRPr="00CF11C3">
        <w:rPr>
          <w:rFonts w:ascii="Times New Roman" w:hAnsi="Times New Roman" w:cs="Times New Roman"/>
          <w:color w:val="000000" w:themeColor="text1"/>
          <w:sz w:val="26"/>
          <w:szCs w:val="26"/>
        </w:rPr>
        <w:t xml:space="preserve"> định nghĩa</w:t>
      </w:r>
    </w:p>
    <w:p w14:paraId="250A7381" w14:textId="77777777" w:rsidR="00E75D0C" w:rsidRPr="00CF11C3" w:rsidRDefault="00E75D0C" w:rsidP="00E75D0C">
      <w:pPr>
        <w:numPr>
          <w:ilvl w:val="0"/>
          <w:numId w:val="2"/>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là đồng tiền ảo có thể hoạt động một cách riêng lẻ.</w:t>
      </w:r>
    </w:p>
    <w:p w14:paraId="7C366FE8" w14:textId="77777777" w:rsidR="00012459" w:rsidRPr="00012459" w:rsidRDefault="00E75D0C" w:rsidP="00E75D0C">
      <w:pPr>
        <w:numPr>
          <w:ilvl w:val="0"/>
          <w:numId w:val="2"/>
        </w:numPr>
        <w:shd w:val="clear" w:color="auto" w:fill="FFFFFF"/>
        <w:spacing w:beforeAutospacing="1" w:after="240" w:afterAutospacing="1" w:line="240" w:lineRule="auto"/>
        <w:ind w:left="600"/>
        <w:rPr>
          <w:rFonts w:ascii="Times New Roman" w:hAnsi="Times New Roman" w:cs="Times New Roman"/>
          <w:color w:val="000000" w:themeColor="text1"/>
          <w:sz w:val="26"/>
          <w:szCs w:val="26"/>
        </w:rPr>
      </w:pPr>
      <w:r w:rsidRPr="00012459">
        <w:rPr>
          <w:rFonts w:cs="Times New Roman"/>
          <w:color w:val="000000" w:themeColor="text1"/>
          <w:sz w:val="26"/>
          <w:szCs w:val="26"/>
        </w:rPr>
        <w:t xml:space="preserve">Token là đồng tiền ảo phải dựa trên nền tảng của một loại tiền ảo khác để hoạt động. </w:t>
      </w:r>
    </w:p>
    <w:p w14:paraId="51E538CF" w14:textId="12B31B99" w:rsidR="00E75D0C" w:rsidRPr="00012459" w:rsidRDefault="00E75D0C" w:rsidP="00012459">
      <w:pPr>
        <w:shd w:val="clear" w:color="auto" w:fill="FFFFFF"/>
        <w:spacing w:beforeAutospacing="1" w:after="240" w:afterAutospacing="1" w:line="240" w:lineRule="auto"/>
        <w:ind w:left="240"/>
        <w:rPr>
          <w:rFonts w:ascii="Times New Roman" w:hAnsi="Times New Roman" w:cs="Times New Roman"/>
          <w:color w:val="000000" w:themeColor="text1"/>
          <w:sz w:val="26"/>
          <w:szCs w:val="26"/>
        </w:rPr>
      </w:pPr>
      <w:r w:rsidRPr="00012459">
        <w:rPr>
          <w:rFonts w:ascii="Times New Roman" w:hAnsi="Times New Roman" w:cs="Times New Roman"/>
          <w:color w:val="000000" w:themeColor="text1"/>
          <w:sz w:val="26"/>
          <w:szCs w:val="26"/>
        </w:rPr>
        <w:lastRenderedPageBreak/>
        <w:t>Về mặt tính năng:</w:t>
      </w:r>
    </w:p>
    <w:p w14:paraId="61C13D08" w14:textId="77777777" w:rsidR="00E75D0C" w:rsidRPr="00CF11C3" w:rsidRDefault="00E75D0C" w:rsidP="00E75D0C">
      <w:pPr>
        <w:numPr>
          <w:ilvl w:val="0"/>
          <w:numId w:val="3"/>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được tạo ra với mục đích sử dụng như một loại tiền tệ, một đơn vị lưu trữ giá trị và để giao dịch.</w:t>
      </w:r>
    </w:p>
    <w:p w14:paraId="4D4F41F5" w14:textId="77777777" w:rsidR="00E75D0C" w:rsidRPr="00CF11C3" w:rsidRDefault="00E75D0C" w:rsidP="00E75D0C">
      <w:pPr>
        <w:numPr>
          <w:ilvl w:val="0"/>
          <w:numId w:val="3"/>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 xml:space="preserve">Token thì </w:t>
      </w:r>
      <w:r>
        <w:rPr>
          <w:rFonts w:cs="Times New Roman"/>
          <w:color w:val="000000" w:themeColor="text1"/>
          <w:sz w:val="26"/>
          <w:szCs w:val="26"/>
        </w:rPr>
        <w:t xml:space="preserve">có </w:t>
      </w:r>
      <w:r w:rsidRPr="00CF11C3">
        <w:rPr>
          <w:rFonts w:cs="Times New Roman"/>
          <w:color w:val="000000" w:themeColor="text1"/>
          <w:sz w:val="26"/>
          <w:szCs w:val="26"/>
        </w:rPr>
        <w:t>mục đích sử dụng rộng hơn</w:t>
      </w:r>
      <w:r>
        <w:rPr>
          <w:rFonts w:cs="Times New Roman"/>
          <w:color w:val="000000" w:themeColor="text1"/>
          <w:sz w:val="26"/>
          <w:szCs w:val="26"/>
        </w:rPr>
        <w:t xml:space="preserve"> Coin. </w:t>
      </w:r>
      <w:r w:rsidRPr="00CF11C3">
        <w:rPr>
          <w:rFonts w:cs="Times New Roman"/>
          <w:color w:val="000000" w:themeColor="text1"/>
          <w:sz w:val="26"/>
          <w:szCs w:val="26"/>
        </w:rPr>
        <w:t>Token có thể là nhiên liệu cho một mạng lưới hoạt động hay là đơn vị trao đổi trong một ứng dụng</w:t>
      </w:r>
      <w:r>
        <w:rPr>
          <w:rFonts w:cs="Times New Roman"/>
          <w:color w:val="000000" w:themeColor="text1"/>
          <w:sz w:val="26"/>
          <w:szCs w:val="26"/>
        </w:rPr>
        <w:t>.</w:t>
      </w:r>
    </w:p>
    <w:p w14:paraId="74A23CFA" w14:textId="77777777" w:rsidR="00E75D0C" w:rsidRPr="00CF11C3" w:rsidRDefault="00E75D0C" w:rsidP="00E75D0C">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kỹ thuật:</w:t>
      </w:r>
    </w:p>
    <w:p w14:paraId="0F0A2F05" w14:textId="77777777" w:rsidR="00E75D0C" w:rsidRPr="00CF11C3" w:rsidRDefault="00E75D0C" w:rsidP="00E75D0C">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Một loại coin cần phải được phát triển ví lưu trữ riêng. Phí giao dịch sẽ được trừ thẳng vào coin đó.</w:t>
      </w:r>
    </w:p>
    <w:p w14:paraId="14BA9162" w14:textId="77777777" w:rsidR="00E75D0C" w:rsidRPr="00CF11C3" w:rsidRDefault="00E75D0C" w:rsidP="00E75D0C">
      <w:pPr>
        <w:numPr>
          <w:ilvl w:val="0"/>
          <w:numId w:val="4"/>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thì có thể lưu trữ cùng một ví được phát triển riêng cho nền tảng gốc. Phí giao dịch phải trả theo quy định của nền tảng gốc</w:t>
      </w:r>
      <w:r>
        <w:rPr>
          <w:rFonts w:cs="Times New Roman"/>
          <w:color w:val="000000" w:themeColor="text1"/>
          <w:sz w:val="26"/>
          <w:szCs w:val="26"/>
        </w:rPr>
        <w:t>.</w:t>
      </w:r>
    </w:p>
    <w:p w14:paraId="5EDEC745" w14:textId="77777777" w:rsidR="00012459" w:rsidRPr="00CC1944" w:rsidRDefault="00012459" w:rsidP="00012459">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Coin và token của người sở hữu sẽ được lưu trữ trên các loại ví điện tử để bảo vệ, ngăn chặn các truy cập trái phép cũng như </w:t>
      </w:r>
      <w:r w:rsidRPr="00CC1944">
        <w:rPr>
          <w:rFonts w:ascii="Times New Roman" w:hAnsi="Times New Roman" w:cs="Times New Roman"/>
          <w:sz w:val="28"/>
          <w:szCs w:val="28"/>
        </w:rPr>
        <w:t>còn cho phép người dùng swap, giao dịch tiền điện tử một cách nhanh chóng.</w:t>
      </w:r>
    </w:p>
    <w:p w14:paraId="33705BAC" w14:textId="0E53C599" w:rsidR="00E75D0C" w:rsidRDefault="00012459" w:rsidP="00E75D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điện tử được chia làm 2 loại.</w:t>
      </w:r>
    </w:p>
    <w:p w14:paraId="7879A5A8" w14:textId="77777777" w:rsidR="00E75D0C" w:rsidRDefault="00E75D0C" w:rsidP="00E75D0C">
      <w:pPr>
        <w:spacing w:line="360" w:lineRule="auto"/>
        <w:jc w:val="both"/>
        <w:rPr>
          <w:rFonts w:ascii="Arial" w:hAnsi="Arial" w:cs="Arial"/>
          <w:color w:val="000000"/>
          <w:sz w:val="34"/>
          <w:szCs w:val="34"/>
        </w:rPr>
      </w:pPr>
      <w:r>
        <w:rPr>
          <w:rFonts w:ascii="Arial" w:hAnsi="Arial" w:cs="Arial"/>
          <w:color w:val="000000"/>
          <w:sz w:val="36"/>
          <w:szCs w:val="36"/>
        </w:rPr>
        <w:t xml:space="preserve">Ví nóng (Hot wallet): </w:t>
      </w:r>
      <w:r>
        <w:rPr>
          <w:rFonts w:ascii="Arial" w:hAnsi="Arial" w:cs="Arial"/>
          <w:color w:val="000000"/>
          <w:sz w:val="34"/>
          <w:szCs w:val="34"/>
        </w:rPr>
        <w:t>là phần mềm miễn phí dùng để lưu trữ tiền điện tử, nó luôn được kết nối với mạng lưới Internet.</w:t>
      </w:r>
    </w:p>
    <w:p w14:paraId="6DD50581" w14:textId="77777777" w:rsidR="00E75D0C" w:rsidRPr="00206B25" w:rsidRDefault="00E75D0C" w:rsidP="00E75D0C">
      <w:pPr>
        <w:spacing w:line="360" w:lineRule="auto"/>
        <w:jc w:val="both"/>
        <w:rPr>
          <w:rFonts w:ascii="Arial" w:hAnsi="Arial" w:cs="Arial"/>
          <w:color w:val="000000"/>
          <w:sz w:val="34"/>
          <w:szCs w:val="34"/>
        </w:rPr>
      </w:pPr>
      <w:r w:rsidRPr="00206B25">
        <w:rPr>
          <w:rFonts w:ascii="Arial" w:hAnsi="Arial" w:cs="Arial"/>
          <w:color w:val="000000"/>
          <w:sz w:val="36"/>
          <w:szCs w:val="36"/>
        </w:rPr>
        <w:t xml:space="preserve"> </w:t>
      </w:r>
      <w:r>
        <w:rPr>
          <w:rFonts w:ascii="Arial" w:hAnsi="Arial" w:cs="Arial"/>
          <w:color w:val="000000"/>
          <w:sz w:val="36"/>
          <w:szCs w:val="36"/>
        </w:rPr>
        <w:t xml:space="preserve">Ví lạnh (Cold wallet): </w:t>
      </w:r>
      <w:r>
        <w:rPr>
          <w:rFonts w:ascii="Arial" w:hAnsi="Arial" w:cs="Arial"/>
          <w:color w:val="000000"/>
          <w:sz w:val="34"/>
          <w:szCs w:val="34"/>
        </w:rPr>
        <w:t>là một thiết bị phần cứng, nhỏ gọn, có chức năng là mã hoá, bảo mật chìa khoá của tất cả các loại tiền mà nó hỗ trợ.</w:t>
      </w:r>
    </w:p>
    <w:p w14:paraId="20412039" w14:textId="77777777" w:rsidR="00E75D0C" w:rsidRDefault="00E75D0C" w:rsidP="00E75D0C">
      <w:pPr>
        <w:spacing w:line="360" w:lineRule="auto"/>
        <w:jc w:val="both"/>
        <w:rPr>
          <w:rFonts w:ascii="Times New Roman" w:hAnsi="Times New Roman" w:cs="Times New Roman"/>
          <w:sz w:val="28"/>
          <w:szCs w:val="28"/>
        </w:rPr>
      </w:pPr>
      <w:r>
        <w:rPr>
          <w:rFonts w:ascii="Times New Roman" w:hAnsi="Times New Roman" w:cs="Times New Roman"/>
          <w:sz w:val="28"/>
          <w:szCs w:val="28"/>
        </w:rPr>
        <w:t>----------next slide ----------------</w:t>
      </w:r>
    </w:p>
    <w:p w14:paraId="7D7DF602" w14:textId="77777777" w:rsidR="00E75D0C" w:rsidRDefault="00E75D0C" w:rsidP="00E75D0C">
      <w:pPr>
        <w:spacing w:line="360" w:lineRule="auto"/>
        <w:jc w:val="both"/>
        <w:rPr>
          <w:rFonts w:ascii="Times New Roman" w:hAnsi="Times New Roman" w:cs="Times New Roman"/>
          <w:sz w:val="28"/>
          <w:szCs w:val="28"/>
        </w:rPr>
      </w:pPr>
      <w:r>
        <w:rPr>
          <w:rFonts w:ascii="Times New Roman" w:hAnsi="Times New Roman" w:cs="Times New Roman"/>
          <w:sz w:val="28"/>
          <w:szCs w:val="28"/>
        </w:rPr>
        <w:t>Đây chính là một số hình minh họa cho các loại ví crypto được sử dụng ngày nay.</w:t>
      </w:r>
    </w:p>
    <w:p w14:paraId="6453999E" w14:textId="77777777" w:rsidR="00E75D0C" w:rsidRDefault="00E75D0C" w:rsidP="00E75D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Tiếp sau đây là phần stablecoin do bạn Quang trình bày. </w:t>
      </w:r>
    </w:p>
    <w:p w14:paraId="1FD4C057" w14:textId="77777777" w:rsidR="00AC273A" w:rsidRDefault="00AC273A"/>
    <w:sectPr w:rsidR="00AC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D11"/>
    <w:multiLevelType w:val="multilevel"/>
    <w:tmpl w:val="73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C1BDC"/>
    <w:multiLevelType w:val="multilevel"/>
    <w:tmpl w:val="E4A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B2BAA"/>
    <w:multiLevelType w:val="multilevel"/>
    <w:tmpl w:val="AFCCC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C5D3E"/>
    <w:multiLevelType w:val="multilevel"/>
    <w:tmpl w:val="96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2334D"/>
    <w:multiLevelType w:val="hybridMultilevel"/>
    <w:tmpl w:val="9A901180"/>
    <w:lvl w:ilvl="0" w:tplc="078E53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3C"/>
    <w:rsid w:val="00012459"/>
    <w:rsid w:val="00040555"/>
    <w:rsid w:val="00093E57"/>
    <w:rsid w:val="000D1492"/>
    <w:rsid w:val="000E1B12"/>
    <w:rsid w:val="00117BCE"/>
    <w:rsid w:val="002D6E87"/>
    <w:rsid w:val="002F0CAC"/>
    <w:rsid w:val="0030172C"/>
    <w:rsid w:val="00331F3F"/>
    <w:rsid w:val="003E7D28"/>
    <w:rsid w:val="00441F7A"/>
    <w:rsid w:val="004632B8"/>
    <w:rsid w:val="00465950"/>
    <w:rsid w:val="004A0454"/>
    <w:rsid w:val="00506760"/>
    <w:rsid w:val="00534C76"/>
    <w:rsid w:val="005610A0"/>
    <w:rsid w:val="00562F37"/>
    <w:rsid w:val="00566057"/>
    <w:rsid w:val="0062589E"/>
    <w:rsid w:val="00677621"/>
    <w:rsid w:val="00685646"/>
    <w:rsid w:val="006D50A1"/>
    <w:rsid w:val="006F71D9"/>
    <w:rsid w:val="00740202"/>
    <w:rsid w:val="00752000"/>
    <w:rsid w:val="00764640"/>
    <w:rsid w:val="00781D2E"/>
    <w:rsid w:val="007C4F4A"/>
    <w:rsid w:val="008C6EF4"/>
    <w:rsid w:val="00907DA7"/>
    <w:rsid w:val="00963AD3"/>
    <w:rsid w:val="00A213DB"/>
    <w:rsid w:val="00A2623F"/>
    <w:rsid w:val="00A67569"/>
    <w:rsid w:val="00AC273A"/>
    <w:rsid w:val="00B5799B"/>
    <w:rsid w:val="00B81140"/>
    <w:rsid w:val="00BF7C7F"/>
    <w:rsid w:val="00BF7E08"/>
    <w:rsid w:val="00C07AFF"/>
    <w:rsid w:val="00C47725"/>
    <w:rsid w:val="00CA4490"/>
    <w:rsid w:val="00CE5717"/>
    <w:rsid w:val="00CF660B"/>
    <w:rsid w:val="00D75C3C"/>
    <w:rsid w:val="00D87F7D"/>
    <w:rsid w:val="00DA6577"/>
    <w:rsid w:val="00E02F2F"/>
    <w:rsid w:val="00E20E0C"/>
    <w:rsid w:val="00E2153C"/>
    <w:rsid w:val="00E250E0"/>
    <w:rsid w:val="00E261A6"/>
    <w:rsid w:val="00E40E72"/>
    <w:rsid w:val="00E75D0C"/>
    <w:rsid w:val="00E77A42"/>
    <w:rsid w:val="00E77CAD"/>
    <w:rsid w:val="00F153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A12E"/>
  <w15:chartTrackingRefBased/>
  <w15:docId w15:val="{D5F52D9E-A38D-46A1-AC8D-53667DCB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D0C"/>
  </w:style>
  <w:style w:type="paragraph" w:styleId="Heading3">
    <w:name w:val="heading 3"/>
    <w:basedOn w:val="Normal"/>
    <w:next w:val="Normal"/>
    <w:link w:val="Heading3Char"/>
    <w:uiPriority w:val="9"/>
    <w:semiHidden/>
    <w:unhideWhenUsed/>
    <w:qFormat/>
    <w:rsid w:val="00E75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5D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in98.net/blockchain-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3</cp:revision>
  <dcterms:created xsi:type="dcterms:W3CDTF">2022-02-15T00:02:00Z</dcterms:created>
  <dcterms:modified xsi:type="dcterms:W3CDTF">2022-02-17T07:35:00Z</dcterms:modified>
</cp:coreProperties>
</file>