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51B55" w14:textId="77777777" w:rsidR="00BF144A" w:rsidRDefault="00BF144A">
      <w:pPr>
        <w:pStyle w:val="Title"/>
      </w:pPr>
      <w:r>
        <w:rPr>
          <w:sz w:val="48"/>
          <w:szCs w:val="48"/>
        </w:rPr>
        <w:t xml:space="preserve">MET CS 555 Assignment 3 – 20 </w:t>
      </w:r>
      <w:proofErr w:type="gramStart"/>
      <w:r>
        <w:rPr>
          <w:sz w:val="48"/>
          <w:szCs w:val="48"/>
        </w:rPr>
        <w:t>points</w:t>
      </w:r>
      <w:proofErr w:type="gramEnd"/>
      <w:r>
        <w:rPr>
          <w:sz w:val="48"/>
          <w:szCs w:val="48"/>
        </w:rPr>
        <w:t xml:space="preserve">                                                             </w:t>
      </w:r>
    </w:p>
    <w:p w14:paraId="15F63FF5" w14:textId="77777777" w:rsidR="00BF144A" w:rsidRDefault="00BF144A">
      <w:r>
        <w:t xml:space="preserve">SUBMISSION REQUIREMENTS: </w:t>
      </w:r>
      <w:r>
        <w:rPr>
          <w:rStyle w:val="Strong"/>
          <w:color w:val="CE181E"/>
        </w:rPr>
        <w:t>Please submit a single document (word or PDF) for submission.</w:t>
      </w:r>
      <w:r>
        <w:rPr>
          <w:rStyle w:val="Strong"/>
          <w:b w:val="0"/>
          <w:bCs w:val="0"/>
        </w:rPr>
        <w:t xml:space="preserve">  Your submission should contain a summary of your results (and answers to questions asked on the homework) as well as your R code used to generate your results (please append to the end of your submission). Please use R for the calculations whenever possible. You will lose points if you are not utilizing R.  </w:t>
      </w:r>
    </w:p>
    <w:p w14:paraId="230056B3" w14:textId="77777777" w:rsidR="00BF144A" w:rsidRDefault="00BF144A">
      <w:pPr>
        <w:rPr>
          <w:b/>
        </w:rPr>
      </w:pPr>
      <w:r>
        <w:rPr>
          <w:b/>
        </w:rPr>
        <w:t>The data in this document gives the number of meals eaten that contain fish (per week) and mercury levels in head hair for 100 fisherm</w:t>
      </w:r>
      <w:r w:rsidR="00AB5E59">
        <w:rPr>
          <w:b/>
        </w:rPr>
        <w:t>e</w:t>
      </w:r>
      <w:r>
        <w:rPr>
          <w:b/>
        </w:rPr>
        <w:t>n.</w:t>
      </w:r>
      <w:r>
        <w:t xml:space="preserve">  </w:t>
      </w:r>
      <w:r>
        <w:rPr>
          <w:b/>
        </w:rPr>
        <w:t xml:space="preserve">Save the data to a format that can be read into R.  Read the data in for analysis.  Use R to calculate the quantities and generate the visual summaries requested below.  </w:t>
      </w:r>
    </w:p>
    <w:p w14:paraId="5F0AC972" w14:textId="77777777" w:rsidR="00293E7C" w:rsidRDefault="00293E7C"/>
    <w:p w14:paraId="3BDF1200" w14:textId="5912F4D2" w:rsidR="00BF144A" w:rsidRDefault="00BF144A" w:rsidP="00EF6762">
      <w:pPr>
        <w:numPr>
          <w:ilvl w:val="0"/>
          <w:numId w:val="1"/>
        </w:numPr>
        <w:rPr>
          <w:b/>
          <w:bCs/>
          <w:color w:val="0000FF"/>
        </w:rPr>
      </w:pPr>
      <w:r>
        <w:t xml:space="preserve">To get a sense of the data, generate a scatterplot (using an appropriate window, label the axes, and title the graph).  Consciously decide which variable should be on the </w:t>
      </w:r>
      <w:r w:rsidR="00C40454">
        <w:t>x</w:t>
      </w:r>
      <w:r>
        <w:t xml:space="preserve">-axis and which should be on the y-axis.  Using the scatterplot, describe the form, direction, and strength of the association between the variables. </w:t>
      </w:r>
      <w:r>
        <w:rPr>
          <w:b/>
          <w:bCs/>
          <w:color w:val="0000FF"/>
        </w:rPr>
        <w:t>(</w:t>
      </w:r>
      <w:r w:rsidR="00293E7C">
        <w:rPr>
          <w:b/>
          <w:bCs/>
          <w:color w:val="0000FF"/>
        </w:rPr>
        <w:t>4</w:t>
      </w:r>
      <w:r>
        <w:rPr>
          <w:b/>
          <w:bCs/>
          <w:color w:val="0000FF"/>
        </w:rPr>
        <w:t xml:space="preserve"> points)</w:t>
      </w:r>
    </w:p>
    <w:p w14:paraId="63720B8F" w14:textId="518F1C20" w:rsidR="00EF6762" w:rsidRPr="00BA1020" w:rsidRDefault="00BF144A" w:rsidP="00EF6762">
      <w:pPr>
        <w:numPr>
          <w:ilvl w:val="0"/>
          <w:numId w:val="1"/>
        </w:numPr>
        <w:rPr>
          <w:b/>
          <w:bCs/>
          <w:color w:val="0000FF"/>
        </w:rPr>
      </w:pPr>
      <w:r>
        <w:t>Calculate the correlation coefficient.  What does the correlation tell us?</w:t>
      </w:r>
      <w:r>
        <w:rPr>
          <w:b/>
          <w:bCs/>
          <w:color w:val="0000FF"/>
        </w:rPr>
        <w:t xml:space="preserve"> (2 points)</w:t>
      </w:r>
    </w:p>
    <w:p w14:paraId="6AC39C6D" w14:textId="2861C6F7" w:rsidR="578AC524" w:rsidRPr="00BA1020" w:rsidRDefault="00BF144A" w:rsidP="578AC524">
      <w:pPr>
        <w:numPr>
          <w:ilvl w:val="0"/>
          <w:numId w:val="1"/>
        </w:numPr>
        <w:rPr>
          <w:b/>
          <w:bCs/>
          <w:color w:val="0000FF"/>
        </w:rPr>
      </w:pPr>
      <w:r>
        <w:t xml:space="preserve">Find the equation of the least squares regression </w:t>
      </w:r>
      <w:r w:rsidR="00C40454">
        <w:t>equation and</w:t>
      </w:r>
      <w:r>
        <w:t xml:space="preserve"> write out the equation.  Add the regression line to the scatterplot you generated above. </w:t>
      </w:r>
      <w:r>
        <w:rPr>
          <w:b/>
          <w:bCs/>
          <w:color w:val="0000FF"/>
        </w:rPr>
        <w:t xml:space="preserve"> (2 points)</w:t>
      </w:r>
    </w:p>
    <w:p w14:paraId="2B462985" w14:textId="20BD389B" w:rsidR="00BF144A" w:rsidRDefault="578AC524" w:rsidP="000359FD">
      <w:pPr>
        <w:numPr>
          <w:ilvl w:val="0"/>
          <w:numId w:val="1"/>
        </w:numPr>
        <w:rPr>
          <w:b/>
          <w:bCs/>
          <w:color w:val="0000FF"/>
        </w:rPr>
      </w:pPr>
      <w:r>
        <w:t xml:space="preserve">What is the estimate of </w:t>
      </w:r>
      <m:oMath>
        <m:r>
          <w:rPr>
            <w:rFonts w:ascii="Cambria Math" w:hAnsi="Cambria Math"/>
          </w:rPr>
          <m:t>β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 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? How can we interpret this value?  What is the estimate of </w:t>
      </w:r>
      <m:oMath>
        <m:r>
          <w:rPr>
            <w:rFonts w:ascii="Cambria Math" w:hAnsi="Cambria Math"/>
          </w:rPr>
          <m:t>β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 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?  What is the interpretation of this value? For the interpretations, you should be interpreting them in the context of this specific data set. </w:t>
      </w:r>
      <w:r w:rsidRPr="578AC524">
        <w:rPr>
          <w:b/>
          <w:bCs/>
          <w:color w:val="0000FF"/>
        </w:rPr>
        <w:t>(4 points)</w:t>
      </w:r>
    </w:p>
    <w:p w14:paraId="3DB39C12" w14:textId="5DBE2A3A" w:rsidR="00BF144A" w:rsidRDefault="578AC524">
      <w:r>
        <w:t xml:space="preserve">(5) Calculate the ANOVA table </w:t>
      </w:r>
      <w:r w:rsidRPr="578AC524">
        <w:rPr>
          <w:b/>
          <w:bCs/>
        </w:rPr>
        <w:t>AND</w:t>
      </w:r>
      <w:r>
        <w:t xml:space="preserve"> the table which gives the standard error of </w:t>
      </w:r>
      <m:oMath>
        <m:r>
          <w:rPr>
            <w:rFonts w:ascii="Cambria Math" w:hAnsi="Cambria Math"/>
          </w:rPr>
          <m:t>β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 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Formally test the hypothesis that </w:t>
      </w:r>
      <m:oMath>
        <m:r>
          <w:rPr>
            <w:rFonts w:ascii="Cambria Math" w:hAnsi="Cambria Math"/>
          </w:rPr>
          <m:t>β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 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0 using either the F-test or the t-test at the </w:t>
      </w:r>
      <m:oMath>
        <m:r>
          <w:rPr>
            <w:rFonts w:ascii="Cambria Math" w:hAnsi="Cambria Math"/>
          </w:rPr>
          <m:t>α=0.05 </m:t>
        </m:r>
      </m:oMath>
      <w:r>
        <w:t>level. Either way, present your results using the 5-step procedure described in the course notes.</w:t>
      </w:r>
    </w:p>
    <w:p w14:paraId="2E7746B1" w14:textId="5DFD8966" w:rsidR="00BF144A" w:rsidRDefault="578AC524">
      <w:pPr>
        <w:rPr>
          <w:b/>
          <w:bCs/>
          <w:color w:val="0000FF"/>
        </w:rPr>
      </w:pPr>
      <w:r>
        <w:t xml:space="preserve">Within your conclusion, calculate the R-squared value and interpret this.  Also, calculate (using R) and interpret the 90% confidence interval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</w:t>
      </w:r>
      <w:r w:rsidRPr="578AC524">
        <w:rPr>
          <w:b/>
          <w:bCs/>
        </w:rPr>
        <w:t>(</w:t>
      </w:r>
      <w:r w:rsidRPr="578AC524">
        <w:rPr>
          <w:b/>
          <w:bCs/>
          <w:color w:val="0000FF"/>
        </w:rPr>
        <w:t>8 points)</w:t>
      </w:r>
    </w:p>
    <w:p w14:paraId="2910F135" w14:textId="7385538C" w:rsidR="578AC524" w:rsidRDefault="578AC524" w:rsidP="578AC524">
      <w:pPr>
        <w:rPr>
          <w:color w:val="FF0000"/>
        </w:rPr>
      </w:pPr>
    </w:p>
    <w:sectPr w:rsidR="578AC5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4213D" w14:textId="77777777" w:rsidR="00355B77" w:rsidRDefault="00355B77">
      <w:pPr>
        <w:spacing w:after="0" w:line="240" w:lineRule="auto"/>
      </w:pPr>
      <w:r>
        <w:separator/>
      </w:r>
    </w:p>
  </w:endnote>
  <w:endnote w:type="continuationSeparator" w:id="0">
    <w:p w14:paraId="058B134C" w14:textId="77777777" w:rsidR="00355B77" w:rsidRDefault="00355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536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91730" w14:textId="77777777" w:rsidR="00AB5E59" w:rsidRDefault="00AB5E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3F36E" w14:textId="77777777" w:rsidR="00BF144A" w:rsidRDefault="00BF144A">
    <w:pPr>
      <w:pStyle w:val="Footer"/>
    </w:pPr>
  </w:p>
  <w:p w14:paraId="36EE9010" w14:textId="77777777" w:rsidR="00BF144A" w:rsidRDefault="00BF14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A834" w14:textId="77777777" w:rsidR="00BF144A" w:rsidRDefault="00BF144A">
    <w:pPr>
      <w:pStyle w:val="Footer"/>
    </w:pPr>
    <w:r>
      <w:rPr>
        <w:sz w:val="18"/>
        <w:szCs w:val="18"/>
      </w:rPr>
      <w:t>© 20</w:t>
    </w:r>
    <w:r w:rsidR="006B468F">
      <w:rPr>
        <w:sz w:val="18"/>
        <w:szCs w:val="18"/>
      </w:rPr>
      <w:t>2</w:t>
    </w:r>
    <w:r w:rsidR="00F46B67">
      <w:rPr>
        <w:sz w:val="18"/>
        <w:szCs w:val="18"/>
      </w:rPr>
      <w:t>3</w:t>
    </w:r>
    <w:r>
      <w:rPr>
        <w:sz w:val="18"/>
        <w:szCs w:val="18"/>
      </w:rPr>
      <w:t xml:space="preserve"> Trustees of Boston University. Materials contained within this course are subject to copyright protection.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7BA6B" w14:textId="77777777" w:rsidR="00355B77" w:rsidRDefault="00355B77">
      <w:pPr>
        <w:spacing w:after="0" w:line="240" w:lineRule="auto"/>
      </w:pPr>
      <w:r>
        <w:separator/>
      </w:r>
    </w:p>
  </w:footnote>
  <w:footnote w:type="continuationSeparator" w:id="0">
    <w:p w14:paraId="2FCBF00A" w14:textId="77777777" w:rsidR="00355B77" w:rsidRDefault="00355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D6E36" w14:textId="77777777" w:rsidR="00AB5E59" w:rsidRDefault="00AB5E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1D21B" w14:textId="77777777" w:rsidR="00BF144A" w:rsidRDefault="00BF144A">
    <w:pPr>
      <w:pStyle w:val="Header"/>
      <w:jc w:val="right"/>
    </w:pPr>
    <w:r>
      <w:fldChar w:fldCharType="begin"/>
    </w:r>
    <w:r>
      <w:instrText xml:space="preserve"> PAGE </w:instrText>
    </w:r>
    <w:r>
      <w:fldChar w:fldCharType="separate"/>
    </w:r>
    <w:r w:rsidR="00476BA4">
      <w:rPr>
        <w:noProof/>
      </w:rPr>
      <w:t>2</w:t>
    </w:r>
    <w:r>
      <w:fldChar w:fldCharType="end"/>
    </w:r>
  </w:p>
  <w:p w14:paraId="44064BAC" w14:textId="77777777" w:rsidR="00BF144A" w:rsidRDefault="00BF14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1B16B" w14:textId="77777777" w:rsidR="00AB5E59" w:rsidRDefault="00AB5E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60AC4"/>
    <w:multiLevelType w:val="hybridMultilevel"/>
    <w:tmpl w:val="1EF0399E"/>
    <w:lvl w:ilvl="0" w:tplc="B07062A0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32168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0NLU0NDO1NDIzNDFQ0lEKTi0uzszPAykwqQUAWXOe+ywAAAA="/>
  </w:docVars>
  <w:rsids>
    <w:rsidRoot w:val="006B468F"/>
    <w:rsid w:val="00003555"/>
    <w:rsid w:val="000359FD"/>
    <w:rsid w:val="00225596"/>
    <w:rsid w:val="00293E7C"/>
    <w:rsid w:val="002B5F11"/>
    <w:rsid w:val="002B6DDB"/>
    <w:rsid w:val="00355B77"/>
    <w:rsid w:val="003A662A"/>
    <w:rsid w:val="003F6C06"/>
    <w:rsid w:val="00423319"/>
    <w:rsid w:val="00472BAD"/>
    <w:rsid w:val="00476BA4"/>
    <w:rsid w:val="00483D9F"/>
    <w:rsid w:val="0048727A"/>
    <w:rsid w:val="005319F0"/>
    <w:rsid w:val="00625C0A"/>
    <w:rsid w:val="006B468F"/>
    <w:rsid w:val="00701927"/>
    <w:rsid w:val="008664B9"/>
    <w:rsid w:val="008B3038"/>
    <w:rsid w:val="00916423"/>
    <w:rsid w:val="00980741"/>
    <w:rsid w:val="00992102"/>
    <w:rsid w:val="009E7CE5"/>
    <w:rsid w:val="00AB5E59"/>
    <w:rsid w:val="00BA1020"/>
    <w:rsid w:val="00BF0176"/>
    <w:rsid w:val="00BF144A"/>
    <w:rsid w:val="00BF6F38"/>
    <w:rsid w:val="00C40454"/>
    <w:rsid w:val="00E001FC"/>
    <w:rsid w:val="00E8449E"/>
    <w:rsid w:val="00EF6762"/>
    <w:rsid w:val="00F331BE"/>
    <w:rsid w:val="00F46B67"/>
    <w:rsid w:val="578AC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60162C6"/>
  <w15:chartTrackingRefBased/>
  <w15:docId w15:val="{088CCE78-17BC-BD48-A97D-8AA9DBB6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font536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0"/>
      <w:outlineLvl w:val="0"/>
    </w:pPr>
    <w:rPr>
      <w:rFonts w:ascii="Cambria" w:eastAsia="font536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rFonts w:ascii="Cambria" w:eastAsia="font536" w:hAnsi="Cambria" w:cs="font536"/>
      <w:b/>
      <w:bCs/>
      <w:color w:val="365F91"/>
      <w:sz w:val="28"/>
      <w:szCs w:val="28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TitleChar">
    <w:name w:val="Title Char"/>
    <w:rPr>
      <w:rFonts w:ascii="Cambria" w:eastAsia="font536" w:hAnsi="Cambria" w:cs="font536"/>
      <w:color w:val="17365D"/>
      <w:spacing w:val="5"/>
      <w:kern w:val="2"/>
      <w:sz w:val="52"/>
      <w:szCs w:val="52"/>
    </w:rPr>
  </w:style>
  <w:style w:type="character" w:styleId="Strong">
    <w:name w:val="Strong"/>
    <w:qFormat/>
    <w:rPr>
      <w:b/>
      <w:bCs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  <w:sz w:val="20"/>
      <w:szCs w:val="20"/>
    </w:rPr>
  </w:style>
  <w:style w:type="character" w:customStyle="1" w:styleId="gcg2ujhdabb">
    <w:name w:val="gcg2ujhdabb"/>
    <w:basedOn w:val="DefaultParagraphFont"/>
  </w:style>
  <w:style w:type="character" w:customStyle="1" w:styleId="gcg2ujhdeab">
    <w:name w:val="gcg2ujhdeab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qFormat/>
    <w:pPr>
      <w:pBdr>
        <w:top w:val="none" w:sz="0" w:space="0" w:color="000000"/>
        <w:left w:val="none" w:sz="0" w:space="0" w:color="000000"/>
        <w:bottom w:val="single" w:sz="8" w:space="4" w:color="4F81BD"/>
        <w:right w:val="none" w:sz="0" w:space="0" w:color="000000"/>
      </w:pBdr>
      <w:spacing w:after="300" w:line="240" w:lineRule="auto"/>
      <w:contextualSpacing/>
    </w:pPr>
    <w:rPr>
      <w:rFonts w:ascii="Cambria" w:eastAsia="font536" w:hAnsi="Cambria"/>
      <w:color w:val="17365D"/>
      <w:spacing w:val="5"/>
      <w:kern w:val="2"/>
      <w:sz w:val="52"/>
      <w:szCs w:val="52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uiPriority w:val="99"/>
    <w:semiHidden/>
    <w:rsid w:val="00BF6F38"/>
    <w:rPr>
      <w:color w:val="808080"/>
    </w:rPr>
  </w:style>
  <w:style w:type="paragraph" w:styleId="NormalWeb">
    <w:name w:val="Normal (Web)"/>
    <w:basedOn w:val="Normal"/>
    <w:uiPriority w:val="99"/>
    <w:unhideWhenUsed/>
    <w:rsid w:val="000359FD"/>
    <w:pPr>
      <w:suppressAutoHyphens w:val="0"/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3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6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0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1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6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4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312</Words>
  <Characters>1781</Characters>
  <Application>Microsoft Office Word</Application>
  <DocSecurity>0</DocSecurity>
  <Lines>14</Lines>
  <Paragraphs>4</Paragraphs>
  <ScaleCrop>false</ScaleCrop>
  <Company>Boston University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Hillman, Daniel C</dc:creator>
  <cp:keywords/>
  <cp:lastModifiedBy>Hongsheng Wu</cp:lastModifiedBy>
  <cp:revision>3</cp:revision>
  <cp:lastPrinted>1900-01-01T08:00:00Z</cp:lastPrinted>
  <dcterms:created xsi:type="dcterms:W3CDTF">2023-09-10T22:11:00Z</dcterms:created>
  <dcterms:modified xsi:type="dcterms:W3CDTF">2023-09-10T22:13:00Z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Merck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bjDocumentLabelXML">
    <vt:lpwstr>&lt;?xml version="1.0" encoding="us-ascii"?&gt;&lt;sisl xmlns:xsi="http://www.w3.org/2001/XMLSchema-instance" xmlns:xsd="http://www.w3.org/2001/XMLSchema" sislVersion="0" policy="a10f9ac0-5937-4b4f-b459-96aedd9ed2c5" xmlns="http://www.boldonjames.com/2008/01/sie/i</vt:lpwstr>
  </property>
  <property fmtid="{D5CDD505-2E9C-101B-9397-08002B2CF9AE}" pid="10" name="bjDocumentLabelXML-0">
    <vt:lpwstr>nternal/label"&gt;&lt;element uid="9920fcc9-9f43-4d43-9e3e-b98a219cfd55" value="" /&gt;&lt;/sisl&gt;</vt:lpwstr>
  </property>
  <property fmtid="{D5CDD505-2E9C-101B-9397-08002B2CF9AE}" pid="11" name="bjDocumentSecurityLabel">
    <vt:lpwstr>Not Classified</vt:lpwstr>
  </property>
  <property fmtid="{D5CDD505-2E9C-101B-9397-08002B2CF9AE}" pid="12" name="bjSaver">
    <vt:lpwstr>VCBB8lb6L/rSuvtsshPjg7ZNY7qcX7Ey</vt:lpwstr>
  </property>
  <property fmtid="{D5CDD505-2E9C-101B-9397-08002B2CF9AE}" pid="13" name="docIndexRef">
    <vt:lpwstr>e2a99feb-a59c-4a02-853f-edc837f648f2</vt:lpwstr>
  </property>
</Properties>
</file>