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72E68" w14:textId="3325783C" w:rsidR="001008B7" w:rsidRDefault="00E5763F">
      <w:r w:rsidRPr="00E5763F">
        <w:rPr>
          <w:rFonts w:hint="eastAsia"/>
        </w:rPr>
        <w:t>这是一份商业策划书</w:t>
      </w:r>
      <w:bookmarkStart w:id="0" w:name="_GoBack"/>
      <w:bookmarkEnd w:id="0"/>
    </w:p>
    <w:sectPr w:rsidR="00100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4E"/>
    <w:rsid w:val="001008B7"/>
    <w:rsid w:val="005E7CA8"/>
    <w:rsid w:val="00E5763F"/>
    <w:rsid w:val="00EB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AD12B-5B84-4FE7-9640-6B4A1FC1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朝靖 刘</dc:creator>
  <cp:keywords/>
  <dc:description/>
  <cp:lastModifiedBy>朝靖 刘</cp:lastModifiedBy>
  <cp:revision>2</cp:revision>
  <dcterms:created xsi:type="dcterms:W3CDTF">2019-04-01T08:25:00Z</dcterms:created>
  <dcterms:modified xsi:type="dcterms:W3CDTF">2019-04-01T08:25:00Z</dcterms:modified>
</cp:coreProperties>
</file>