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left"/>
      </w:pPr>
      <w:r>
        <w:rPr>
          <w:rFonts w:ascii="微软雅黑" w:hAnsi="微软雅黑" w:eastAsia="微软雅黑"/>
          <w:sz w:val="24"/>
          <w:szCs w:val="24"/>
        </w:rPr>
        <w:t>Free-E Buglist Response</w:t>
      </w:r>
    </w:p>
    <w:p>
      <w:pPr>
        <w:snapToGrid w:val="0"/>
        <w:ind w:right="0" w:rightChars="0"/>
      </w:pPr>
    </w:p>
    <w:tbl>
      <w:tblPr>
        <w:tblStyle w:val="5"/>
        <w:tblW w:w="10020"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51"/>
        <w:gridCol w:w="5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4051" w:type="dxa"/>
            <w:tcBorders>
              <w:top w:val="single" w:color="000000" w:sz="8" w:space="0"/>
              <w:left w:val="single" w:color="000000" w:sz="8" w:space="0"/>
              <w:bottom w:val="single" w:color="000000" w:sz="8" w:space="0"/>
              <w:right w:val="single" w:color="000000" w:sz="8" w:space="0"/>
            </w:tcBorders>
            <w:vAlign w:val="top"/>
          </w:tcPr>
          <w:p>
            <w:pPr>
              <w:snapToGrid w:val="0"/>
              <w:jc w:val="center"/>
            </w:pPr>
            <w:r>
              <w:rPr>
                <w:rFonts w:ascii="微软雅黑" w:hAnsi="微软雅黑" w:eastAsia="微软雅黑"/>
                <w:sz w:val="24"/>
                <w:szCs w:val="24"/>
              </w:rPr>
              <w:t>Bug内容</w:t>
            </w:r>
          </w:p>
        </w:tc>
        <w:tc>
          <w:tcPr>
            <w:tcW w:w="5969" w:type="dxa"/>
            <w:tcBorders>
              <w:top w:val="single" w:color="000000" w:sz="8" w:space="0"/>
              <w:left w:val="single" w:color="000000" w:sz="8" w:space="0"/>
              <w:bottom w:val="single" w:color="000000" w:sz="8" w:space="0"/>
              <w:right w:val="single" w:color="000000" w:sz="8" w:space="0"/>
            </w:tcBorders>
            <w:vAlign w:val="top"/>
          </w:tcPr>
          <w:p>
            <w:pPr>
              <w:snapToGrid w:val="0"/>
              <w:jc w:val="center"/>
            </w:pPr>
            <w:r>
              <w:rPr>
                <w:rFonts w:ascii="微软雅黑" w:hAnsi="微软雅黑" w:eastAsia="微软雅黑"/>
                <w:sz w:val="24"/>
                <w:szCs w:val="24"/>
              </w:rPr>
              <w:t>回应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4051"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当搜索关键词为英文字母或符号时，搜索结果为全部项目，即未起到搜索筛选的作用</w:t>
            </w:r>
          </w:p>
        </w:tc>
        <w:tc>
          <w:tcPr>
            <w:tcW w:w="5969"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由于本系统的搜索引擎并不直接基于mysql，而是基于jieba分词与haystack框架。该结果是haystack搜索引擎框架自身特性导致的。目前仅限制了搜索关键词至少为2个字符以上。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65" w:hRule="atLeast"/>
        </w:trPr>
        <w:tc>
          <w:tcPr>
            <w:tcW w:w="4051"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删除账户后，该账户能正常登录，而且能再次进行删除账户的操作（发邮件），点击邮件中的链接会报错</w:t>
            </w:r>
          </w:p>
        </w:tc>
        <w:tc>
          <w:tcPr>
            <w:tcW w:w="5969"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shd w:val="clear"/>
              </w:rPr>
              <w:t>删除账户后，前7日内可以撤销这一操作，故前7日内的操作一切正常；新发送的邮件中的链接生效时，旧邮件中的链接自动失效。其余问题已修复。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4051"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未登录用户可以通过url查看个人中心主页、Ta的项目、Ta的收藏、关注、粉丝</w:t>
            </w:r>
          </w:p>
        </w:tc>
        <w:tc>
          <w:tcPr>
            <w:tcW w:w="5969"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设计上进行了变更。目前对个人中心中访问权限不足的内容（项目）进行了访问限制，对用户自主填写的个人信息设置成了仅登录用户可见。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4051"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已登录用户可以通过url任意查看他人主页</w:t>
            </w:r>
          </w:p>
        </w:tc>
        <w:tc>
          <w:tcPr>
            <w:tcW w:w="5969"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设计如此。已保证他人的个人信息无法仅能注册用户查看，且个人信息与注册时填写的内容脱钩。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4051"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用户未登录时，访问确认发送修改密码的邮件的确认页面的网址时将提示用户未登录，并跳转到主页</w:t>
            </w:r>
          </w:p>
        </w:tc>
        <w:tc>
          <w:tcPr>
            <w:tcW w:w="5969"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“确认发送修改密码”页面，指的是输入邮箱的页面；而不是所报告中的填写新密码的页面。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4051"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权限设置无效。非投资人可创建项目，修改项目，看见中等权限和高级权限（所有投资人可见）项目</w:t>
            </w:r>
          </w:p>
        </w:tc>
        <w:tc>
          <w:tcPr>
            <w:tcW w:w="5969"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中等权限-所有投资人可见；高级权限-部分认证的大投资人可见；非投资人可以看见自己创建的项目（无论权限设置如何）。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4051"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管理员无法正常删除用户</w:t>
            </w:r>
          </w:p>
        </w:tc>
        <w:tc>
          <w:tcPr>
            <w:tcW w:w="5969"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无法复现问题。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4051"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没有对上传的图片进行重新缩放或者指定大小的处理，上传的是一张正方形图片，却溢出了文件框</w:t>
            </w:r>
          </w:p>
        </w:tc>
        <w:tc>
          <w:tcPr>
            <w:tcW w:w="5969"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已修复溢出框外的问题。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4051"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消息提示为跳转到一个裸HTML页面。通常来说网站应该使用弹窗或者Jquery Alert的形式进行消息提示。</w:t>
            </w:r>
          </w:p>
        </w:tc>
        <w:tc>
          <w:tcPr>
            <w:tcW w:w="5969"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留待后续版本中完善。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4051"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所有项目的标签但都是一个按钮，但是没有响应动作，没有合理地使用CSS的其他组件</w:t>
            </w:r>
          </w:p>
        </w:tc>
        <w:tc>
          <w:tcPr>
            <w:tcW w:w="5969"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暂无更好的美观设计方案。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4051"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将鼠标移动到聊天人上放，会出现关闭按钮，但无反应</w:t>
            </w:r>
          </w:p>
        </w:tc>
        <w:tc>
          <w:tcPr>
            <w:tcW w:w="5969"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连接自动超时失效导致该问题。已修改连接的失效时间。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4051"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项目模块大小，内容过多的块会导致内容少的块留白过多</w:t>
            </w:r>
          </w:p>
        </w:tc>
        <w:tc>
          <w:tcPr>
            <w:tcW w:w="5969"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已修复。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4051"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页脚内四个链接无效，无法联系开发团队</w:t>
            </w:r>
          </w:p>
        </w:tc>
        <w:tc>
          <w:tcPr>
            <w:tcW w:w="5969"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暂未实现联系开发团队的功能，已取消相应链接。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4051"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验证码难以识别，经常需要重新输入，导致其它内容也需要重新输入</w:t>
            </w:r>
          </w:p>
        </w:tc>
        <w:tc>
          <w:tcPr>
            <w:tcW w:w="5969"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验证码可以点击图片本身来更换；已添加信息填写页面出错时的的信息恢复。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4051"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1.填写错误提示不明确，每次只提示一处错误。</w:t>
            </w:r>
          </w:p>
          <w:p>
            <w:pPr>
              <w:snapToGrid w:val="0"/>
              <w:jc w:val="left"/>
            </w:pPr>
            <w:r>
              <w:rPr>
                <w:rFonts w:ascii="微软雅黑" w:hAnsi="微软雅黑" w:eastAsia="微软雅黑"/>
                <w:sz w:val="24"/>
                <w:szCs w:val="24"/>
              </w:rPr>
              <w:t>2.输入错误后，关注领域需要重新选择。</w:t>
            </w:r>
          </w:p>
          <w:p>
            <w:pPr>
              <w:snapToGrid w:val="0"/>
              <w:jc w:val="left"/>
            </w:pPr>
            <w:r>
              <w:rPr>
                <w:rFonts w:ascii="微软雅黑" w:hAnsi="微软雅黑" w:eastAsia="微软雅黑"/>
                <w:sz w:val="24"/>
                <w:szCs w:val="24"/>
              </w:rPr>
              <w:t>3.领域选择框中有一处奇怪的空白。</w:t>
            </w:r>
          </w:p>
        </w:tc>
        <w:tc>
          <w:tcPr>
            <w:tcW w:w="5969"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1.错误提示已完善。</w:t>
            </w:r>
          </w:p>
          <w:p>
            <w:pPr>
              <w:snapToGrid w:val="0"/>
              <w:jc w:val="left"/>
            </w:pPr>
            <w:r>
              <w:rPr>
                <w:rFonts w:ascii="微软雅黑" w:hAnsi="微软雅黑" w:eastAsia="微软雅黑"/>
                <w:sz w:val="24"/>
                <w:szCs w:val="24"/>
              </w:rPr>
              <w:t>2.在注册页面和项目发布页面加入了关注领域的恢复。在修改个人信息和修改项目页面为避免与之前的值的二义性，故这两部分页面不恢复修改后关注领域的值。</w:t>
            </w:r>
          </w:p>
          <w:p>
            <w:pPr>
              <w:snapToGrid w:val="0"/>
              <w:jc w:val="left"/>
            </w:pPr>
            <w:r>
              <w:rPr>
                <w:rFonts w:ascii="微软雅黑" w:hAnsi="微软雅黑" w:eastAsia="微软雅黑"/>
                <w:sz w:val="24"/>
                <w:szCs w:val="24"/>
              </w:rPr>
              <w:t>3.已修复。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4051"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1.再找回密码界面，输入未激活账户：提示账户未激活，但仍会发送找回密码邮件</w:t>
            </w:r>
          </w:p>
          <w:p>
            <w:pPr>
              <w:snapToGrid w:val="0"/>
              <w:jc w:val="left"/>
            </w:pPr>
            <w:r>
              <w:rPr>
                <w:rFonts w:ascii="微软雅黑" w:hAnsi="微软雅黑" w:eastAsia="微软雅黑"/>
                <w:sz w:val="24"/>
                <w:szCs w:val="24"/>
              </w:rPr>
              <w:t>2.点击找回密码邮件可正常找回密码</w:t>
            </w:r>
          </w:p>
          <w:p>
            <w:pPr>
              <w:snapToGrid w:val="0"/>
              <w:jc w:val="left"/>
            </w:pPr>
            <w:r>
              <w:rPr>
                <w:rFonts w:ascii="微软雅黑" w:hAnsi="微软雅黑" w:eastAsia="微软雅黑"/>
                <w:sz w:val="24"/>
                <w:szCs w:val="24"/>
              </w:rPr>
              <w:t>3.发送邮件后激活邮件链接失效。</w:t>
            </w:r>
          </w:p>
        </w:tc>
        <w:tc>
          <w:tcPr>
            <w:tcW w:w="5969"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全部完成修复。</w:t>
            </w:r>
          </w:p>
          <w:p>
            <w:pPr>
              <w:snapToGrid w:val="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4051"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聊天问题：输入后上面没反应，对方页面也没反应；初次进入页面，可以点叉把下面的聊天关闭，但是切换聊天窗口，“叉”失效，且关闭的窗口重新出现。</w:t>
            </w:r>
          </w:p>
        </w:tc>
        <w:tc>
          <w:tcPr>
            <w:tcW w:w="5969"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已修复。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4051"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永远显示</w:t>
            </w:r>
            <w:r>
              <w:rPr>
                <w:rFonts w:hint="eastAsia" w:ascii="微软雅黑" w:hAnsi="微软雅黑" w:eastAsia="微软雅黑"/>
                <w:sz w:val="24"/>
                <w:szCs w:val="24"/>
                <w:lang w:val="en-US" w:eastAsia="zh-CN"/>
              </w:rPr>
              <w:t>此</w:t>
            </w:r>
            <w:r>
              <w:rPr>
                <w:rFonts w:ascii="微软雅黑" w:hAnsi="微软雅黑" w:eastAsia="微软雅黑"/>
                <w:sz w:val="24"/>
                <w:szCs w:val="24"/>
              </w:rPr>
              <w:t>页面，可反复提交，无法知晓是否提交认证，认证是否通过。</w:t>
            </w:r>
          </w:p>
        </w:tc>
        <w:tc>
          <w:tcPr>
            <w:tcW w:w="5969"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已修复，现在可查看之前的提交信息，可在用户主页看到相应用户的认证情况与当前权限。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4051"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后台查看投资人申请和变更用户权限在两个页面，无法同时查看。</w:t>
            </w:r>
          </w:p>
        </w:tc>
        <w:tc>
          <w:tcPr>
            <w:tcW w:w="5969"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说明书已完善。后台更变用户权限时，点击“申请用户”一栏右端的铅笔形状的符号即可修改用户权限。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4051"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推荐算法bug</w:t>
            </w:r>
          </w:p>
        </w:tc>
        <w:tc>
          <w:tcPr>
            <w:tcW w:w="5969" w:type="dxa"/>
            <w:tcBorders>
              <w:top w:val="single" w:color="000000" w:sz="8" w:space="0"/>
              <w:left w:val="single" w:color="000000" w:sz="8" w:space="0"/>
              <w:bottom w:val="single" w:color="000000" w:sz="8" w:space="0"/>
              <w:right w:val="single" w:color="000000" w:sz="8" w:space="0"/>
            </w:tcBorders>
            <w:vAlign w:val="top"/>
          </w:tcPr>
          <w:p>
            <w:pPr>
              <w:snapToGrid w:val="0"/>
              <w:jc w:val="left"/>
            </w:pPr>
            <w:r>
              <w:rPr>
                <w:rFonts w:ascii="微软雅黑" w:hAnsi="微软雅黑" w:eastAsia="微软雅黑"/>
                <w:sz w:val="24"/>
                <w:szCs w:val="24"/>
              </w:rPr>
              <w:t>为了避免信息茧房效应，拓宽用户可能感兴趣的领域，在推荐时引入了部分随机性，不完全按照关注领域进行推荐。</w:t>
            </w:r>
          </w:p>
        </w:tc>
      </w:tr>
    </w:tbl>
    <w:p>
      <w:pPr>
        <w:snapToGrid w:val="0"/>
      </w:pPr>
      <w:bookmarkStart w:id="0" w:name="_GoBack"/>
      <w:bookmarkEnd w:id="0"/>
    </w:p>
    <w:sectPr>
      <w:pgSz w:w="11906" w:h="16838"/>
      <w:pgMar w:top="1440" w:right="1069" w:bottom="1440" w:left="95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4F80B32"/>
    <w:rsid w:val="1C2C4424"/>
    <w:rsid w:val="1CD54CE6"/>
    <w:rsid w:val="1DEC38DC"/>
    <w:rsid w:val="20BD2869"/>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字符"/>
    <w:basedOn w:val="6"/>
    <w:link w:val="3"/>
    <w:semiHidden/>
    <w:qFormat/>
    <w:uiPriority w:val="99"/>
    <w:rPr>
      <w:sz w:val="18"/>
      <w:szCs w:val="18"/>
    </w:rPr>
  </w:style>
  <w:style w:type="character" w:customStyle="1" w:styleId="8">
    <w:name w:val="页脚 字符"/>
    <w:basedOn w:val="6"/>
    <w:link w:val="2"/>
    <w:semiHidden/>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ns19="urn:schemas-microsoft-com:office:excel"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4</TotalTime>
  <ScaleCrop>false</ScaleCrop>
  <LinksUpToDate>false</LinksUpToDate>
  <CharactersWithSpaces>123</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黑羽柠子</cp:lastModifiedBy>
  <dcterms:modified xsi:type="dcterms:W3CDTF">2019-06-02T14:46:13Z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