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CG2271 Real Time Operating Systems</w:t>
      </w:r>
    </w:p>
    <w:p w:rsidR="00000000" w:rsidDel="00000000" w:rsidP="00000000" w:rsidRDefault="00000000" w:rsidRPr="00000000" w14:paraId="00000002">
      <w:pPr>
        <w:jc w:val="center"/>
        <w:rPr>
          <w:b w:val="1"/>
        </w:rPr>
      </w:pPr>
      <w:r w:rsidDel="00000000" w:rsidR="00000000" w:rsidRPr="00000000">
        <w:rPr>
          <w:b w:val="1"/>
          <w:rtl w:val="0"/>
        </w:rPr>
        <w:t xml:space="preserve">Lab 2 – Interrupt Programming</w:t>
      </w:r>
    </w:p>
    <w:p w:rsidR="00000000" w:rsidDel="00000000" w:rsidP="00000000" w:rsidRDefault="00000000" w:rsidRPr="00000000" w14:paraId="00000003">
      <w:pPr>
        <w:jc w:val="center"/>
        <w:rPr>
          <w:b w:val="1"/>
        </w:rPr>
      </w:pPr>
      <w:r w:rsidDel="00000000" w:rsidR="00000000" w:rsidRPr="00000000">
        <w:rPr>
          <w:b w:val="1"/>
          <w:rtl w:val="0"/>
        </w:rPr>
        <w:t xml:space="preserve">Answer Book</w:t>
      </w:r>
    </w:p>
    <w:p w:rsidR="00000000" w:rsidDel="00000000" w:rsidP="00000000" w:rsidRDefault="00000000" w:rsidRPr="00000000" w14:paraId="00000004">
      <w:pPr>
        <w:rPr>
          <w:b w:val="1"/>
        </w:rPr>
      </w:pPr>
      <w:r w:rsidDel="00000000" w:rsidR="00000000" w:rsidRPr="00000000">
        <w:rPr>
          <w:b w:val="1"/>
          <w:rtl w:val="0"/>
        </w:rPr>
        <w:t xml:space="preserve">Due date: Friday 12 September 2359 hours</w:t>
      </w:r>
    </w:p>
    <w:p w:rsidR="00000000" w:rsidDel="00000000" w:rsidP="00000000" w:rsidRDefault="00000000" w:rsidRPr="00000000" w14:paraId="00000005">
      <w:pPr>
        <w:rPr>
          <w:b w:val="1"/>
        </w:rPr>
      </w:pPr>
      <w:r w:rsidDel="00000000" w:rsidR="00000000" w:rsidRPr="00000000">
        <w:rPr>
          <w:b w:val="1"/>
          <w:rtl w:val="0"/>
        </w:rPr>
        <w:t xml:space="preserve">Fill in all your teammates’ names here. Submit only ONE copy per team.</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4394"/>
        <w:gridCol w:w="4201"/>
        <w:tblGridChange w:id="0">
          <w:tblGrid>
            <w:gridCol w:w="421"/>
            <w:gridCol w:w="4394"/>
            <w:gridCol w:w="4201"/>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6">
            <w:pPr>
              <w:spacing w:before="240" w:line="276" w:lineRule="auto"/>
              <w:jc w:val="both"/>
              <w:rPr/>
            </w:pPr>
            <w:r w:rsidDel="00000000" w:rsidR="00000000" w:rsidRPr="00000000">
              <w:rPr>
                <w:rtl w:val="0"/>
              </w:rPr>
              <w:t xml:space="preserve"> </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7">
            <w:pPr>
              <w:spacing w:before="240" w:line="276" w:lineRule="auto"/>
              <w:jc w:val="both"/>
              <w:rPr>
                <w:b w:val="1"/>
              </w:rPr>
            </w:pPr>
            <w:r w:rsidDel="00000000" w:rsidR="00000000" w:rsidRPr="00000000">
              <w:rPr>
                <w:b w:val="1"/>
                <w:rtl w:val="0"/>
              </w:rPr>
              <w:t xml:space="preserve">Name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8">
            <w:pPr>
              <w:spacing w:before="240" w:line="276" w:lineRule="auto"/>
              <w:jc w:val="both"/>
              <w:rPr>
                <w:b w:val="1"/>
              </w:rPr>
            </w:pPr>
            <w:r w:rsidDel="00000000" w:rsidR="00000000" w:rsidRPr="00000000">
              <w:rPr>
                <w:b w:val="1"/>
                <w:rtl w:val="0"/>
              </w:rPr>
              <w:t xml:space="preserve">Student ID (Axxxxx)</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9">
            <w:pPr>
              <w:spacing w:before="240" w:line="276" w:lineRule="auto"/>
              <w:jc w:val="both"/>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A">
            <w:pPr>
              <w:spacing w:before="240" w:line="276" w:lineRule="auto"/>
              <w:jc w:val="both"/>
              <w:rPr/>
            </w:pPr>
            <w:r w:rsidDel="00000000" w:rsidR="00000000" w:rsidRPr="00000000">
              <w:rPr>
                <w:rtl w:val="0"/>
              </w:rPr>
              <w:t xml:space="preserve">John Woo Yi Kai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B">
            <w:pPr>
              <w:spacing w:before="240" w:line="276" w:lineRule="auto"/>
              <w:jc w:val="both"/>
              <w:rPr/>
            </w:pPr>
            <w:r w:rsidDel="00000000" w:rsidR="00000000" w:rsidRPr="00000000">
              <w:rPr>
                <w:rtl w:val="0"/>
              </w:rPr>
              <w:t xml:space="preserve">A0272561E</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C">
            <w:pPr>
              <w:spacing w:before="240" w:line="276" w:lineRule="auto"/>
              <w:jc w:val="both"/>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D">
            <w:pPr>
              <w:spacing w:before="240" w:line="276" w:lineRule="auto"/>
              <w:jc w:val="both"/>
              <w:rPr/>
            </w:pPr>
            <w:r w:rsidDel="00000000" w:rsidR="00000000" w:rsidRPr="00000000">
              <w:rPr>
                <w:rtl w:val="0"/>
              </w:rPr>
              <w:t xml:space="preserve">Rishi Moorthy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E">
            <w:pPr>
              <w:spacing w:before="240" w:line="276" w:lineRule="auto"/>
              <w:jc w:val="both"/>
              <w:rPr/>
            </w:pPr>
            <w:r w:rsidDel="00000000" w:rsidR="00000000" w:rsidRPr="00000000">
              <w:rPr>
                <w:rtl w:val="0"/>
              </w:rPr>
              <w:t xml:space="preserve">A0273618X</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F">
            <w:pPr>
              <w:spacing w:before="240" w:line="276" w:lineRule="auto"/>
              <w:jc w:val="both"/>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0">
            <w:pPr>
              <w:spacing w:before="240" w:line="276" w:lineRule="auto"/>
              <w:jc w:val="both"/>
              <w:rPr/>
            </w:pPr>
            <w:r w:rsidDel="00000000" w:rsidR="00000000" w:rsidRPr="00000000">
              <w:rPr>
                <w:rtl w:val="0"/>
              </w:rPr>
              <w:t xml:space="preserve">Wang Yanjie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1">
            <w:pPr>
              <w:spacing w:before="240" w:line="276" w:lineRule="auto"/>
              <w:jc w:val="both"/>
              <w:rPr/>
            </w:pPr>
            <w:r w:rsidDel="00000000" w:rsidR="00000000" w:rsidRPr="00000000">
              <w:rPr>
                <w:rtl w:val="0"/>
              </w:rPr>
              <w:t xml:space="preserve">A0276202M</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2">
            <w:pPr>
              <w:spacing w:before="240" w:line="276" w:lineRule="auto"/>
              <w:jc w:val="both"/>
              <w:rPr/>
            </w:pPr>
            <w:r w:rsidDel="00000000" w:rsidR="00000000" w:rsidRPr="00000000">
              <w:rPr>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3">
            <w:pPr>
              <w:spacing w:before="240" w:line="276" w:lineRule="auto"/>
              <w:jc w:val="both"/>
              <w:rPr/>
            </w:pPr>
            <w:r w:rsidDel="00000000" w:rsidR="00000000" w:rsidRPr="00000000">
              <w:rPr>
                <w:rtl w:val="0"/>
              </w:rPr>
              <w:t xml:space="preserve">Kenneth Wong Cun Wi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4">
            <w:pPr>
              <w:spacing w:before="240" w:line="276" w:lineRule="auto"/>
              <w:jc w:val="both"/>
              <w:rPr/>
            </w:pPr>
            <w:r w:rsidDel="00000000" w:rsidR="00000000" w:rsidRPr="00000000">
              <w:rPr>
                <w:rtl w:val="0"/>
              </w:rPr>
              <w:t xml:space="preserve">A0303203A</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5">
            <w:pPr>
              <w:spacing w:before="240" w:line="276" w:lineRule="auto"/>
              <w:jc w:val="both"/>
              <w:rPr/>
            </w:pPr>
            <w:r w:rsidDel="00000000" w:rsidR="00000000" w:rsidRPr="00000000">
              <w:rPr>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6">
            <w:pPr>
              <w:spacing w:before="240" w:line="276" w:lineRule="auto"/>
              <w:jc w:val="both"/>
              <w:rPr/>
            </w:pPr>
            <w:r w:rsidDel="00000000" w:rsidR="00000000" w:rsidRPr="00000000">
              <w:rPr>
                <w:rtl w:val="0"/>
              </w:rPr>
              <w:t xml:space="preserve">Kuek Yeau Hao Jonathan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7">
            <w:pPr>
              <w:spacing w:before="240" w:line="276" w:lineRule="auto"/>
              <w:jc w:val="both"/>
              <w:rPr/>
            </w:pPr>
            <w:r w:rsidDel="00000000" w:rsidR="00000000" w:rsidRPr="00000000">
              <w:rPr>
                <w:rtl w:val="0"/>
              </w:rPr>
              <w:t xml:space="preserve">A0258485M</w:t>
            </w:r>
          </w:p>
        </w:tc>
      </w:tr>
    </w:tbl>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u w:val="single"/>
          <w:rtl w:val="0"/>
        </w:rPr>
        <w:t xml:space="preserve">Question 1</w:t>
      </w:r>
      <w:r w:rsidDel="00000000" w:rsidR="00000000" w:rsidRPr="00000000">
        <w:rPr>
          <w:rtl w:val="0"/>
        </w:rPr>
        <w:t xml:space="preserve"> (3 marks)</w:t>
      </w:r>
    </w:p>
    <w:p w:rsidR="00000000" w:rsidDel="00000000" w:rsidP="00000000" w:rsidRDefault="00000000" w:rsidRPr="00000000" w14:paraId="0000001A">
      <w:pPr>
        <w:jc w:val="both"/>
        <w:rPr/>
      </w:pPr>
      <w:r w:rsidDel="00000000" w:rsidR="00000000" w:rsidRPr="00000000">
        <w:rPr>
          <w:rtl w:val="0"/>
        </w:rPr>
        <w:t xml:space="preserve">Answer:</w:t>
      </w:r>
    </w:p>
    <w:p w:rsidR="00000000" w:rsidDel="00000000" w:rsidP="00000000" w:rsidRDefault="00000000" w:rsidRPr="00000000" w14:paraId="0000001B">
      <w:pPr>
        <w:rPr/>
      </w:pPr>
      <w:r w:rsidDel="00000000" w:rsidR="00000000" w:rsidRPr="00000000">
        <w:rPr>
          <w:rtl w:val="0"/>
        </w:rPr>
        <w:t xml:space="preserve">When you press and hold SW3, the LED </w:t>
      </w:r>
      <w:r w:rsidDel="00000000" w:rsidR="00000000" w:rsidRPr="00000000">
        <w:rPr>
          <w:b w:val="1"/>
          <w:rtl w:val="0"/>
        </w:rPr>
        <w:t xml:space="preserve">doesn't</w:t>
      </w:r>
      <w:r w:rsidDel="00000000" w:rsidR="00000000" w:rsidRPr="00000000">
        <w:rPr>
          <w:rtl w:val="0"/>
        </w:rPr>
        <w:t xml:space="preserve"> change color while you're holding it. It changes color only when you </w:t>
      </w:r>
      <w:r w:rsidDel="00000000" w:rsidR="00000000" w:rsidRPr="00000000">
        <w:rPr>
          <w:b w:val="1"/>
          <w:rtl w:val="0"/>
        </w:rPr>
        <w:t xml:space="preserve">release</w:t>
      </w:r>
      <w:r w:rsidDel="00000000" w:rsidR="00000000" w:rsidRPr="00000000">
        <w:rPr>
          <w:rtl w:val="0"/>
        </w:rPr>
        <w:t xml:space="preserve"> the switch.</w:t>
      </w:r>
    </w:p>
    <w:p w:rsidR="00000000" w:rsidDel="00000000" w:rsidP="00000000" w:rsidRDefault="00000000" w:rsidRPr="00000000" w14:paraId="0000001C">
      <w:pPr>
        <w:jc w:val="both"/>
        <w:rPr/>
      </w:pPr>
      <w:r w:rsidDel="00000000" w:rsidR="00000000" w:rsidRPr="00000000">
        <w:rPr>
          <w:rtl w:val="0"/>
        </w:rPr>
        <w:t xml:space="preserve">This behavior is determined by the PORT_PCR_IRQC setting in the initInterrupt function. The line PORTA-&gt;PCR[SWITCH_PIN]|= PORT_PCR_IRQC(0b1001); configures the external interrupt. The value 0b1001 corresponds to </w:t>
      </w:r>
      <w:r w:rsidDel="00000000" w:rsidR="00000000" w:rsidRPr="00000000">
        <w:rPr>
          <w:b w:val="1"/>
          <w:rtl w:val="0"/>
        </w:rPr>
        <w:t xml:space="preserve">rising-edge triggering</w:t>
      </w:r>
      <w:r w:rsidDel="00000000" w:rsidR="00000000" w:rsidRPr="00000000">
        <w:rPr>
          <w:rtl w:val="0"/>
        </w:rPr>
        <w:t xml:space="preserve">. A rising edge occurs when a signal transitions from a low voltage (logic 0) to a high voltage (logic 1).</w:t>
      </w:r>
    </w:p>
    <w:p w:rsidR="00000000" w:rsidDel="00000000" w:rsidP="00000000" w:rsidRDefault="00000000" w:rsidRPr="00000000" w14:paraId="0000001D">
      <w:pPr>
        <w:jc w:val="both"/>
        <w:rPr/>
      </w:pPr>
      <w:r w:rsidDel="00000000" w:rsidR="00000000" w:rsidRPr="00000000">
        <w:rPr>
          <w:rtl w:val="0"/>
        </w:rPr>
        <w:t xml:space="preserve">The circuit for the switch on the FRDM board uses a </w:t>
      </w:r>
      <w:r w:rsidDel="00000000" w:rsidR="00000000" w:rsidRPr="00000000">
        <w:rPr>
          <w:b w:val="1"/>
          <w:rtl w:val="0"/>
        </w:rPr>
        <w:t xml:space="preserve">pull-up resistor</w:t>
      </w:r>
      <w:r w:rsidDel="00000000" w:rsidR="00000000" w:rsidRPr="00000000">
        <w:rPr>
          <w:rtl w:val="0"/>
        </w:rPr>
        <w:t xml:space="preserve">. This means that when the switch isn't pressed, the input pin (PTA4) is pulled </w:t>
      </w:r>
      <w:r w:rsidDel="00000000" w:rsidR="00000000" w:rsidRPr="00000000">
        <w:rPr>
          <w:b w:val="1"/>
          <w:rtl w:val="0"/>
        </w:rPr>
        <w:t xml:space="preserve">high</w:t>
      </w:r>
      <w:r w:rsidDel="00000000" w:rsidR="00000000" w:rsidRPr="00000000">
        <w:rPr>
          <w:rtl w:val="0"/>
        </w:rPr>
        <w:t xml:space="preserve"> (logic 1). When you press the switch, you connect the pin to </w:t>
      </w:r>
      <w:r w:rsidDel="00000000" w:rsidR="00000000" w:rsidRPr="00000000">
        <w:rPr>
          <w:b w:val="1"/>
          <w:rtl w:val="0"/>
        </w:rPr>
        <w:t xml:space="preserve">ground</w:t>
      </w:r>
      <w:r w:rsidDel="00000000" w:rsidR="00000000" w:rsidRPr="00000000">
        <w:rPr>
          <w:rtl w:val="0"/>
        </w:rPr>
        <w:t xml:space="preserve"> (logic 0). Releasing the switch disconnects it from ground, and the pull-up resistor returns the pin's voltage to high. Therefore, the interrupt is only triggered on the </w:t>
      </w:r>
      <w:r w:rsidDel="00000000" w:rsidR="00000000" w:rsidRPr="00000000">
        <w:rPr>
          <w:b w:val="1"/>
          <w:rtl w:val="0"/>
        </w:rPr>
        <w:t xml:space="preserve">rising edge</w:t>
      </w:r>
      <w:r w:rsidDel="00000000" w:rsidR="00000000" w:rsidRPr="00000000">
        <w:rPr>
          <w:rtl w:val="0"/>
        </w:rPr>
        <w:t xml:space="preserve"> which is when you </w:t>
      </w:r>
      <w:r w:rsidDel="00000000" w:rsidR="00000000" w:rsidRPr="00000000">
        <w:rPr>
          <w:b w:val="1"/>
          <w:rtl w:val="0"/>
        </w:rPr>
        <w:t xml:space="preserve">release</w:t>
      </w:r>
      <w:r w:rsidDel="00000000" w:rsidR="00000000" w:rsidRPr="00000000">
        <w:rPr>
          <w:rtl w:val="0"/>
        </w:rPr>
        <w:t xml:space="preserve"> the switch, to changes the LED color, not when pressing down the switch.</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u w:val="single"/>
        </w:rPr>
      </w:pPr>
      <w:r w:rsidDel="00000000" w:rsidR="00000000" w:rsidRPr="00000000">
        <w:rPr>
          <w:rtl w:val="0"/>
        </w:rPr>
      </w:r>
    </w:p>
    <w:p w:rsidR="00000000" w:rsidDel="00000000" w:rsidP="00000000" w:rsidRDefault="00000000" w:rsidRPr="00000000" w14:paraId="00000020">
      <w:pPr>
        <w:jc w:val="both"/>
        <w:rPr>
          <w:u w:val="single"/>
        </w:rPr>
      </w:pPr>
      <w:r w:rsidDel="00000000" w:rsidR="00000000" w:rsidRPr="00000000">
        <w:rPr>
          <w:rtl w:val="0"/>
        </w:rPr>
      </w:r>
    </w:p>
    <w:p w:rsidR="00000000" w:rsidDel="00000000" w:rsidP="00000000" w:rsidRDefault="00000000" w:rsidRPr="00000000" w14:paraId="00000021">
      <w:pPr>
        <w:jc w:val="both"/>
        <w:rPr>
          <w:u w:val="single"/>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u w:val="single"/>
          <w:rtl w:val="0"/>
        </w:rPr>
        <w:t xml:space="preserve">Question 2</w:t>
      </w:r>
      <w:r w:rsidDel="00000000" w:rsidR="00000000" w:rsidRPr="00000000">
        <w:rPr>
          <w:rtl w:val="0"/>
        </w:rPr>
        <w:t xml:space="preserve"> (3 marks)</w:t>
      </w:r>
    </w:p>
    <w:p w:rsidR="00000000" w:rsidDel="00000000" w:rsidP="00000000" w:rsidRDefault="00000000" w:rsidRPr="00000000" w14:paraId="00000023">
      <w:pPr>
        <w:jc w:val="both"/>
        <w:rPr/>
      </w:pPr>
      <w:r w:rsidDel="00000000" w:rsidR="00000000" w:rsidRPr="00000000">
        <w:rPr>
          <w:rtl w:val="0"/>
        </w:rPr>
        <w:t xml:space="preserve">Answer:</w:t>
      </w:r>
    </w:p>
    <w:p w:rsidR="00000000" w:rsidDel="00000000" w:rsidP="00000000" w:rsidRDefault="00000000" w:rsidRPr="00000000" w14:paraId="00000024">
      <w:pPr>
        <w:rPr/>
      </w:pPr>
      <w:r w:rsidDel="00000000" w:rsidR="00000000" w:rsidRPr="00000000">
        <w:rPr>
          <w:rtl w:val="0"/>
        </w:rPr>
        <w:t xml:space="preserve">After changing the line to </w:t>
      </w:r>
    </w:p>
    <w:p w:rsidR="00000000" w:rsidDel="00000000" w:rsidP="00000000" w:rsidRDefault="00000000" w:rsidRPr="00000000" w14:paraId="00000025">
      <w:pPr>
        <w:rPr/>
      </w:pPr>
      <w:r w:rsidDel="00000000" w:rsidR="00000000" w:rsidRPr="00000000">
        <w:rPr>
          <w:rtl w:val="0"/>
        </w:rPr>
        <w:t xml:space="preserve">PORTA-&gt;PCR[SWITCH_PIN]|= PORT_PCR_IRQC(0b1010);</w:t>
      </w:r>
    </w:p>
    <w:p w:rsidR="00000000" w:rsidDel="00000000" w:rsidP="00000000" w:rsidRDefault="00000000" w:rsidRPr="00000000" w14:paraId="00000026">
      <w:pPr>
        <w:rPr/>
      </w:pPr>
      <w:r w:rsidDel="00000000" w:rsidR="00000000" w:rsidRPr="00000000">
        <w:rPr>
          <w:rtl w:val="0"/>
        </w:rPr>
        <w:t xml:space="preserve">, the LED changes color when you </w:t>
      </w:r>
      <w:r w:rsidDel="00000000" w:rsidR="00000000" w:rsidRPr="00000000">
        <w:rPr>
          <w:b w:val="1"/>
          <w:rtl w:val="0"/>
        </w:rPr>
        <w:t xml:space="preserve">press down</w:t>
      </w:r>
      <w:r w:rsidDel="00000000" w:rsidR="00000000" w:rsidRPr="00000000">
        <w:rPr>
          <w:rtl w:val="0"/>
        </w:rPr>
        <w:t xml:space="preserve"> on the switch. It does not change color when you release it.</w:t>
      </w:r>
    </w:p>
    <w:p w:rsidR="00000000" w:rsidDel="00000000" w:rsidP="00000000" w:rsidRDefault="00000000" w:rsidRPr="00000000" w14:paraId="00000027">
      <w:pPr>
        <w:rPr/>
      </w:pPr>
      <w:r w:rsidDel="00000000" w:rsidR="00000000" w:rsidRPr="00000000">
        <w:rPr>
          <w:rtl w:val="0"/>
        </w:rPr>
        <w:t xml:space="preserve">The new value 0b1010 for PORT_PCR_IRQC configures the interrupt to trigger on a </w:t>
      </w:r>
      <w:r w:rsidDel="00000000" w:rsidR="00000000" w:rsidRPr="00000000">
        <w:rPr>
          <w:b w:val="1"/>
          <w:rtl w:val="0"/>
        </w:rPr>
        <w:t xml:space="preserve">falling edge</w:t>
      </w:r>
      <w:r w:rsidDel="00000000" w:rsidR="00000000" w:rsidRPr="00000000">
        <w:rPr>
          <w:rtl w:val="0"/>
        </w:rPr>
        <w:t xml:space="preserve">. A falling edge is a transition from a high voltage (logic 1) to a low voltage (logic 0).</w:t>
      </w:r>
    </w:p>
    <w:p w:rsidR="00000000" w:rsidDel="00000000" w:rsidP="00000000" w:rsidRDefault="00000000" w:rsidRPr="00000000" w14:paraId="00000028">
      <w:pPr>
        <w:jc w:val="both"/>
        <w:rPr/>
      </w:pPr>
      <w:r w:rsidDel="00000000" w:rsidR="00000000" w:rsidRPr="00000000">
        <w:rPr>
          <w:rtl w:val="0"/>
        </w:rPr>
        <w:t xml:space="preserve">Because the switch's circuit uses a pull-up resistor, the input pin is normally high. When you press the switch, the pin is pulled low, creating a </w:t>
      </w:r>
      <w:r w:rsidDel="00000000" w:rsidR="00000000" w:rsidRPr="00000000">
        <w:rPr>
          <w:b w:val="1"/>
          <w:rtl w:val="0"/>
        </w:rPr>
        <w:t xml:space="preserve">falling edge</w:t>
      </w:r>
      <w:r w:rsidDel="00000000" w:rsidR="00000000" w:rsidRPr="00000000">
        <w:rPr>
          <w:rtl w:val="0"/>
        </w:rPr>
        <w:t xml:space="preserve">. This is the specific event that the code is now configured to detect, so the interrupt is triggered, and the LED color changes. </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u w:val="single"/>
          <w:rtl w:val="0"/>
        </w:rPr>
        <w:t xml:space="preserve">Question 3</w:t>
      </w:r>
      <w:r w:rsidDel="00000000" w:rsidR="00000000" w:rsidRPr="00000000">
        <w:rPr>
          <w:rtl w:val="0"/>
        </w:rPr>
        <w:t xml:space="preserve"> (4 marks)</w:t>
      </w:r>
    </w:p>
    <w:p w:rsidR="00000000" w:rsidDel="00000000" w:rsidP="00000000" w:rsidRDefault="00000000" w:rsidRPr="00000000" w14:paraId="0000002B">
      <w:pPr>
        <w:jc w:val="both"/>
        <w:rPr/>
      </w:pPr>
      <w:r w:rsidDel="00000000" w:rsidR="00000000" w:rsidRPr="00000000">
        <w:rPr>
          <w:rtl w:val="0"/>
        </w:rPr>
        <w:t xml:space="preserve">Answer:</w:t>
      </w:r>
    </w:p>
    <w:p w:rsidR="00000000" w:rsidDel="00000000" w:rsidP="00000000" w:rsidRDefault="00000000" w:rsidRPr="00000000" w14:paraId="0000002C">
      <w:pPr>
        <w:shd w:fill="2f2f2f" w:val="clear"/>
        <w:spacing w:after="0" w:lineRule="auto"/>
        <w:jc w:val="both"/>
        <w:rPr>
          <w:rFonts w:ascii="Courier New" w:cs="Courier New" w:eastAsia="Courier New" w:hAnsi="Courier New"/>
          <w:color w:val="f9faf4"/>
          <w:sz w:val="20"/>
          <w:szCs w:val="20"/>
        </w:rPr>
      </w:pPr>
      <w:r w:rsidDel="00000000" w:rsidR="00000000" w:rsidRPr="00000000">
        <w:rPr>
          <w:rFonts w:ascii="Courier New" w:cs="Courier New" w:eastAsia="Courier New" w:hAnsi="Courier New"/>
          <w:b w:val="1"/>
          <w:color w:val="dd2867"/>
          <w:sz w:val="20"/>
          <w:szCs w:val="20"/>
          <w:rtl w:val="0"/>
        </w:rPr>
        <w:t xml:space="preserve">void</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b w:val="1"/>
          <w:color w:val="0dd140"/>
          <w:sz w:val="20"/>
          <w:szCs w:val="20"/>
          <w:rtl w:val="0"/>
        </w:rPr>
        <w:t xml:space="preserve">initSW2Interrupt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2D">
      <w:pPr>
        <w:shd w:fill="2f2f2f" w:val="clear"/>
        <w:spacing w:after="0" w:lineRule="auto"/>
        <w:jc w:val="both"/>
        <w:rPr>
          <w:rFonts w:ascii="Courier New" w:cs="Courier New" w:eastAsia="Courier New" w:hAnsi="Courier New"/>
          <w:color w:val="626262"/>
          <w:sz w:val="20"/>
          <w:szCs w:val="20"/>
        </w:rPr>
      </w:pPr>
      <w:r w:rsidDel="00000000" w:rsidR="00000000" w:rsidRPr="00000000">
        <w:rPr>
          <w:rFonts w:ascii="Courier New" w:cs="Courier New" w:eastAsia="Courier New" w:hAnsi="Courier New"/>
          <w:color w:val="626262"/>
          <w:sz w:val="20"/>
          <w:szCs w:val="20"/>
          <w:rtl w:val="0"/>
        </w:rPr>
        <w:t xml:space="preserve">// Disable interrupts before configuring</w:t>
      </w:r>
    </w:p>
    <w:p w:rsidR="00000000" w:rsidDel="00000000" w:rsidP="00000000" w:rsidRDefault="00000000" w:rsidRPr="00000000" w14:paraId="0000002E">
      <w:pPr>
        <w:shd w:fill="2f2f2f" w:val="clear"/>
        <w:spacing w:after="0" w:lineRule="auto"/>
        <w:jc w:val="both"/>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NVIC_DisableIRQ</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i w:val="1"/>
          <w:color w:val="8ddaf8"/>
          <w:sz w:val="20"/>
          <w:szCs w:val="20"/>
          <w:rtl w:val="0"/>
        </w:rPr>
        <w:t xml:space="preserve">PORTC_PORTD_IRQn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2F">
      <w:pPr>
        <w:shd w:fill="2f2f2f" w:val="clear"/>
        <w:spacing w:after="0" w:lineRule="auto"/>
        <w:jc w:val="both"/>
        <w:rPr>
          <w:rFonts w:ascii="Courier New" w:cs="Courier New" w:eastAsia="Courier New" w:hAnsi="Courier New"/>
          <w:color w:val="626262"/>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26262"/>
          <w:sz w:val="20"/>
          <w:szCs w:val="20"/>
          <w:rtl w:val="0"/>
        </w:rPr>
        <w:t xml:space="preserve">// Enable clock for PORTC</w:t>
      </w:r>
    </w:p>
    <w:p w:rsidR="00000000" w:rsidDel="00000000" w:rsidP="00000000" w:rsidRDefault="00000000" w:rsidRPr="00000000" w14:paraId="00000030">
      <w:pPr>
        <w:shd w:fill="2f2f2f" w:val="clear"/>
        <w:spacing w:after="0" w:lineRule="auto"/>
        <w:jc w:val="both"/>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SIM</w:t>
      </w:r>
      <w:r w:rsidDel="00000000" w:rsidR="00000000" w:rsidRPr="00000000">
        <w:rPr>
          <w:rFonts w:ascii="Courier New" w:cs="Courier New" w:eastAsia="Courier New" w:hAnsi="Courier New"/>
          <w:color w:val="e6e6fa"/>
          <w:sz w:val="20"/>
          <w:szCs w:val="20"/>
          <w:rtl w:val="0"/>
        </w:rPr>
        <w:t xml:space="preserve">-&gt;</w:t>
      </w:r>
      <w:r w:rsidDel="00000000" w:rsidR="00000000" w:rsidRPr="00000000">
        <w:rPr>
          <w:rFonts w:ascii="Courier New" w:cs="Courier New" w:eastAsia="Courier New" w:hAnsi="Courier New"/>
          <w:color w:val="66e1f8"/>
          <w:sz w:val="20"/>
          <w:szCs w:val="20"/>
          <w:rtl w:val="0"/>
        </w:rPr>
        <w:t xml:space="preserve">SCGC5</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SIM_SCGC5_PORTC_MASK</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31">
      <w:pPr>
        <w:shd w:fill="2f2f2f" w:val="clear"/>
        <w:spacing w:after="0" w:lineRule="auto"/>
        <w:jc w:val="both"/>
        <w:rPr>
          <w:rFonts w:ascii="Courier New" w:cs="Courier New" w:eastAsia="Courier New" w:hAnsi="Courier New"/>
          <w:color w:val="626262"/>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26262"/>
          <w:sz w:val="20"/>
          <w:szCs w:val="20"/>
          <w:rtl w:val="0"/>
        </w:rPr>
        <w:t xml:space="preserve">// Set PTC3 to GPIO</w:t>
      </w:r>
    </w:p>
    <w:p w:rsidR="00000000" w:rsidDel="00000000" w:rsidP="00000000" w:rsidRDefault="00000000" w:rsidRPr="00000000" w14:paraId="00000032">
      <w:pPr>
        <w:shd w:fill="2f2f2f" w:val="clear"/>
        <w:spacing w:after="0" w:lineRule="auto"/>
        <w:jc w:val="both"/>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PORTC</w:t>
      </w:r>
      <w:r w:rsidDel="00000000" w:rsidR="00000000" w:rsidRPr="00000000">
        <w:rPr>
          <w:rFonts w:ascii="Courier New" w:cs="Courier New" w:eastAsia="Courier New" w:hAnsi="Courier New"/>
          <w:color w:val="e6e6fa"/>
          <w:sz w:val="20"/>
          <w:szCs w:val="20"/>
          <w:rtl w:val="0"/>
        </w:rPr>
        <w:t xml:space="preserve">-&gt;</w:t>
      </w:r>
      <w:r w:rsidDel="00000000" w:rsidR="00000000" w:rsidRPr="00000000">
        <w:rPr>
          <w:rFonts w:ascii="Courier New" w:cs="Courier New" w:eastAsia="Courier New" w:hAnsi="Courier New"/>
          <w:color w:val="66e1f8"/>
          <w:sz w:val="20"/>
          <w:szCs w:val="20"/>
          <w:rtl w:val="0"/>
        </w:rPr>
        <w:t xml:space="preserve">PCR</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SW2</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&amp;=</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PORT_PCR_MUX_MASK</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33">
      <w:pPr>
        <w:shd w:fill="2f2f2f" w:val="clear"/>
        <w:spacing w:after="0" w:lineRule="auto"/>
        <w:jc w:val="both"/>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PORTC</w:t>
      </w:r>
      <w:r w:rsidDel="00000000" w:rsidR="00000000" w:rsidRPr="00000000">
        <w:rPr>
          <w:rFonts w:ascii="Courier New" w:cs="Courier New" w:eastAsia="Courier New" w:hAnsi="Courier New"/>
          <w:color w:val="e6e6fa"/>
          <w:sz w:val="20"/>
          <w:szCs w:val="20"/>
          <w:rtl w:val="0"/>
        </w:rPr>
        <w:t xml:space="preserve">-&gt;</w:t>
      </w:r>
      <w:r w:rsidDel="00000000" w:rsidR="00000000" w:rsidRPr="00000000">
        <w:rPr>
          <w:rFonts w:ascii="Courier New" w:cs="Courier New" w:eastAsia="Courier New" w:hAnsi="Courier New"/>
          <w:color w:val="66e1f8"/>
          <w:sz w:val="20"/>
          <w:szCs w:val="20"/>
          <w:rtl w:val="0"/>
        </w:rPr>
        <w:t xml:space="preserve">PCR</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SW2</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PORT_PCR_MUX</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34">
      <w:pPr>
        <w:shd w:fill="2f2f2f" w:val="clear"/>
        <w:spacing w:after="0" w:lineRule="auto"/>
        <w:jc w:val="both"/>
        <w:rPr>
          <w:rFonts w:ascii="Courier New" w:cs="Courier New" w:eastAsia="Courier New" w:hAnsi="Courier New"/>
          <w:color w:val="626262"/>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26262"/>
          <w:sz w:val="20"/>
          <w:szCs w:val="20"/>
          <w:rtl w:val="0"/>
        </w:rPr>
        <w:t xml:space="preserve">// Enable pull-up resistor (PS bit) and pull enable (PE bit)</w:t>
      </w:r>
    </w:p>
    <w:p w:rsidR="00000000" w:rsidDel="00000000" w:rsidP="00000000" w:rsidRDefault="00000000" w:rsidRPr="00000000" w14:paraId="00000035">
      <w:pPr>
        <w:shd w:fill="2f2f2f" w:val="clear"/>
        <w:spacing w:after="0" w:lineRule="auto"/>
        <w:jc w:val="both"/>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PORTC</w:t>
      </w:r>
      <w:r w:rsidDel="00000000" w:rsidR="00000000" w:rsidRPr="00000000">
        <w:rPr>
          <w:rFonts w:ascii="Courier New" w:cs="Courier New" w:eastAsia="Courier New" w:hAnsi="Courier New"/>
          <w:color w:val="e6e6fa"/>
          <w:sz w:val="20"/>
          <w:szCs w:val="20"/>
          <w:rtl w:val="0"/>
        </w:rPr>
        <w:t xml:space="preserve">-&gt;</w:t>
      </w:r>
      <w:r w:rsidDel="00000000" w:rsidR="00000000" w:rsidRPr="00000000">
        <w:rPr>
          <w:rFonts w:ascii="Courier New" w:cs="Courier New" w:eastAsia="Courier New" w:hAnsi="Courier New"/>
          <w:color w:val="66e1f8"/>
          <w:sz w:val="20"/>
          <w:szCs w:val="20"/>
          <w:rtl w:val="0"/>
        </w:rPr>
        <w:t xml:space="preserve">PCR</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SW2</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&amp;=</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PORT_PCR_PS_MASK</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36">
      <w:pPr>
        <w:shd w:fill="2f2f2f" w:val="clear"/>
        <w:spacing w:after="0" w:lineRule="auto"/>
        <w:jc w:val="both"/>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PORTC</w:t>
      </w:r>
      <w:r w:rsidDel="00000000" w:rsidR="00000000" w:rsidRPr="00000000">
        <w:rPr>
          <w:rFonts w:ascii="Courier New" w:cs="Courier New" w:eastAsia="Courier New" w:hAnsi="Courier New"/>
          <w:color w:val="e6e6fa"/>
          <w:sz w:val="20"/>
          <w:szCs w:val="20"/>
          <w:rtl w:val="0"/>
        </w:rPr>
        <w:t xml:space="preserve">-&gt;</w:t>
      </w:r>
      <w:r w:rsidDel="00000000" w:rsidR="00000000" w:rsidRPr="00000000">
        <w:rPr>
          <w:rFonts w:ascii="Courier New" w:cs="Courier New" w:eastAsia="Courier New" w:hAnsi="Courier New"/>
          <w:color w:val="66e1f8"/>
          <w:sz w:val="20"/>
          <w:szCs w:val="20"/>
          <w:rtl w:val="0"/>
        </w:rPr>
        <w:t xml:space="preserve">PCR</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SW2</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PORT_PCR_PS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37">
      <w:pPr>
        <w:shd w:fill="2f2f2f" w:val="clear"/>
        <w:spacing w:after="0" w:lineRule="auto"/>
        <w:jc w:val="both"/>
        <w:rPr>
          <w:rFonts w:ascii="Courier New" w:cs="Courier New" w:eastAsia="Courier New" w:hAnsi="Courier New"/>
          <w:color w:val="626262"/>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26262"/>
          <w:sz w:val="20"/>
          <w:szCs w:val="20"/>
          <w:rtl w:val="0"/>
        </w:rPr>
        <w:t xml:space="preserve">// Set as input</w:t>
      </w:r>
    </w:p>
    <w:p w:rsidR="00000000" w:rsidDel="00000000" w:rsidP="00000000" w:rsidRDefault="00000000" w:rsidRPr="00000000" w14:paraId="00000038">
      <w:pPr>
        <w:shd w:fill="2f2f2f" w:val="clear"/>
        <w:spacing w:after="0" w:lineRule="auto"/>
        <w:jc w:val="both"/>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GPIOC</w:t>
      </w:r>
      <w:r w:rsidDel="00000000" w:rsidR="00000000" w:rsidRPr="00000000">
        <w:rPr>
          <w:rFonts w:ascii="Courier New" w:cs="Courier New" w:eastAsia="Courier New" w:hAnsi="Courier New"/>
          <w:color w:val="e6e6fa"/>
          <w:sz w:val="20"/>
          <w:szCs w:val="20"/>
          <w:rtl w:val="0"/>
        </w:rPr>
        <w:t xml:space="preserve">-&gt;</w:t>
      </w:r>
      <w:r w:rsidDel="00000000" w:rsidR="00000000" w:rsidRPr="00000000">
        <w:rPr>
          <w:rFonts w:ascii="Courier New" w:cs="Courier New" w:eastAsia="Courier New" w:hAnsi="Courier New"/>
          <w:color w:val="66e1f8"/>
          <w:sz w:val="20"/>
          <w:szCs w:val="20"/>
          <w:rtl w:val="0"/>
        </w:rPr>
        <w:t xml:space="preserve">PDDR</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&amp;=</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&lt;&lt;</w:t>
      </w:r>
      <w:r w:rsidDel="00000000" w:rsidR="00000000" w:rsidRPr="00000000">
        <w:rPr>
          <w:rFonts w:ascii="Courier New" w:cs="Courier New" w:eastAsia="Courier New" w:hAnsi="Courier New"/>
          <w:color w:val="d9e8f7"/>
          <w:sz w:val="20"/>
          <w:szCs w:val="20"/>
          <w:rtl w:val="0"/>
        </w:rPr>
        <w:t xml:space="preserve"> SW2</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39">
      <w:pPr>
        <w:shd w:fill="2f2f2f" w:val="clear"/>
        <w:spacing w:after="0" w:lineRule="auto"/>
        <w:jc w:val="both"/>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PORTC</w:t>
      </w:r>
      <w:r w:rsidDel="00000000" w:rsidR="00000000" w:rsidRPr="00000000">
        <w:rPr>
          <w:rFonts w:ascii="Courier New" w:cs="Courier New" w:eastAsia="Courier New" w:hAnsi="Courier New"/>
          <w:color w:val="e6e6fa"/>
          <w:sz w:val="20"/>
          <w:szCs w:val="20"/>
          <w:rtl w:val="0"/>
        </w:rPr>
        <w:t xml:space="preserve">-&gt;</w:t>
      </w:r>
      <w:r w:rsidDel="00000000" w:rsidR="00000000" w:rsidRPr="00000000">
        <w:rPr>
          <w:rFonts w:ascii="Courier New" w:cs="Courier New" w:eastAsia="Courier New" w:hAnsi="Courier New"/>
          <w:color w:val="66e1f8"/>
          <w:sz w:val="20"/>
          <w:szCs w:val="20"/>
          <w:rtl w:val="0"/>
        </w:rPr>
        <w:t xml:space="preserve">PCR</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SW2</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&amp;=</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PORT_PCR_PE_MASK</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3A">
      <w:pPr>
        <w:shd w:fill="2f2f2f" w:val="clear"/>
        <w:spacing w:after="0" w:lineRule="auto"/>
        <w:jc w:val="both"/>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PORTC</w:t>
      </w:r>
      <w:r w:rsidDel="00000000" w:rsidR="00000000" w:rsidRPr="00000000">
        <w:rPr>
          <w:rFonts w:ascii="Courier New" w:cs="Courier New" w:eastAsia="Courier New" w:hAnsi="Courier New"/>
          <w:color w:val="e6e6fa"/>
          <w:sz w:val="20"/>
          <w:szCs w:val="20"/>
          <w:rtl w:val="0"/>
        </w:rPr>
        <w:t xml:space="preserve">-&gt;</w:t>
      </w:r>
      <w:r w:rsidDel="00000000" w:rsidR="00000000" w:rsidRPr="00000000">
        <w:rPr>
          <w:rFonts w:ascii="Courier New" w:cs="Courier New" w:eastAsia="Courier New" w:hAnsi="Courier New"/>
          <w:color w:val="66e1f8"/>
          <w:sz w:val="20"/>
          <w:szCs w:val="20"/>
          <w:rtl w:val="0"/>
        </w:rPr>
        <w:t xml:space="preserve">PCR</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SW2</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PORT_PCR_PE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3B">
      <w:pPr>
        <w:shd w:fill="2f2f2f" w:val="clear"/>
        <w:spacing w:after="0" w:lineRule="auto"/>
        <w:jc w:val="both"/>
        <w:rPr>
          <w:rFonts w:ascii="Courier New" w:cs="Courier New" w:eastAsia="Courier New" w:hAnsi="Courier New"/>
          <w:color w:val="626262"/>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26262"/>
          <w:sz w:val="20"/>
          <w:szCs w:val="20"/>
          <w:rtl w:val="0"/>
        </w:rPr>
        <w:t xml:space="preserve">// Configure interrupt for falling edge</w:t>
      </w:r>
    </w:p>
    <w:p w:rsidR="00000000" w:rsidDel="00000000" w:rsidP="00000000" w:rsidRDefault="00000000" w:rsidRPr="00000000" w14:paraId="0000003C">
      <w:pPr>
        <w:shd w:fill="2f2f2f" w:val="clear"/>
        <w:spacing w:after="0" w:lineRule="auto"/>
        <w:jc w:val="both"/>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PORTC</w:t>
      </w:r>
      <w:r w:rsidDel="00000000" w:rsidR="00000000" w:rsidRPr="00000000">
        <w:rPr>
          <w:rFonts w:ascii="Courier New" w:cs="Courier New" w:eastAsia="Courier New" w:hAnsi="Courier New"/>
          <w:color w:val="e6e6fa"/>
          <w:sz w:val="20"/>
          <w:szCs w:val="20"/>
          <w:rtl w:val="0"/>
        </w:rPr>
        <w:t xml:space="preserve">-&gt;</w:t>
      </w:r>
      <w:r w:rsidDel="00000000" w:rsidR="00000000" w:rsidRPr="00000000">
        <w:rPr>
          <w:rFonts w:ascii="Courier New" w:cs="Courier New" w:eastAsia="Courier New" w:hAnsi="Courier New"/>
          <w:color w:val="66e1f8"/>
          <w:sz w:val="20"/>
          <w:szCs w:val="20"/>
          <w:rtl w:val="0"/>
        </w:rPr>
        <w:t xml:space="preserve">PCR</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SW2</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&amp;=</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PORT_PCR_IRQC_MASK</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3D">
      <w:pPr>
        <w:shd w:fill="2f2f2f" w:val="clear"/>
        <w:spacing w:after="0" w:lineRule="auto"/>
        <w:jc w:val="both"/>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PORTC</w:t>
      </w:r>
      <w:r w:rsidDel="00000000" w:rsidR="00000000" w:rsidRPr="00000000">
        <w:rPr>
          <w:rFonts w:ascii="Courier New" w:cs="Courier New" w:eastAsia="Courier New" w:hAnsi="Courier New"/>
          <w:color w:val="e6e6fa"/>
          <w:sz w:val="20"/>
          <w:szCs w:val="20"/>
          <w:rtl w:val="0"/>
        </w:rPr>
        <w:t xml:space="preserve">-&gt;</w:t>
      </w:r>
      <w:r w:rsidDel="00000000" w:rsidR="00000000" w:rsidRPr="00000000">
        <w:rPr>
          <w:rFonts w:ascii="Courier New" w:cs="Courier New" w:eastAsia="Courier New" w:hAnsi="Courier New"/>
          <w:color w:val="66e1f8"/>
          <w:sz w:val="20"/>
          <w:szCs w:val="20"/>
          <w:rtl w:val="0"/>
        </w:rPr>
        <w:t xml:space="preserve">PCR</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SW2</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PORT_PCR_IRQC</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0b1010</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3E">
      <w:pPr>
        <w:shd w:fill="2f2f2f" w:val="clear"/>
        <w:spacing w:after="0" w:lineRule="auto"/>
        <w:jc w:val="both"/>
        <w:rPr>
          <w:rFonts w:ascii="Courier New" w:cs="Courier New" w:eastAsia="Courier New" w:hAnsi="Courier New"/>
          <w:color w:val="626262"/>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26262"/>
          <w:sz w:val="20"/>
          <w:szCs w:val="20"/>
          <w:rtl w:val="0"/>
        </w:rPr>
        <w:t xml:space="preserve">// Set NVIC priority to the lowest (192)</w:t>
      </w:r>
    </w:p>
    <w:p w:rsidR="00000000" w:rsidDel="00000000" w:rsidP="00000000" w:rsidRDefault="00000000" w:rsidRPr="00000000" w14:paraId="0000003F">
      <w:pPr>
        <w:shd w:fill="2f2f2f" w:val="clear"/>
        <w:spacing w:after="0" w:lineRule="auto"/>
        <w:jc w:val="both"/>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NVIC_SetPriority</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i w:val="1"/>
          <w:color w:val="8ddaf8"/>
          <w:sz w:val="20"/>
          <w:szCs w:val="20"/>
          <w:rtl w:val="0"/>
        </w:rPr>
        <w:t xml:space="preserve">PORTC_PORTD_IRQn</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192</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40">
      <w:pPr>
        <w:shd w:fill="2f2f2f" w:val="clear"/>
        <w:spacing w:after="0" w:lineRule="auto"/>
        <w:jc w:val="both"/>
        <w:rPr>
          <w:rFonts w:ascii="Courier New" w:cs="Courier New" w:eastAsia="Courier New" w:hAnsi="Courier New"/>
          <w:color w:val="626262"/>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26262"/>
          <w:sz w:val="20"/>
          <w:szCs w:val="20"/>
          <w:rtl w:val="0"/>
        </w:rPr>
        <w:t xml:space="preserve">// Clear pending interrupts</w:t>
      </w:r>
    </w:p>
    <w:p w:rsidR="00000000" w:rsidDel="00000000" w:rsidP="00000000" w:rsidRDefault="00000000" w:rsidRPr="00000000" w14:paraId="00000041">
      <w:pPr>
        <w:shd w:fill="2f2f2f" w:val="clear"/>
        <w:spacing w:after="0" w:lineRule="auto"/>
        <w:jc w:val="both"/>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NVIC_ClearPendingIRQ</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i w:val="1"/>
          <w:color w:val="8ddaf8"/>
          <w:sz w:val="20"/>
          <w:szCs w:val="20"/>
          <w:rtl w:val="0"/>
        </w:rPr>
        <w:t xml:space="preserve">PORTC_PORTD_IRQn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42">
      <w:pPr>
        <w:shd w:fill="2f2f2f" w:val="clear"/>
        <w:spacing w:after="0" w:lineRule="auto"/>
        <w:jc w:val="both"/>
        <w:rPr>
          <w:rFonts w:ascii="Courier New" w:cs="Courier New" w:eastAsia="Courier New" w:hAnsi="Courier New"/>
          <w:color w:val="626262"/>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26262"/>
          <w:sz w:val="20"/>
          <w:szCs w:val="20"/>
          <w:rtl w:val="0"/>
        </w:rPr>
        <w:t xml:space="preserve">// Enable interrupts</w:t>
      </w:r>
    </w:p>
    <w:p w:rsidR="00000000" w:rsidDel="00000000" w:rsidP="00000000" w:rsidRDefault="00000000" w:rsidRPr="00000000" w14:paraId="00000043">
      <w:pPr>
        <w:shd w:fill="2f2f2f" w:val="clear"/>
        <w:spacing w:after="0" w:lineRule="auto"/>
        <w:jc w:val="both"/>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NVIC_EnableIRQ</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i w:val="1"/>
          <w:color w:val="8ddaf8"/>
          <w:sz w:val="20"/>
          <w:szCs w:val="20"/>
          <w:rtl w:val="0"/>
        </w:rPr>
        <w:t xml:space="preserve">PORTC_PORTD_IRQn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44">
      <w:pPr>
        <w:shd w:fill="2f2f2f" w:val="clear"/>
        <w:spacing w:after="0" w:lineRule="auto"/>
        <w:jc w:val="both"/>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u w:val="single"/>
        </w:rPr>
      </w:pPr>
      <w:r w:rsidDel="00000000" w:rsidR="00000000" w:rsidRPr="00000000">
        <w:rPr>
          <w:rtl w:val="0"/>
        </w:rPr>
      </w:r>
    </w:p>
    <w:p w:rsidR="00000000" w:rsidDel="00000000" w:rsidP="00000000" w:rsidRDefault="00000000" w:rsidRPr="00000000" w14:paraId="00000048">
      <w:pPr>
        <w:jc w:val="both"/>
        <w:rPr>
          <w:u w:val="single"/>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u w:val="single"/>
          <w:rtl w:val="0"/>
        </w:rPr>
        <w:t xml:space="preserve">Question 4</w:t>
      </w:r>
      <w:r w:rsidDel="00000000" w:rsidR="00000000" w:rsidRPr="00000000">
        <w:rPr>
          <w:rtl w:val="0"/>
        </w:rPr>
        <w:t xml:space="preserve"> (2 mark)</w:t>
      </w:r>
    </w:p>
    <w:p w:rsidR="00000000" w:rsidDel="00000000" w:rsidP="00000000" w:rsidRDefault="00000000" w:rsidRPr="00000000" w14:paraId="0000004A">
      <w:pPr>
        <w:jc w:val="both"/>
        <w:rPr/>
      </w:pPr>
      <w:r w:rsidDel="00000000" w:rsidR="00000000" w:rsidRPr="00000000">
        <w:rPr>
          <w:rtl w:val="0"/>
        </w:rPr>
        <w:t xml:space="preserve">Answer:</w:t>
      </w:r>
    </w:p>
    <w:p w:rsidR="00000000" w:rsidDel="00000000" w:rsidP="00000000" w:rsidRDefault="00000000" w:rsidRPr="00000000" w14:paraId="0000004B">
      <w:pPr>
        <w:jc w:val="both"/>
        <w:rPr/>
      </w:pPr>
      <w:r w:rsidDel="00000000" w:rsidR="00000000" w:rsidRPr="00000000">
        <w:rPr>
          <w:rtl w:val="0"/>
        </w:rPr>
        <w:t xml:space="preserve">We always set the </w:t>
      </w:r>
      <w:r w:rsidDel="00000000" w:rsidR="00000000" w:rsidRPr="00000000">
        <w:rPr>
          <w:b w:val="1"/>
          <w:rtl w:val="0"/>
        </w:rPr>
        <w:t xml:space="preserve">PS (Pull Select)</w:t>
      </w:r>
      <w:r w:rsidDel="00000000" w:rsidR="00000000" w:rsidRPr="00000000">
        <w:rPr>
          <w:rtl w:val="0"/>
        </w:rPr>
        <w:t xml:space="preserve"> bit before the </w:t>
      </w:r>
      <w:r w:rsidDel="00000000" w:rsidR="00000000" w:rsidRPr="00000000">
        <w:rPr>
          <w:b w:val="1"/>
          <w:rtl w:val="0"/>
        </w:rPr>
        <w:t xml:space="preserve">PE (Pull Enable)</w:t>
      </w:r>
      <w:r w:rsidDel="00000000" w:rsidR="00000000" w:rsidRPr="00000000">
        <w:rPr>
          <w:rtl w:val="0"/>
        </w:rPr>
        <w:t xml:space="preserve"> bit because the PS bit determines the </w:t>
      </w:r>
      <w:r w:rsidDel="00000000" w:rsidR="00000000" w:rsidRPr="00000000">
        <w:rPr>
          <w:i w:val="1"/>
          <w:rtl w:val="0"/>
        </w:rPr>
        <w:t xml:space="preserve">type</w:t>
      </w:r>
      <w:r w:rsidDel="00000000" w:rsidR="00000000" w:rsidRPr="00000000">
        <w:rPr>
          <w:rtl w:val="0"/>
        </w:rPr>
        <w:t xml:space="preserve"> of resistor (pull-up or pull-down) to be enabled. The PE bit simply turns the pull resistor on or off. By setting PS first, we ensure that when PE is set, the correct resistor is enabled. Setting PE first then PS may result in undesired behaviours such as a trigger of an interrupt since we enable first before configuring correctly. Hence, the order is: first, specify what you want (pull-up), then, enable it. </w:t>
      </w:r>
    </w:p>
    <w:p w:rsidR="00000000" w:rsidDel="00000000" w:rsidP="00000000" w:rsidRDefault="00000000" w:rsidRPr="00000000" w14:paraId="0000004C">
      <w:pPr>
        <w:jc w:val="both"/>
        <w:rPr/>
      </w:pPr>
      <w:r w:rsidDel="00000000" w:rsidR="00000000" w:rsidRPr="00000000">
        <w:rPr>
          <w:u w:val="single"/>
          <w:rtl w:val="0"/>
        </w:rPr>
        <w:t xml:space="preserve">Question 5</w:t>
      </w:r>
      <w:r w:rsidDel="00000000" w:rsidR="00000000" w:rsidRPr="00000000">
        <w:rPr>
          <w:rtl w:val="0"/>
        </w:rPr>
        <w:t xml:space="preserve"> (5 marks)</w:t>
      </w:r>
    </w:p>
    <w:p w:rsidR="00000000" w:rsidDel="00000000" w:rsidP="00000000" w:rsidRDefault="00000000" w:rsidRPr="00000000" w14:paraId="0000004D">
      <w:pPr>
        <w:jc w:val="both"/>
        <w:rPr/>
      </w:pPr>
      <w:r w:rsidDel="00000000" w:rsidR="00000000" w:rsidRPr="00000000">
        <w:rPr>
          <w:rtl w:val="0"/>
        </w:rPr>
        <w:t xml:space="preserve">Answer:</w:t>
      </w:r>
    </w:p>
    <w:p w:rsidR="00000000" w:rsidDel="00000000" w:rsidP="00000000" w:rsidRDefault="00000000" w:rsidRPr="00000000" w14:paraId="0000004E">
      <w:pPr>
        <w:shd w:fill="2f2f2f" w:val="clear"/>
        <w:spacing w:after="0" w:lineRule="auto"/>
        <w:jc w:val="both"/>
        <w:rPr>
          <w:rFonts w:ascii="Courier New" w:cs="Courier New" w:eastAsia="Courier New" w:hAnsi="Courier New"/>
          <w:color w:val="626262"/>
          <w:sz w:val="20"/>
          <w:szCs w:val="20"/>
        </w:rPr>
      </w:pPr>
      <w:r w:rsidDel="00000000" w:rsidR="00000000" w:rsidRPr="00000000">
        <w:rPr>
          <w:rFonts w:ascii="Courier New" w:cs="Courier New" w:eastAsia="Courier New" w:hAnsi="Courier New"/>
          <w:color w:val="626262"/>
          <w:sz w:val="20"/>
          <w:szCs w:val="20"/>
          <w:rtl w:val="0"/>
        </w:rPr>
        <w:t xml:space="preserve">// SW3 handler. SW3 toggles the mode</w:t>
      </w:r>
    </w:p>
    <w:p w:rsidR="00000000" w:rsidDel="00000000" w:rsidP="00000000" w:rsidRDefault="00000000" w:rsidRPr="00000000" w14:paraId="0000004F">
      <w:pPr>
        <w:shd w:fill="2f2f2f" w:val="clear"/>
        <w:spacing w:after="0" w:lineRule="auto"/>
        <w:jc w:val="both"/>
        <w:rPr>
          <w:rFonts w:ascii="Courier New" w:cs="Courier New" w:eastAsia="Courier New" w:hAnsi="Courier New"/>
          <w:color w:val="f9faf4"/>
          <w:sz w:val="20"/>
          <w:szCs w:val="20"/>
        </w:rPr>
      </w:pPr>
      <w:r w:rsidDel="00000000" w:rsidR="00000000" w:rsidRPr="00000000">
        <w:rPr>
          <w:rFonts w:ascii="Courier New" w:cs="Courier New" w:eastAsia="Courier New" w:hAnsi="Courier New"/>
          <w:b w:val="1"/>
          <w:color w:val="dd2867"/>
          <w:sz w:val="20"/>
          <w:szCs w:val="20"/>
          <w:rtl w:val="0"/>
        </w:rPr>
        <w:t xml:space="preserve">void</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b w:val="1"/>
          <w:color w:val="0dd140"/>
          <w:sz w:val="20"/>
          <w:szCs w:val="20"/>
          <w:rtl w:val="0"/>
        </w:rPr>
        <w:t xml:space="preserve">PORTA_IRQHandler</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50">
      <w:pPr>
        <w:shd w:fill="2f2f2f" w:val="clear"/>
        <w:spacing w:after="0" w:lineRule="auto"/>
        <w:jc w:val="both"/>
        <w:rPr>
          <w:rFonts w:ascii="Courier New" w:cs="Courier New" w:eastAsia="Courier New" w:hAnsi="Courier New"/>
          <w:color w:val="626262"/>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26262"/>
          <w:sz w:val="20"/>
          <w:szCs w:val="20"/>
          <w:rtl w:val="0"/>
        </w:rPr>
        <w:t xml:space="preserve">// Clear pending IRQ for PORTA</w:t>
      </w:r>
    </w:p>
    <w:p w:rsidR="00000000" w:rsidDel="00000000" w:rsidP="00000000" w:rsidRDefault="00000000" w:rsidRPr="00000000" w14:paraId="00000051">
      <w:pPr>
        <w:shd w:fill="2f2f2f" w:val="clear"/>
        <w:spacing w:after="0" w:lineRule="auto"/>
        <w:jc w:val="both"/>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NVIC_ClearPendingIRQ</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i w:val="1"/>
          <w:color w:val="8ddaf8"/>
          <w:sz w:val="20"/>
          <w:szCs w:val="20"/>
          <w:rtl w:val="0"/>
        </w:rPr>
        <w:t xml:space="preserve">PORTA_IRQn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52">
      <w:pPr>
        <w:shd w:fill="2f2f2f" w:val="clear"/>
        <w:spacing w:after="0" w:lineRule="auto"/>
        <w:jc w:val="both"/>
        <w:rPr>
          <w:rFonts w:ascii="Courier New" w:cs="Courier New" w:eastAsia="Courier New" w:hAnsi="Courier New"/>
          <w:color w:val="626262"/>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26262"/>
          <w:sz w:val="20"/>
          <w:szCs w:val="20"/>
          <w:rtl w:val="0"/>
        </w:rPr>
        <w:t xml:space="preserve">// Check that SW3 was triggered</w:t>
      </w:r>
    </w:p>
    <w:p w:rsidR="00000000" w:rsidDel="00000000" w:rsidP="00000000" w:rsidRDefault="00000000" w:rsidRPr="00000000" w14:paraId="00000053">
      <w:pPr>
        <w:shd w:fill="2f2f2f" w:val="clear"/>
        <w:spacing w:after="0" w:lineRule="auto"/>
        <w:jc w:val="both"/>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b w:val="1"/>
          <w:color w:val="dd2867"/>
          <w:sz w:val="20"/>
          <w:szCs w:val="20"/>
          <w:rtl w:val="0"/>
        </w:rPr>
        <w:t xml:space="preserve">if</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PORTA</w:t>
      </w:r>
      <w:r w:rsidDel="00000000" w:rsidR="00000000" w:rsidRPr="00000000">
        <w:rPr>
          <w:rFonts w:ascii="Courier New" w:cs="Courier New" w:eastAsia="Courier New" w:hAnsi="Courier New"/>
          <w:color w:val="e6e6fa"/>
          <w:sz w:val="20"/>
          <w:szCs w:val="20"/>
          <w:rtl w:val="0"/>
        </w:rPr>
        <w:t xml:space="preserve">-&gt;</w:t>
      </w:r>
      <w:r w:rsidDel="00000000" w:rsidR="00000000" w:rsidRPr="00000000">
        <w:rPr>
          <w:rFonts w:ascii="Courier New" w:cs="Courier New" w:eastAsia="Courier New" w:hAnsi="Courier New"/>
          <w:color w:val="66e1f8"/>
          <w:sz w:val="20"/>
          <w:szCs w:val="20"/>
          <w:rtl w:val="0"/>
        </w:rPr>
        <w:t xml:space="preserve">ISFR</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&amp;</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&lt;&lt;</w:t>
      </w:r>
      <w:r w:rsidDel="00000000" w:rsidR="00000000" w:rsidRPr="00000000">
        <w:rPr>
          <w:rFonts w:ascii="Courier New" w:cs="Courier New" w:eastAsia="Courier New" w:hAnsi="Courier New"/>
          <w:color w:val="d9e8f7"/>
          <w:sz w:val="20"/>
          <w:szCs w:val="20"/>
          <w:rtl w:val="0"/>
        </w:rPr>
        <w:t xml:space="preserve"> SW3</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54">
      <w:pPr>
        <w:shd w:fill="2f2f2f" w:val="clear"/>
        <w:spacing w:after="0" w:lineRule="auto"/>
        <w:jc w:val="both"/>
        <w:rPr>
          <w:rFonts w:ascii="Courier New" w:cs="Courier New" w:eastAsia="Courier New" w:hAnsi="Courier New"/>
          <w:color w:val="626262"/>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26262"/>
          <w:sz w:val="20"/>
          <w:szCs w:val="20"/>
          <w:rtl w:val="0"/>
        </w:rPr>
        <w:t xml:space="preserve">// mode cycles from 0 to 1 to 2 to 0, etc.</w:t>
      </w:r>
    </w:p>
    <w:p w:rsidR="00000000" w:rsidDel="00000000" w:rsidP="00000000" w:rsidRDefault="00000000" w:rsidRPr="00000000" w14:paraId="00000055">
      <w:pPr>
        <w:shd w:fill="2f2f2f" w:val="clear"/>
        <w:spacing w:after="0" w:lineRule="auto"/>
        <w:jc w:val="both"/>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mode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mode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3</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56">
      <w:pPr>
        <w:shd w:fill="2f2f2f" w:val="clear"/>
        <w:spacing w:after="0" w:lineRule="auto"/>
        <w:jc w:val="both"/>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57">
      <w:pPr>
        <w:shd w:fill="2f2f2f" w:val="clear"/>
        <w:spacing w:after="0" w:lineRule="auto"/>
        <w:jc w:val="both"/>
        <w:rPr>
          <w:rFonts w:ascii="Courier New" w:cs="Courier New" w:eastAsia="Courier New" w:hAnsi="Courier New"/>
          <w:color w:val="626262"/>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26262"/>
          <w:sz w:val="20"/>
          <w:szCs w:val="20"/>
          <w:rtl w:val="0"/>
        </w:rPr>
        <w:t xml:space="preserve">// Write a 1 to clear the ISFR bit</w:t>
      </w:r>
    </w:p>
    <w:p w:rsidR="00000000" w:rsidDel="00000000" w:rsidP="00000000" w:rsidRDefault="00000000" w:rsidRPr="00000000" w14:paraId="00000058">
      <w:pPr>
        <w:shd w:fill="2f2f2f" w:val="clear"/>
        <w:spacing w:after="0" w:lineRule="auto"/>
        <w:jc w:val="both"/>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PORTA</w:t>
      </w:r>
      <w:r w:rsidDel="00000000" w:rsidR="00000000" w:rsidRPr="00000000">
        <w:rPr>
          <w:rFonts w:ascii="Courier New" w:cs="Courier New" w:eastAsia="Courier New" w:hAnsi="Courier New"/>
          <w:color w:val="e6e6fa"/>
          <w:sz w:val="20"/>
          <w:szCs w:val="20"/>
          <w:rtl w:val="0"/>
        </w:rPr>
        <w:t xml:space="preserve">-&gt;</w:t>
      </w:r>
      <w:r w:rsidDel="00000000" w:rsidR="00000000" w:rsidRPr="00000000">
        <w:rPr>
          <w:rFonts w:ascii="Courier New" w:cs="Courier New" w:eastAsia="Courier New" w:hAnsi="Courier New"/>
          <w:color w:val="66e1f8"/>
          <w:sz w:val="20"/>
          <w:szCs w:val="20"/>
          <w:rtl w:val="0"/>
        </w:rPr>
        <w:t xml:space="preserve">ISFR</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&lt;&lt;</w:t>
      </w:r>
      <w:r w:rsidDel="00000000" w:rsidR="00000000" w:rsidRPr="00000000">
        <w:rPr>
          <w:rFonts w:ascii="Courier New" w:cs="Courier New" w:eastAsia="Courier New" w:hAnsi="Courier New"/>
          <w:color w:val="d9e8f7"/>
          <w:sz w:val="20"/>
          <w:szCs w:val="20"/>
          <w:rtl w:val="0"/>
        </w:rPr>
        <w:t xml:space="preserve"> SW3</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59">
      <w:pPr>
        <w:shd w:fill="2f2f2f" w:val="clear"/>
        <w:spacing w:after="0" w:lineRule="auto"/>
        <w:jc w:val="both"/>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b w:val="1"/>
        </w:rPr>
      </w:pPr>
      <w:r w:rsidDel="00000000" w:rsidR="00000000" w:rsidRPr="00000000">
        <w:rPr>
          <w:b w:val="1"/>
          <w:rtl w:val="0"/>
        </w:rPr>
        <w:t xml:space="preserve">Report: ___________/17</w:t>
      </w:r>
    </w:p>
    <w:p w:rsidR="00000000" w:rsidDel="00000000" w:rsidP="00000000" w:rsidRDefault="00000000" w:rsidRPr="00000000" w14:paraId="0000005C">
      <w:pPr>
        <w:jc w:val="both"/>
        <w:rPr>
          <w:b w:val="1"/>
        </w:rPr>
      </w:pPr>
      <w:r w:rsidDel="00000000" w:rsidR="00000000" w:rsidRPr="00000000">
        <w:rPr>
          <w:b w:val="1"/>
          <w:rtl w:val="0"/>
        </w:rPr>
        <w:t xml:space="preserve">Demo : __________ / 3</w:t>
      </w:r>
    </w:p>
    <w:p w:rsidR="00000000" w:rsidDel="00000000" w:rsidP="00000000" w:rsidRDefault="00000000" w:rsidRPr="00000000" w14:paraId="0000005D">
      <w:pPr>
        <w:jc w:val="both"/>
        <w:rPr>
          <w:b w:val="1"/>
        </w:rPr>
      </w:pPr>
      <w:r w:rsidDel="00000000" w:rsidR="00000000" w:rsidRPr="00000000">
        <w:rPr>
          <w:b w:val="1"/>
          <w:rtl w:val="0"/>
        </w:rPr>
        <w:t xml:space="preserve">Total: ____________ / 20</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SG"/>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B66146"/>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B66146"/>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B66146"/>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66146"/>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B66146"/>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B66146"/>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B66146"/>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B66146"/>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B66146"/>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B66146"/>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B66146"/>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B66146"/>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B66146"/>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B66146"/>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B66146"/>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B66146"/>
    <w:rPr>
      <w:i w:val="1"/>
      <w:iCs w:val="1"/>
      <w:color w:val="404040" w:themeColor="text1" w:themeTint="0000BF"/>
    </w:rPr>
  </w:style>
  <w:style w:type="paragraph" w:styleId="ListParagraph">
    <w:name w:val="List Paragraph"/>
    <w:basedOn w:val="Normal"/>
    <w:uiPriority w:val="34"/>
    <w:qFormat w:val="1"/>
    <w:rsid w:val="00B66146"/>
    <w:pPr>
      <w:ind w:left="720"/>
      <w:contextualSpacing w:val="1"/>
    </w:pPr>
  </w:style>
  <w:style w:type="character" w:styleId="IntenseEmphasis">
    <w:name w:val="Intense Emphasis"/>
    <w:basedOn w:val="DefaultParagraphFont"/>
    <w:uiPriority w:val="21"/>
    <w:qFormat w:val="1"/>
    <w:rsid w:val="00B66146"/>
    <w:rPr>
      <w:i w:val="1"/>
      <w:iCs w:val="1"/>
      <w:color w:val="0f4761" w:themeColor="accent1" w:themeShade="0000BF"/>
    </w:rPr>
  </w:style>
  <w:style w:type="paragraph" w:styleId="IntenseQuote">
    <w:name w:val="Intense Quote"/>
    <w:basedOn w:val="Normal"/>
    <w:next w:val="Normal"/>
    <w:link w:val="IntenseQuoteChar"/>
    <w:uiPriority w:val="30"/>
    <w:qFormat w:val="1"/>
    <w:rsid w:val="00B66146"/>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B66146"/>
    <w:rPr>
      <w:i w:val="1"/>
      <w:iCs w:val="1"/>
      <w:color w:val="0f4761" w:themeColor="accent1" w:themeShade="0000BF"/>
    </w:rPr>
  </w:style>
  <w:style w:type="character" w:styleId="IntenseReference">
    <w:name w:val="Intense Reference"/>
    <w:basedOn w:val="DefaultParagraphFont"/>
    <w:uiPriority w:val="32"/>
    <w:qFormat w:val="1"/>
    <w:rsid w:val="00B66146"/>
    <w:rPr>
      <w:b w:val="1"/>
      <w:bCs w:val="1"/>
      <w:smallCaps w:val="1"/>
      <w:color w:val="0f4761" w:themeColor="accent1" w:themeShade="0000BF"/>
      <w:spacing w:val="5"/>
    </w:rPr>
  </w:style>
  <w:style w:type="table" w:styleId="TableGrid">
    <w:name w:val="Table Grid"/>
    <w:basedOn w:val="TableNormal"/>
    <w:uiPriority w:val="39"/>
    <w:rsid w:val="006545F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lK+jwlSd2YrHWfUjX8yPUPuj0g==">CgMxLjA4AHIhMUVzVmJDUmxwSWJYNy0yb1NGOFlWN2pJY3NINXF2Q25Z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2025-09-10T00:27:00Z</dcterms:created>
  <dc:creator>Tan Keng Yan, Colin</dc:creator>
</cp:coreProperties>
</file>