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1EFE8C" w14:textId="77777777" w:rsidR="00561D9D" w:rsidRDefault="00000000">
      <w:pPr>
        <w:jc w:val="center"/>
        <w:rPr>
          <w:b/>
        </w:rPr>
      </w:pPr>
      <w:r>
        <w:rPr>
          <w:b/>
        </w:rPr>
        <w:t>CG2271 Realtime Operating Systems</w:t>
      </w:r>
    </w:p>
    <w:p w14:paraId="2717F9A8" w14:textId="77777777" w:rsidR="00561D9D" w:rsidRDefault="00000000">
      <w:pPr>
        <w:spacing w:before="240"/>
        <w:jc w:val="center"/>
        <w:rPr>
          <w:b/>
        </w:rPr>
      </w:pPr>
      <w:r>
        <w:rPr>
          <w:b/>
        </w:rPr>
        <w:t>Lab 3 – Timers</w:t>
      </w:r>
    </w:p>
    <w:p w14:paraId="5DD16FBB" w14:textId="77777777" w:rsidR="00561D9D" w:rsidRDefault="00000000">
      <w:pPr>
        <w:spacing w:before="240" w:after="240"/>
        <w:jc w:val="center"/>
        <w:rPr>
          <w:b/>
        </w:rPr>
      </w:pPr>
      <w:r>
        <w:rPr>
          <w:b/>
        </w:rPr>
        <w:t>Answer Book</w:t>
      </w:r>
    </w:p>
    <w:tbl>
      <w:tblPr>
        <w:tblStyle w:val="a"/>
        <w:tblW w:w="9120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45"/>
        <w:gridCol w:w="4575"/>
      </w:tblGrid>
      <w:tr w:rsidR="00561D9D" w14:paraId="4A8D1E1B" w14:textId="77777777">
        <w:trPr>
          <w:trHeight w:val="300"/>
        </w:trPr>
        <w:tc>
          <w:tcPr>
            <w:tcW w:w="4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B840A2" w14:textId="77777777" w:rsidR="00561D9D" w:rsidRDefault="00000000">
            <w:pPr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57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946FAE" w14:textId="77777777" w:rsidR="00561D9D" w:rsidRDefault="00000000">
            <w:pPr>
              <w:jc w:val="both"/>
              <w:rPr>
                <w:b/>
              </w:rPr>
            </w:pPr>
            <w:r>
              <w:rPr>
                <w:b/>
              </w:rPr>
              <w:t>Student ID (Axxxxx)</w:t>
            </w:r>
          </w:p>
        </w:tc>
      </w:tr>
      <w:tr w:rsidR="00561D9D" w14:paraId="35A6B800" w14:textId="77777777">
        <w:trPr>
          <w:trHeight w:val="300"/>
        </w:trPr>
        <w:tc>
          <w:tcPr>
            <w:tcW w:w="45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C8DEFB" w14:textId="77777777" w:rsidR="00561D9D" w:rsidRDefault="00000000">
            <w:pPr>
              <w:jc w:val="both"/>
            </w:pPr>
            <w:r>
              <w:t>John Woo Yi Kai</w:t>
            </w:r>
          </w:p>
        </w:tc>
        <w:tc>
          <w:tcPr>
            <w:tcW w:w="457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1F0F9D" w14:textId="77777777" w:rsidR="00561D9D" w:rsidRDefault="00000000">
            <w:pPr>
              <w:jc w:val="both"/>
            </w:pPr>
            <w:r>
              <w:t>A0272561E</w:t>
            </w:r>
          </w:p>
        </w:tc>
      </w:tr>
      <w:tr w:rsidR="00561D9D" w14:paraId="0EB1D38D" w14:textId="77777777">
        <w:trPr>
          <w:trHeight w:val="300"/>
        </w:trPr>
        <w:tc>
          <w:tcPr>
            <w:tcW w:w="45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EDBA28" w14:textId="77777777" w:rsidR="00561D9D" w:rsidRDefault="00000000">
            <w:pPr>
              <w:jc w:val="both"/>
            </w:pPr>
            <w:r>
              <w:t>Rishi Moorthy</w:t>
            </w:r>
          </w:p>
        </w:tc>
        <w:tc>
          <w:tcPr>
            <w:tcW w:w="457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0B686C" w14:textId="77777777" w:rsidR="00561D9D" w:rsidRDefault="00000000">
            <w:pPr>
              <w:jc w:val="both"/>
            </w:pPr>
            <w:r>
              <w:t>A0273618X</w:t>
            </w:r>
          </w:p>
        </w:tc>
      </w:tr>
      <w:tr w:rsidR="00561D9D" w14:paraId="2E7C7FAA" w14:textId="77777777">
        <w:trPr>
          <w:trHeight w:val="300"/>
        </w:trPr>
        <w:tc>
          <w:tcPr>
            <w:tcW w:w="45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0D734E" w14:textId="77777777" w:rsidR="00561D9D" w:rsidRDefault="00000000">
            <w:pPr>
              <w:jc w:val="both"/>
            </w:pPr>
            <w:r>
              <w:t>Wang Yanjie</w:t>
            </w:r>
          </w:p>
        </w:tc>
        <w:tc>
          <w:tcPr>
            <w:tcW w:w="457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0D622F" w14:textId="77777777" w:rsidR="00561D9D" w:rsidRDefault="00000000">
            <w:pPr>
              <w:jc w:val="both"/>
            </w:pPr>
            <w:r>
              <w:t>A0276202M</w:t>
            </w:r>
          </w:p>
        </w:tc>
      </w:tr>
      <w:tr w:rsidR="00561D9D" w14:paraId="359BA846" w14:textId="77777777">
        <w:trPr>
          <w:trHeight w:val="300"/>
        </w:trPr>
        <w:tc>
          <w:tcPr>
            <w:tcW w:w="45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3A6762" w14:textId="77777777" w:rsidR="00561D9D" w:rsidRDefault="00000000">
            <w:pPr>
              <w:jc w:val="both"/>
            </w:pPr>
            <w:r>
              <w:t>Kenneth Wong Cun Wi</w:t>
            </w:r>
          </w:p>
        </w:tc>
        <w:tc>
          <w:tcPr>
            <w:tcW w:w="457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9D1782" w14:textId="77777777" w:rsidR="00561D9D" w:rsidRDefault="00000000">
            <w:pPr>
              <w:jc w:val="both"/>
            </w:pPr>
            <w:r>
              <w:t>A0303203A</w:t>
            </w:r>
          </w:p>
        </w:tc>
      </w:tr>
      <w:tr w:rsidR="00561D9D" w14:paraId="16C75ED9" w14:textId="77777777">
        <w:trPr>
          <w:trHeight w:val="300"/>
        </w:trPr>
        <w:tc>
          <w:tcPr>
            <w:tcW w:w="45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935B4D" w14:textId="77777777" w:rsidR="00561D9D" w:rsidRDefault="00000000">
            <w:pPr>
              <w:jc w:val="both"/>
            </w:pPr>
            <w:r>
              <w:t>Kuek Yeau Hao Jonathan</w:t>
            </w:r>
          </w:p>
        </w:tc>
        <w:tc>
          <w:tcPr>
            <w:tcW w:w="457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225298" w14:textId="77777777" w:rsidR="00561D9D" w:rsidRDefault="00000000">
            <w:pPr>
              <w:jc w:val="both"/>
            </w:pPr>
            <w:r>
              <w:t>A0258485M</w:t>
            </w:r>
          </w:p>
        </w:tc>
      </w:tr>
    </w:tbl>
    <w:p w14:paraId="798E6533" w14:textId="77777777" w:rsidR="00561D9D" w:rsidRDefault="00000000">
      <w:pPr>
        <w:spacing w:before="240" w:after="240"/>
        <w:jc w:val="both"/>
      </w:pPr>
      <w:r>
        <w:t xml:space="preserve"> </w:t>
      </w:r>
    </w:p>
    <w:p w14:paraId="66CD4279" w14:textId="77777777" w:rsidR="00561D9D" w:rsidRDefault="00000000">
      <w:pPr>
        <w:spacing w:before="240" w:after="240"/>
        <w:jc w:val="both"/>
      </w:pPr>
      <w:r>
        <w:rPr>
          <w:b/>
        </w:rPr>
        <w:t xml:space="preserve">Question 1. </w:t>
      </w:r>
      <w:r>
        <w:t>(2 MARKS)</w:t>
      </w:r>
    </w:p>
    <w:p w14:paraId="6B7BF9FD" w14:textId="77777777" w:rsidR="00561D9D" w:rsidRDefault="00000000">
      <w:pPr>
        <w:spacing w:before="240" w:after="240"/>
        <w:jc w:val="both"/>
      </w:pPr>
      <w:r>
        <w:rPr>
          <w:noProof/>
        </w:rPr>
        <w:drawing>
          <wp:inline distT="114300" distB="114300" distL="114300" distR="114300" wp14:anchorId="42B7B63D" wp14:editId="1CD710FD">
            <wp:extent cx="3835400" cy="26162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35400" cy="261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325D8B" w14:textId="77777777" w:rsidR="00561D9D" w:rsidRDefault="00000000">
      <w:pPr>
        <w:spacing w:before="240" w:after="240"/>
        <w:jc w:val="both"/>
      </w:pPr>
      <w:r>
        <w:t>As seen from the diagram above, we will not want to set the division factor of LIRC DIV1 to a value of 2 because this would change the output frequency of MCGOUTCLK, which undesirably affects others like the System Clock and Bus Clock. By setting LIRC DIV2 to 2 instead of LIRCDIV1, it would ensure that the System Clock and Bus Clock are unaffected while still obtaining the desired 1MHz signal from MCGIRCLK clock source.</w:t>
      </w:r>
    </w:p>
    <w:p w14:paraId="3D3B5013" w14:textId="77777777" w:rsidR="00561D9D" w:rsidRDefault="00000000">
      <w:pPr>
        <w:spacing w:before="240" w:after="240"/>
        <w:jc w:val="both"/>
      </w:pPr>
      <w:r>
        <w:rPr>
          <w:b/>
        </w:rPr>
        <w:t xml:space="preserve">Question 2. </w:t>
      </w:r>
      <w:r>
        <w:t>(4 MARKS)</w:t>
      </w:r>
    </w:p>
    <w:p w14:paraId="277BB3AF" w14:textId="77777777" w:rsidR="00561D9D" w:rsidRDefault="00000000">
      <w:pPr>
        <w:spacing w:before="240" w:after="240"/>
        <w:jc w:val="both"/>
      </w:pPr>
      <w:r>
        <w:t xml:space="preserve"> // Configure the MCG Internal Reference Clock</w:t>
      </w:r>
    </w:p>
    <w:p w14:paraId="4FA8FEB0" w14:textId="77777777" w:rsidR="00561D9D" w:rsidRDefault="00000000">
      <w:pPr>
        <w:spacing w:before="240" w:after="240"/>
        <w:jc w:val="both"/>
      </w:pPr>
      <w:r>
        <w:t>void setMCGIRClk() {</w:t>
      </w:r>
    </w:p>
    <w:p w14:paraId="213F9608" w14:textId="77777777" w:rsidR="00561D9D" w:rsidRDefault="00000000">
      <w:pPr>
        <w:spacing w:before="240" w:after="240"/>
        <w:jc w:val="both"/>
      </w:pPr>
      <w:r>
        <w:t xml:space="preserve">  // Choose LIRC as the clock source and enable LIRC</w:t>
      </w:r>
    </w:p>
    <w:p w14:paraId="1F6B808F" w14:textId="77777777" w:rsidR="00561D9D" w:rsidRDefault="00000000">
      <w:pPr>
        <w:spacing w:before="240" w:after="240"/>
        <w:jc w:val="both"/>
      </w:pPr>
      <w:r>
        <w:lastRenderedPageBreak/>
        <w:t xml:space="preserve">  MCG-&gt;C1 &amp;= ~MCG_C1_CLKS_MASK;</w:t>
      </w:r>
    </w:p>
    <w:p w14:paraId="7A2FA4A5" w14:textId="77777777" w:rsidR="00561D9D" w:rsidRDefault="00000000">
      <w:pPr>
        <w:spacing w:before="240" w:after="240"/>
        <w:jc w:val="both"/>
      </w:pPr>
      <w:r>
        <w:t xml:space="preserve">  MCG-&gt;C1 |= ((MCG_C1_CLKS(0b01) | MCG_C1_IRCLKEN_MASK));</w:t>
      </w:r>
    </w:p>
    <w:p w14:paraId="10CC3EB6" w14:textId="77777777" w:rsidR="00561D9D" w:rsidRDefault="00000000">
      <w:pPr>
        <w:spacing w:before="240" w:after="240"/>
        <w:jc w:val="both"/>
      </w:pPr>
      <w:r>
        <w:t xml:space="preserve">  // Choose the 2 MHz clock</w:t>
      </w:r>
    </w:p>
    <w:p w14:paraId="068E8DD5" w14:textId="77777777" w:rsidR="00561D9D" w:rsidRDefault="00000000">
      <w:pPr>
        <w:spacing w:before="240" w:after="240"/>
        <w:jc w:val="both"/>
      </w:pPr>
      <w:r>
        <w:t xml:space="preserve">  MCG-&gt;C2 &amp;= ~MCG_C2_IRCS_MASK;</w:t>
      </w:r>
    </w:p>
    <w:p w14:paraId="25E3E352" w14:textId="77777777" w:rsidR="00561D9D" w:rsidRDefault="00000000">
      <w:pPr>
        <w:spacing w:before="240" w:after="240"/>
        <w:jc w:val="both"/>
      </w:pPr>
      <w:r>
        <w:t xml:space="preserve">  // Set FRCDIV to dividing factor of 1</w:t>
      </w:r>
    </w:p>
    <w:p w14:paraId="32948A72" w14:textId="77777777" w:rsidR="00561D9D" w:rsidRDefault="00000000">
      <w:pPr>
        <w:spacing w:before="240" w:after="240"/>
        <w:jc w:val="both"/>
      </w:pPr>
      <w:r>
        <w:t xml:space="preserve">  MCG-&gt;SC &amp;= ~MCG_SC_FCRDIV_MASK;</w:t>
      </w:r>
    </w:p>
    <w:p w14:paraId="07900019" w14:textId="77777777" w:rsidR="00561D9D" w:rsidRDefault="00000000">
      <w:pPr>
        <w:spacing w:before="240" w:after="240"/>
        <w:jc w:val="both"/>
      </w:pPr>
      <w:r>
        <w:t xml:space="preserve">  MCG-&gt;SC |= MCG_SC_FCRDIV(0b0);</w:t>
      </w:r>
    </w:p>
    <w:p w14:paraId="3A6079E7" w14:textId="77777777" w:rsidR="00561D9D" w:rsidRDefault="00000000">
      <w:pPr>
        <w:spacing w:before="240" w:after="240"/>
        <w:jc w:val="both"/>
      </w:pPr>
      <w:r>
        <w:t xml:space="preserve">  // Choose LIRC_DIV2 to dividing factor of 2</w:t>
      </w:r>
    </w:p>
    <w:p w14:paraId="22315CF3" w14:textId="77777777" w:rsidR="00561D9D" w:rsidRDefault="00000000">
      <w:pPr>
        <w:spacing w:before="240" w:after="240"/>
        <w:jc w:val="both"/>
      </w:pPr>
      <w:r>
        <w:t xml:space="preserve">  MCG-&gt;MC &amp;= ~MCG_MC_LIRC_DIV2_MASK;</w:t>
      </w:r>
    </w:p>
    <w:p w14:paraId="5AC79B6F" w14:textId="77777777" w:rsidR="00561D9D" w:rsidRDefault="00000000">
      <w:pPr>
        <w:spacing w:before="240" w:after="240"/>
        <w:jc w:val="both"/>
      </w:pPr>
      <w:r>
        <w:t xml:space="preserve">  MCG-&gt;MC |= MCG_MC_LIRC_DIV2(0b001);</w:t>
      </w:r>
    </w:p>
    <w:p w14:paraId="36A2E444" w14:textId="77777777" w:rsidR="00561D9D" w:rsidRDefault="00000000">
      <w:pPr>
        <w:spacing w:before="240" w:after="240"/>
        <w:jc w:val="both"/>
      </w:pPr>
      <w:r>
        <w:t>}</w:t>
      </w:r>
    </w:p>
    <w:p w14:paraId="221BD09C" w14:textId="77777777" w:rsidR="00561D9D" w:rsidRDefault="00561D9D">
      <w:pPr>
        <w:spacing w:before="240" w:after="240"/>
        <w:jc w:val="both"/>
      </w:pPr>
    </w:p>
    <w:p w14:paraId="201EA43A" w14:textId="77777777" w:rsidR="00561D9D" w:rsidRDefault="00000000">
      <w:pPr>
        <w:spacing w:before="240" w:after="240"/>
        <w:jc w:val="both"/>
      </w:pPr>
      <w:r>
        <w:rPr>
          <w:b/>
        </w:rPr>
        <w:t xml:space="preserve">Question 3. </w:t>
      </w:r>
      <w:r>
        <w:t>(2 MARKS)</w:t>
      </w:r>
    </w:p>
    <w:p w14:paraId="528EF759" w14:textId="77777777" w:rsidR="00561D9D" w:rsidRDefault="00000000">
      <w:pPr>
        <w:spacing w:before="240" w:after="240"/>
        <w:jc w:val="both"/>
      </w:pPr>
      <w:r>
        <w:t>Prescalar: 8</w:t>
      </w:r>
    </w:p>
    <w:p w14:paraId="51B3E69A" w14:textId="77777777" w:rsidR="00561D9D" w:rsidRDefault="00000000">
      <w:pPr>
        <w:spacing w:before="240" w:after="240"/>
        <w:jc w:val="both"/>
      </w:pPr>
      <w:r>
        <w:t>Modulo: 62500</w:t>
      </w:r>
    </w:p>
    <w:p w14:paraId="7DA2708B" w14:textId="77777777" w:rsidR="00561D9D" w:rsidRDefault="00561D9D">
      <w:pPr>
        <w:spacing w:before="240" w:after="240"/>
        <w:jc w:val="both"/>
      </w:pPr>
    </w:p>
    <w:p w14:paraId="5BC47317" w14:textId="77777777" w:rsidR="00561D9D" w:rsidRDefault="00000000">
      <w:pPr>
        <w:spacing w:before="240" w:after="240"/>
        <w:jc w:val="both"/>
      </w:pPr>
      <w:r>
        <w:rPr>
          <w:b/>
        </w:rPr>
        <w:t xml:space="preserve">Question 4. </w:t>
      </w:r>
      <w:r>
        <w:t>(5 MARKS)</w:t>
      </w:r>
    </w:p>
    <w:p w14:paraId="1A801718" w14:textId="77777777" w:rsidR="00561D9D" w:rsidRDefault="00000000">
      <w:pPr>
        <w:spacing w:before="240" w:after="240"/>
        <w:jc w:val="both"/>
      </w:pPr>
      <w:r>
        <w:t xml:space="preserve"> void initTimer() {</w:t>
      </w:r>
    </w:p>
    <w:p w14:paraId="3F02B01D" w14:textId="77777777" w:rsidR="00561D9D" w:rsidRDefault="00000000">
      <w:pPr>
        <w:spacing w:before="240" w:after="240"/>
        <w:jc w:val="both"/>
      </w:pPr>
      <w:r>
        <w:t xml:space="preserve">  // Disable TPM0 interrupt</w:t>
      </w:r>
    </w:p>
    <w:p w14:paraId="652B0B72" w14:textId="77777777" w:rsidR="00561D9D" w:rsidRDefault="00000000">
      <w:pPr>
        <w:spacing w:before="240" w:after="240"/>
        <w:jc w:val="both"/>
      </w:pPr>
      <w:r>
        <w:t xml:space="preserve">  NVIC_DisableIRQ(TPM0_IRQn);</w:t>
      </w:r>
    </w:p>
    <w:p w14:paraId="3F62F61F" w14:textId="77777777" w:rsidR="00561D9D" w:rsidRDefault="00000000">
      <w:pPr>
        <w:spacing w:before="240" w:after="240"/>
        <w:jc w:val="both"/>
      </w:pPr>
      <w:r>
        <w:t xml:space="preserve">  // Initialize the MCG Internal Reference Clock</w:t>
      </w:r>
    </w:p>
    <w:p w14:paraId="5288D7B5" w14:textId="77777777" w:rsidR="00561D9D" w:rsidRDefault="00000000">
      <w:pPr>
        <w:spacing w:before="240" w:after="240"/>
        <w:jc w:val="both"/>
      </w:pPr>
      <w:r>
        <w:t xml:space="preserve">  setMCGIRClk();</w:t>
      </w:r>
    </w:p>
    <w:p w14:paraId="66C8096D" w14:textId="77777777" w:rsidR="00561D9D" w:rsidRDefault="00000000">
      <w:pPr>
        <w:spacing w:before="240" w:after="240"/>
        <w:jc w:val="both"/>
      </w:pPr>
      <w:r>
        <w:t xml:space="preserve">  // Turn on the clock gating</w:t>
      </w:r>
    </w:p>
    <w:p w14:paraId="231E902A" w14:textId="77777777" w:rsidR="00561D9D" w:rsidRDefault="00000000">
      <w:pPr>
        <w:spacing w:before="240" w:after="240"/>
        <w:jc w:val="both"/>
      </w:pPr>
      <w:r>
        <w:t xml:space="preserve">  SIM-&gt;SCGC6 |= SIM_SCGC6_TPM0_MASK;</w:t>
      </w:r>
    </w:p>
    <w:p w14:paraId="668D4E82" w14:textId="77777777" w:rsidR="00561D9D" w:rsidRDefault="00000000">
      <w:pPr>
        <w:spacing w:before="240" w:after="240"/>
        <w:jc w:val="both"/>
      </w:pPr>
      <w:r>
        <w:lastRenderedPageBreak/>
        <w:t xml:space="preserve">  // Set clock source</w:t>
      </w:r>
    </w:p>
    <w:p w14:paraId="5609B45B" w14:textId="77777777" w:rsidR="00561D9D" w:rsidRDefault="00000000">
      <w:pPr>
        <w:spacing w:before="240" w:after="240"/>
        <w:jc w:val="both"/>
      </w:pPr>
      <w:r>
        <w:t xml:space="preserve">  SIM-&gt;SOPT2 &amp;= ~SIM_SOPT2_TPMSRC_MASK;</w:t>
      </w:r>
    </w:p>
    <w:p w14:paraId="4D58ECD0" w14:textId="77777777" w:rsidR="00561D9D" w:rsidRDefault="00000000">
      <w:pPr>
        <w:spacing w:before="240" w:after="240"/>
        <w:jc w:val="both"/>
      </w:pPr>
      <w:r>
        <w:t xml:space="preserve">  // Use MCGIRCLK</w:t>
      </w:r>
    </w:p>
    <w:p w14:paraId="6781B4A9" w14:textId="77777777" w:rsidR="00561D9D" w:rsidRDefault="00000000">
      <w:pPr>
        <w:spacing w:before="240" w:after="240"/>
        <w:jc w:val="both"/>
      </w:pPr>
      <w:r>
        <w:t xml:space="preserve">  SIM-&gt;SOPT2 |= SIM_SOPT2_TPMSRC(0b11);</w:t>
      </w:r>
    </w:p>
    <w:p w14:paraId="75FCB412" w14:textId="77777777" w:rsidR="00561D9D" w:rsidRDefault="00000000">
      <w:pPr>
        <w:spacing w:before="240" w:after="240"/>
        <w:jc w:val="both"/>
      </w:pPr>
      <w:r>
        <w:t xml:space="preserve">  // Turn off TPM0 and clear the prescalar mask</w:t>
      </w:r>
    </w:p>
    <w:p w14:paraId="7A952054" w14:textId="77777777" w:rsidR="00561D9D" w:rsidRDefault="00000000">
      <w:pPr>
        <w:spacing w:before="240" w:after="240"/>
        <w:jc w:val="both"/>
      </w:pPr>
      <w:r>
        <w:t xml:space="preserve">  TPM0-&gt;SC &amp;= ~(TPM_SC_CMOD_MASK | TPM_SC_PS_MASK);</w:t>
      </w:r>
    </w:p>
    <w:p w14:paraId="46063837" w14:textId="77777777" w:rsidR="00561D9D" w:rsidRDefault="00000000">
      <w:pPr>
        <w:spacing w:before="240" w:after="240"/>
        <w:jc w:val="both"/>
      </w:pPr>
      <w:r>
        <w:t xml:space="preserve">  // Set the prescalar and the TOIE bit (prescalar = 8)</w:t>
      </w:r>
    </w:p>
    <w:p w14:paraId="77A78000" w14:textId="77777777" w:rsidR="00561D9D" w:rsidRDefault="00000000">
      <w:pPr>
        <w:spacing w:before="240" w:after="240"/>
        <w:jc w:val="both"/>
      </w:pPr>
      <w:r>
        <w:t xml:space="preserve">  TPM0-&gt;SC |= ((TPM_SC_TOIE_MASK) | TPM_SC_PS(0x3)); </w:t>
      </w:r>
    </w:p>
    <w:p w14:paraId="6FE68106" w14:textId="77777777" w:rsidR="00561D9D" w:rsidRDefault="00561D9D">
      <w:pPr>
        <w:spacing w:before="240" w:after="240"/>
        <w:jc w:val="both"/>
      </w:pPr>
    </w:p>
    <w:p w14:paraId="78F0BB49" w14:textId="77777777" w:rsidR="00561D9D" w:rsidRDefault="00000000">
      <w:pPr>
        <w:spacing w:before="240" w:after="240"/>
        <w:jc w:val="both"/>
      </w:pPr>
      <w:r>
        <w:t xml:space="preserve">  // Initialize the count to 0 (clearTPMx_CNT b4 setting TPMx_MOD)</w:t>
      </w:r>
    </w:p>
    <w:p w14:paraId="464DE651" w14:textId="77777777" w:rsidR="00561D9D" w:rsidRDefault="00000000">
      <w:pPr>
        <w:spacing w:before="240" w:after="240"/>
        <w:jc w:val="both"/>
      </w:pPr>
      <w:r>
        <w:t xml:space="preserve">  TPM0-&gt;CNT = 0;</w:t>
      </w:r>
    </w:p>
    <w:p w14:paraId="35898293" w14:textId="77777777" w:rsidR="00561D9D" w:rsidRDefault="00000000">
      <w:pPr>
        <w:spacing w:before="240" w:after="240"/>
        <w:jc w:val="both"/>
      </w:pPr>
      <w:r>
        <w:t xml:space="preserve">  // Initialize modulo to create an</w:t>
      </w:r>
    </w:p>
    <w:p w14:paraId="77631060" w14:textId="77777777" w:rsidR="00561D9D" w:rsidRDefault="00000000">
      <w:pPr>
        <w:spacing w:before="240" w:after="240"/>
        <w:jc w:val="both"/>
      </w:pPr>
      <w:r>
        <w:t xml:space="preserve">  // interval of 500 ms.</w:t>
      </w:r>
    </w:p>
    <w:p w14:paraId="2E781DF3" w14:textId="77777777" w:rsidR="00561D9D" w:rsidRDefault="00000000">
      <w:pPr>
        <w:spacing w:before="240" w:after="240"/>
        <w:jc w:val="both"/>
      </w:pPr>
      <w:r>
        <w:t xml:space="preserve">  TPM0-&gt;MOD=62500;</w:t>
      </w:r>
    </w:p>
    <w:p w14:paraId="5121BC7B" w14:textId="77777777" w:rsidR="00561D9D" w:rsidRDefault="00000000">
      <w:pPr>
        <w:spacing w:before="240" w:after="240"/>
        <w:jc w:val="both"/>
      </w:pPr>
      <w:r>
        <w:t xml:space="preserve">  // Set priority to highest</w:t>
      </w:r>
    </w:p>
    <w:p w14:paraId="1648A649" w14:textId="77777777" w:rsidR="00561D9D" w:rsidRDefault="00000000">
      <w:pPr>
        <w:spacing w:before="240" w:after="240"/>
        <w:jc w:val="both"/>
      </w:pPr>
      <w:r>
        <w:t xml:space="preserve">  NVIC_SetPriority(TPM0_IRQn,0);</w:t>
      </w:r>
    </w:p>
    <w:p w14:paraId="7C1FEBB3" w14:textId="77777777" w:rsidR="00561D9D" w:rsidRDefault="00000000">
      <w:pPr>
        <w:spacing w:before="240" w:after="240"/>
        <w:jc w:val="both"/>
      </w:pPr>
      <w:r>
        <w:t xml:space="preserve">  // Enable TPM0 IRQ</w:t>
      </w:r>
    </w:p>
    <w:p w14:paraId="6FA2202B" w14:textId="77777777" w:rsidR="00561D9D" w:rsidRDefault="00000000">
      <w:pPr>
        <w:spacing w:before="240" w:after="240"/>
        <w:jc w:val="both"/>
      </w:pPr>
      <w:r>
        <w:t xml:space="preserve">  NVIC_EnableIRQ(TPM0_IRQn);</w:t>
      </w:r>
    </w:p>
    <w:p w14:paraId="39B9126C" w14:textId="77777777" w:rsidR="00561D9D" w:rsidRDefault="00000000">
      <w:pPr>
        <w:spacing w:before="240" w:after="240"/>
        <w:jc w:val="both"/>
      </w:pPr>
      <w:r>
        <w:t>}</w:t>
      </w:r>
    </w:p>
    <w:p w14:paraId="0C049C5E" w14:textId="77777777" w:rsidR="00561D9D" w:rsidRDefault="00000000">
      <w:pPr>
        <w:spacing w:before="240" w:after="240"/>
        <w:jc w:val="both"/>
      </w:pPr>
      <w:r>
        <w:rPr>
          <w:b/>
        </w:rPr>
        <w:t xml:space="preserve">Question 5. </w:t>
      </w:r>
      <w:r>
        <w:t>(2 MARKS)</w:t>
      </w:r>
    </w:p>
    <w:p w14:paraId="27EF818A" w14:textId="77777777" w:rsidR="00561D9D" w:rsidRDefault="00000000">
      <w:pPr>
        <w:spacing w:before="240" w:after="240"/>
        <w:jc w:val="both"/>
      </w:pPr>
      <w:r>
        <w:t xml:space="preserve"> void TPM0_IRQHandler(){</w:t>
      </w:r>
    </w:p>
    <w:p w14:paraId="2A49583C" w14:textId="77777777" w:rsidR="00561D9D" w:rsidRDefault="00000000">
      <w:pPr>
        <w:spacing w:before="240" w:after="240"/>
        <w:jc w:val="both"/>
      </w:pPr>
      <w:r>
        <w:t xml:space="preserve"> // Clear pending IRQ</w:t>
      </w:r>
    </w:p>
    <w:p w14:paraId="5ACACC1D" w14:textId="77777777" w:rsidR="00561D9D" w:rsidRDefault="00000000">
      <w:pPr>
        <w:spacing w:before="240" w:after="240"/>
        <w:jc w:val="both"/>
      </w:pPr>
      <w:r>
        <w:t xml:space="preserve"> NVIC_ClearPendingIRQ(TPM0_IRQn);</w:t>
      </w:r>
    </w:p>
    <w:p w14:paraId="310557F7" w14:textId="77777777" w:rsidR="00561D9D" w:rsidRDefault="00000000">
      <w:pPr>
        <w:spacing w:before="240" w:after="240"/>
        <w:jc w:val="both"/>
      </w:pPr>
      <w:r>
        <w:t xml:space="preserve"> if(TPM0-&gt;STATUS &amp; TPM_STATUS_TOF_MASK) {</w:t>
      </w:r>
    </w:p>
    <w:p w14:paraId="350C79FE" w14:textId="77777777" w:rsidR="00561D9D" w:rsidRDefault="00000000">
      <w:pPr>
        <w:spacing w:before="240" w:after="240"/>
        <w:jc w:val="both"/>
      </w:pPr>
      <w:r>
        <w:lastRenderedPageBreak/>
        <w:t xml:space="preserve">   count = (count + 1) % 6;</w:t>
      </w:r>
    </w:p>
    <w:p w14:paraId="3AB0E841" w14:textId="77777777" w:rsidR="00561D9D" w:rsidRDefault="00000000">
      <w:pPr>
        <w:spacing w:before="240" w:after="240"/>
        <w:jc w:val="both"/>
      </w:pPr>
      <w:r>
        <w:t xml:space="preserve">   // Reset CNT to 0</w:t>
      </w:r>
    </w:p>
    <w:p w14:paraId="2FCADD6E" w14:textId="77777777" w:rsidR="00561D9D" w:rsidRDefault="00000000">
      <w:pPr>
        <w:spacing w:before="240" w:after="240"/>
        <w:jc w:val="both"/>
      </w:pPr>
      <w:r>
        <w:t xml:space="preserve">   TPM0-&gt;CNT = 0;</w:t>
      </w:r>
    </w:p>
    <w:p w14:paraId="149D9A4F" w14:textId="77777777" w:rsidR="00561D9D" w:rsidRDefault="00000000">
      <w:pPr>
        <w:spacing w:before="240" w:after="240"/>
        <w:jc w:val="both"/>
      </w:pPr>
      <w:r>
        <w:t xml:space="preserve">   // Clear TOF bit</w:t>
      </w:r>
    </w:p>
    <w:p w14:paraId="7D3577E7" w14:textId="77777777" w:rsidR="00561D9D" w:rsidRDefault="00000000">
      <w:pPr>
        <w:spacing w:before="240" w:after="240"/>
        <w:jc w:val="both"/>
      </w:pPr>
      <w:r>
        <w:t xml:space="preserve">   TPM0-&gt;STATUS |= TPM_STATUS_TOF_MASK;</w:t>
      </w:r>
    </w:p>
    <w:p w14:paraId="0745C365" w14:textId="77777777" w:rsidR="00561D9D" w:rsidRDefault="00000000">
      <w:pPr>
        <w:spacing w:before="240" w:after="240"/>
        <w:jc w:val="both"/>
      </w:pPr>
      <w:r>
        <w:t xml:space="preserve">  }</w:t>
      </w:r>
    </w:p>
    <w:p w14:paraId="1A65B184" w14:textId="77777777" w:rsidR="00561D9D" w:rsidRDefault="00000000">
      <w:pPr>
        <w:spacing w:before="240" w:after="240"/>
        <w:jc w:val="both"/>
      </w:pPr>
      <w:r>
        <w:t>}</w:t>
      </w:r>
    </w:p>
    <w:p w14:paraId="4A57D4CB" w14:textId="77777777" w:rsidR="00561D9D" w:rsidRDefault="00561D9D">
      <w:pPr>
        <w:spacing w:before="240" w:after="240"/>
        <w:jc w:val="both"/>
      </w:pPr>
    </w:p>
    <w:p w14:paraId="268B404C" w14:textId="77777777" w:rsidR="00561D9D" w:rsidRDefault="00000000">
      <w:pPr>
        <w:spacing w:before="240" w:after="240"/>
        <w:jc w:val="both"/>
      </w:pPr>
      <w:r>
        <w:rPr>
          <w:b/>
        </w:rPr>
        <w:t xml:space="preserve">Question 6. </w:t>
      </w:r>
      <w:r>
        <w:t>(2 MARKS)</w:t>
      </w:r>
    </w:p>
    <w:p w14:paraId="472E6133" w14:textId="77777777" w:rsidR="00561D9D" w:rsidRDefault="00000000">
      <w:pPr>
        <w:spacing w:before="240" w:after="240"/>
        <w:jc w:val="both"/>
      </w:pPr>
      <w:r>
        <w:t xml:space="preserve"> void startTimer() {</w:t>
      </w:r>
    </w:p>
    <w:p w14:paraId="5953C734" w14:textId="77777777" w:rsidR="00561D9D" w:rsidRDefault="00000000">
      <w:pPr>
        <w:spacing w:before="240" w:after="240"/>
        <w:jc w:val="both"/>
      </w:pPr>
      <w:r>
        <w:t xml:space="preserve">  // Use TPM counter clock to increment</w:t>
      </w:r>
    </w:p>
    <w:p w14:paraId="7E0E0262" w14:textId="77777777" w:rsidR="00561D9D" w:rsidRDefault="00000000">
      <w:pPr>
        <w:spacing w:before="240" w:after="240"/>
        <w:jc w:val="both"/>
      </w:pPr>
      <w:r>
        <w:t xml:space="preserve">  TPM0-&gt;SC |= TPM_SC_CMOD(0b1);</w:t>
      </w:r>
    </w:p>
    <w:p w14:paraId="7A7E6A66" w14:textId="77777777" w:rsidR="00561D9D" w:rsidRDefault="00000000">
      <w:pPr>
        <w:spacing w:before="240" w:after="240"/>
        <w:jc w:val="both"/>
      </w:pPr>
      <w:r>
        <w:t>}</w:t>
      </w:r>
    </w:p>
    <w:p w14:paraId="5EC4D48C" w14:textId="77777777" w:rsidR="00561D9D" w:rsidRDefault="00000000">
      <w:pPr>
        <w:spacing w:before="240" w:after="240"/>
        <w:jc w:val="both"/>
      </w:pPr>
      <w:r>
        <w:t>// Turn off the timer.</w:t>
      </w:r>
    </w:p>
    <w:p w14:paraId="401AE4B0" w14:textId="77777777" w:rsidR="00561D9D" w:rsidRDefault="00000000">
      <w:pPr>
        <w:spacing w:before="240" w:after="240"/>
        <w:jc w:val="both"/>
      </w:pPr>
      <w:r>
        <w:t>void stopTimer() {</w:t>
      </w:r>
    </w:p>
    <w:p w14:paraId="62C40801" w14:textId="6F0857F5" w:rsidR="00561D9D" w:rsidRDefault="00000000" w:rsidP="00F6695E">
      <w:pPr>
        <w:spacing w:before="240" w:after="240"/>
        <w:ind w:firstLine="120"/>
        <w:jc w:val="both"/>
      </w:pPr>
      <w:r>
        <w:t>TPM0-&gt;SC |= TPM_SC_CMOD(0b0);</w:t>
      </w:r>
      <w:r w:rsidR="00F6695E">
        <w:t xml:space="preserve"> (this is wrong, does not clear the bit)</w:t>
      </w:r>
    </w:p>
    <w:p w14:paraId="3C06E191" w14:textId="2F1C27F5" w:rsidR="00F6695E" w:rsidRDefault="00F6695E" w:rsidP="00F6695E">
      <w:pPr>
        <w:spacing w:before="240" w:after="240"/>
        <w:ind w:firstLine="120"/>
        <w:jc w:val="both"/>
      </w:pPr>
      <w:r>
        <w:t>Should be:</w:t>
      </w:r>
    </w:p>
    <w:p w14:paraId="31F09321" w14:textId="2F07A8E1" w:rsidR="00F6695E" w:rsidRDefault="00F6695E" w:rsidP="00F6695E">
      <w:pPr>
        <w:spacing w:before="240" w:after="240"/>
        <w:ind w:firstLine="120"/>
        <w:jc w:val="both"/>
      </w:pPr>
      <w:r>
        <w:t xml:space="preserve">TPM0-&gt;SC </w:t>
      </w:r>
      <w:r>
        <w:t>&amp;</w:t>
      </w:r>
      <w:r>
        <w:t xml:space="preserve">= </w:t>
      </w:r>
      <w:r>
        <w:t>~</w:t>
      </w:r>
      <w:r>
        <w:t>TPM_SC_CMOD(0b0);</w:t>
      </w:r>
    </w:p>
    <w:p w14:paraId="157406ED" w14:textId="77777777" w:rsidR="00561D9D" w:rsidRDefault="00000000">
      <w:pPr>
        <w:spacing w:before="240" w:after="240"/>
        <w:jc w:val="both"/>
      </w:pPr>
      <w:r>
        <w:t>}</w:t>
      </w:r>
    </w:p>
    <w:p w14:paraId="1F3A6F8B" w14:textId="77777777" w:rsidR="00561D9D" w:rsidRDefault="00561D9D">
      <w:pPr>
        <w:spacing w:before="240" w:after="240"/>
        <w:jc w:val="both"/>
      </w:pPr>
    </w:p>
    <w:p w14:paraId="1FD5D8E0" w14:textId="77777777" w:rsidR="00561D9D" w:rsidRDefault="00000000">
      <w:pPr>
        <w:spacing w:before="240" w:after="240"/>
        <w:jc w:val="both"/>
        <w:rPr>
          <w:b/>
        </w:rPr>
      </w:pPr>
      <w:r>
        <w:rPr>
          <w:b/>
        </w:rPr>
        <w:t>Report: _____________/17</w:t>
      </w:r>
    </w:p>
    <w:p w14:paraId="69EDD7BF" w14:textId="77777777" w:rsidR="00561D9D" w:rsidRDefault="00000000">
      <w:pPr>
        <w:spacing w:before="240" w:after="240"/>
        <w:jc w:val="both"/>
      </w:pPr>
      <w:r>
        <w:rPr>
          <w:b/>
        </w:rPr>
        <w:t xml:space="preserve">DEMO </w:t>
      </w:r>
      <w:r>
        <w:t>(3 MARKS)</w:t>
      </w:r>
    </w:p>
    <w:p w14:paraId="647ABA70" w14:textId="77777777" w:rsidR="00561D9D" w:rsidRDefault="00000000">
      <w:pPr>
        <w:spacing w:before="240" w:after="240"/>
        <w:jc w:val="both"/>
        <w:rPr>
          <w:b/>
        </w:rPr>
      </w:pPr>
      <w:r>
        <w:rPr>
          <w:b/>
        </w:rPr>
        <w:t>Total: _______________ / 20</w:t>
      </w:r>
    </w:p>
    <w:p w14:paraId="534F44C9" w14:textId="77777777" w:rsidR="00561D9D" w:rsidRDefault="00000000">
      <w:pPr>
        <w:spacing w:before="240" w:after="240"/>
        <w:jc w:val="both"/>
        <w:rPr>
          <w:b/>
        </w:rPr>
      </w:pPr>
      <w:r>
        <w:rPr>
          <w:b/>
        </w:rPr>
        <w:t xml:space="preserve"> </w:t>
      </w:r>
    </w:p>
    <w:p w14:paraId="230EB4A7" w14:textId="77777777" w:rsidR="00561D9D" w:rsidRDefault="00000000">
      <w:pPr>
        <w:spacing w:before="240" w:after="240"/>
        <w:jc w:val="both"/>
        <w:rPr>
          <w:b/>
        </w:rPr>
      </w:pPr>
      <w:r>
        <w:rPr>
          <w:b/>
        </w:rPr>
        <w:lastRenderedPageBreak/>
        <w:t xml:space="preserve"> </w:t>
      </w:r>
    </w:p>
    <w:p w14:paraId="06353826" w14:textId="77777777" w:rsidR="00561D9D" w:rsidRDefault="00561D9D"/>
    <w:sectPr w:rsidR="00561D9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1D9D"/>
    <w:rsid w:val="00561D9D"/>
    <w:rsid w:val="00611D1E"/>
    <w:rsid w:val="00F66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A9675"/>
  <w15:docId w15:val="{AF2A0310-9AD1-4E14-AFA4-D6A59D3EE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405</Words>
  <Characters>2314</Characters>
  <Application>Microsoft Office Word</Application>
  <DocSecurity>0</DocSecurity>
  <Lines>19</Lines>
  <Paragraphs>5</Paragraphs>
  <ScaleCrop>false</ScaleCrop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Kenneth Wong</cp:lastModifiedBy>
  <cp:revision>2</cp:revision>
  <dcterms:created xsi:type="dcterms:W3CDTF">2025-10-01T06:09:00Z</dcterms:created>
  <dcterms:modified xsi:type="dcterms:W3CDTF">2025-10-01T06:10:00Z</dcterms:modified>
</cp:coreProperties>
</file>