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0B8" w:rsidRPr="008D77F5" w:rsidRDefault="009270B8" w:rsidP="009270B8">
      <w:pPr>
        <w:jc w:val="center"/>
        <w:rPr>
          <w:rFonts w:cs="Times New Roman"/>
          <w:b/>
          <w:sz w:val="44"/>
          <w:szCs w:val="44"/>
        </w:rPr>
      </w:pPr>
      <w:r w:rsidRPr="008D77F5">
        <w:rPr>
          <w:rFonts w:cs="Times New Roman"/>
          <w:b/>
          <w:sz w:val="44"/>
          <w:szCs w:val="44"/>
        </w:rPr>
        <w:t>COMP</w:t>
      </w:r>
      <w:r w:rsidR="006F44FE">
        <w:rPr>
          <w:rFonts w:cs="Times New Roman"/>
          <w:b/>
          <w:sz w:val="44"/>
          <w:szCs w:val="44"/>
        </w:rPr>
        <w:t>7906A</w:t>
      </w:r>
      <w:r w:rsidRPr="008D77F5">
        <w:rPr>
          <w:rFonts w:cs="Times New Roman"/>
          <w:b/>
          <w:sz w:val="44"/>
          <w:szCs w:val="44"/>
        </w:rPr>
        <w:t xml:space="preserve"> Cyber Security</w:t>
      </w:r>
    </w:p>
    <w:p w:rsidR="009270B8" w:rsidRPr="008D77F5" w:rsidRDefault="009270B8" w:rsidP="009270B8">
      <w:pPr>
        <w:jc w:val="center"/>
        <w:rPr>
          <w:rFonts w:cs="Times New Roman"/>
          <w:b/>
          <w:sz w:val="44"/>
          <w:szCs w:val="44"/>
        </w:rPr>
      </w:pPr>
      <w:r w:rsidRPr="008D77F5">
        <w:rPr>
          <w:rFonts w:cs="Times New Roman"/>
          <w:b/>
          <w:sz w:val="44"/>
          <w:szCs w:val="44"/>
        </w:rPr>
        <w:t xml:space="preserve">Assignment </w:t>
      </w:r>
      <w:r w:rsidR="00AD6ECF">
        <w:rPr>
          <w:rFonts w:cs="Times New Roman"/>
          <w:b/>
          <w:sz w:val="44"/>
          <w:szCs w:val="44"/>
        </w:rPr>
        <w:t>3</w:t>
      </w:r>
    </w:p>
    <w:p w:rsidR="00905A02" w:rsidRDefault="009270B8" w:rsidP="009270B8">
      <w:pPr>
        <w:jc w:val="center"/>
        <w:rPr>
          <w:rFonts w:cs="Times New Roman"/>
          <w:b/>
          <w:sz w:val="26"/>
          <w:szCs w:val="26"/>
        </w:rPr>
      </w:pPr>
      <w:r w:rsidRPr="008D77F5">
        <w:rPr>
          <w:rFonts w:cs="Times New Roman"/>
          <w:b/>
          <w:sz w:val="26"/>
          <w:szCs w:val="26"/>
        </w:rPr>
        <w:t xml:space="preserve">(Due on </w:t>
      </w:r>
      <w:r w:rsidR="006F44FE">
        <w:rPr>
          <w:rFonts w:cs="Times New Roman"/>
          <w:b/>
          <w:sz w:val="26"/>
          <w:szCs w:val="26"/>
        </w:rPr>
        <w:t xml:space="preserve">Nov </w:t>
      </w:r>
      <w:r w:rsidR="007C684E">
        <w:rPr>
          <w:rFonts w:cs="Times New Roman"/>
          <w:b/>
          <w:sz w:val="26"/>
          <w:szCs w:val="26"/>
        </w:rPr>
        <w:t>12</w:t>
      </w:r>
      <w:bookmarkStart w:id="0" w:name="_GoBack"/>
      <w:bookmarkEnd w:id="0"/>
      <w:r w:rsidR="00463932">
        <w:rPr>
          <w:rFonts w:cs="Times New Roman"/>
          <w:b/>
          <w:sz w:val="26"/>
          <w:szCs w:val="26"/>
        </w:rPr>
        <w:t>, 23:5</w:t>
      </w:r>
      <w:r w:rsidR="00572FBD">
        <w:rPr>
          <w:rFonts w:cs="Times New Roman"/>
          <w:b/>
          <w:sz w:val="26"/>
          <w:szCs w:val="26"/>
        </w:rPr>
        <w:t>9</w:t>
      </w:r>
      <w:r w:rsidRPr="008D77F5">
        <w:rPr>
          <w:rFonts w:cs="Times New Roman"/>
          <w:b/>
          <w:sz w:val="26"/>
          <w:szCs w:val="26"/>
        </w:rPr>
        <w:t>)</w:t>
      </w:r>
    </w:p>
    <w:p w:rsidR="006F44FE" w:rsidRDefault="006F44FE" w:rsidP="001719B3">
      <w:pPr>
        <w:spacing w:before="240"/>
        <w:rPr>
          <w:sz w:val="24"/>
          <w:szCs w:val="24"/>
        </w:rPr>
      </w:pPr>
    </w:p>
    <w:p w:rsidR="003A003E" w:rsidRPr="006F44FE" w:rsidRDefault="00DD7E65" w:rsidP="001719B3">
      <w:pPr>
        <w:spacing w:before="240"/>
        <w:rPr>
          <w:b/>
          <w:bCs/>
          <w:sz w:val="24"/>
          <w:szCs w:val="24"/>
        </w:rPr>
      </w:pPr>
      <w:r w:rsidRPr="006F44FE">
        <w:rPr>
          <w:b/>
          <w:bCs/>
          <w:sz w:val="24"/>
          <w:szCs w:val="24"/>
        </w:rPr>
        <w:t xml:space="preserve">Q1. </w:t>
      </w:r>
    </w:p>
    <w:p w:rsidR="002353C0" w:rsidRDefault="00A15238" w:rsidP="001719B3">
      <w:pPr>
        <w:spacing w:before="240"/>
        <w:rPr>
          <w:sz w:val="24"/>
          <w:szCs w:val="24"/>
        </w:rPr>
      </w:pPr>
      <w:r>
        <w:rPr>
          <w:sz w:val="24"/>
          <w:szCs w:val="24"/>
        </w:rPr>
        <w:t>Find the public key certificate</w:t>
      </w:r>
      <w:r w:rsidR="002353C0">
        <w:rPr>
          <w:sz w:val="24"/>
          <w:szCs w:val="24"/>
        </w:rPr>
        <w:t xml:space="preserve"> (PKC)</w:t>
      </w:r>
      <w:r>
        <w:rPr>
          <w:sz w:val="24"/>
          <w:szCs w:val="24"/>
        </w:rPr>
        <w:t xml:space="preserve"> </w:t>
      </w:r>
      <w:r w:rsidR="002E0EAF">
        <w:rPr>
          <w:sz w:val="24"/>
          <w:szCs w:val="24"/>
        </w:rPr>
        <w:t>of</w:t>
      </w:r>
      <w:r w:rsidR="00463932">
        <w:rPr>
          <w:sz w:val="24"/>
          <w:szCs w:val="24"/>
        </w:rPr>
        <w:t xml:space="preserve"> </w:t>
      </w:r>
      <w:hyperlink r:id="rId7" w:history="1">
        <w:r w:rsidR="00463932" w:rsidRPr="00504E08">
          <w:rPr>
            <w:rStyle w:val="Hyperlink"/>
            <w:sz w:val="24"/>
            <w:szCs w:val="24"/>
          </w:rPr>
          <w:t>www.google.com</w:t>
        </w:r>
      </w:hyperlink>
      <w:r w:rsidR="00463932">
        <w:rPr>
          <w:sz w:val="24"/>
          <w:szCs w:val="24"/>
        </w:rPr>
        <w:t xml:space="preserve"> </w:t>
      </w:r>
      <w:r>
        <w:rPr>
          <w:sz w:val="24"/>
          <w:szCs w:val="24"/>
        </w:rPr>
        <w:t>in your computer’s</w:t>
      </w:r>
      <w:r w:rsidRPr="00A15238">
        <w:rPr>
          <w:sz w:val="24"/>
          <w:szCs w:val="24"/>
        </w:rPr>
        <w:t xml:space="preserve"> browser</w:t>
      </w:r>
      <w:r w:rsidR="00463932">
        <w:rPr>
          <w:sz w:val="24"/>
          <w:szCs w:val="24"/>
        </w:rPr>
        <w:t>.</w:t>
      </w:r>
    </w:p>
    <w:p w:rsidR="009C1A7F" w:rsidRDefault="002353C0" w:rsidP="002353C0">
      <w:pPr>
        <w:pStyle w:val="ListParagraph"/>
        <w:numPr>
          <w:ilvl w:val="0"/>
          <w:numId w:val="6"/>
        </w:numPr>
        <w:spacing w:before="240"/>
        <w:rPr>
          <w:sz w:val="24"/>
          <w:szCs w:val="24"/>
        </w:rPr>
      </w:pPr>
      <w:r>
        <w:rPr>
          <w:sz w:val="24"/>
          <w:szCs w:val="24"/>
        </w:rPr>
        <w:t>S</w:t>
      </w:r>
      <w:r w:rsidR="00A15238" w:rsidRPr="002353C0">
        <w:rPr>
          <w:sz w:val="24"/>
          <w:szCs w:val="24"/>
        </w:rPr>
        <w:t xml:space="preserve">creen </w:t>
      </w:r>
      <w:r>
        <w:rPr>
          <w:sz w:val="24"/>
          <w:szCs w:val="24"/>
        </w:rPr>
        <w:t>capture the display of the PKC of your browser.</w:t>
      </w:r>
    </w:p>
    <w:p w:rsidR="002353C0" w:rsidRDefault="002353C0" w:rsidP="002353C0">
      <w:pPr>
        <w:pStyle w:val="ListParagraph"/>
        <w:numPr>
          <w:ilvl w:val="0"/>
          <w:numId w:val="6"/>
        </w:numPr>
        <w:spacing w:before="240"/>
        <w:rPr>
          <w:sz w:val="24"/>
          <w:szCs w:val="24"/>
        </w:rPr>
      </w:pPr>
      <w:r>
        <w:rPr>
          <w:sz w:val="24"/>
          <w:szCs w:val="24"/>
        </w:rPr>
        <w:t>Who is the CA that issue the PKC?</w:t>
      </w:r>
    </w:p>
    <w:p w:rsidR="000179DB" w:rsidRPr="00F45E9E" w:rsidRDefault="004D172E" w:rsidP="00F45E9E">
      <w:pPr>
        <w:pStyle w:val="ListParagraph"/>
        <w:numPr>
          <w:ilvl w:val="0"/>
          <w:numId w:val="6"/>
        </w:numPr>
        <w:spacing w:before="240"/>
        <w:rPr>
          <w:sz w:val="24"/>
          <w:szCs w:val="24"/>
        </w:rPr>
      </w:pPr>
      <w:r>
        <w:rPr>
          <w:sz w:val="24"/>
          <w:szCs w:val="24"/>
        </w:rPr>
        <w:t xml:space="preserve">What is </w:t>
      </w:r>
      <w:r w:rsidR="002E0EAF">
        <w:rPr>
          <w:sz w:val="24"/>
          <w:szCs w:val="24"/>
        </w:rPr>
        <w:t xml:space="preserve">the </w:t>
      </w:r>
      <w:r>
        <w:rPr>
          <w:sz w:val="24"/>
          <w:szCs w:val="24"/>
        </w:rPr>
        <w:t>signing algorithm and what is the length of the key that signed the PKC?</w:t>
      </w:r>
    </w:p>
    <w:p w:rsidR="006F44FE" w:rsidRDefault="006F44FE" w:rsidP="00083B03">
      <w:pPr>
        <w:spacing w:before="240"/>
        <w:rPr>
          <w:sz w:val="24"/>
          <w:szCs w:val="24"/>
        </w:rPr>
      </w:pPr>
    </w:p>
    <w:p w:rsidR="00083B03" w:rsidRPr="006F44FE" w:rsidRDefault="00A15238" w:rsidP="00083B03">
      <w:pPr>
        <w:spacing w:before="240"/>
        <w:rPr>
          <w:b/>
          <w:bCs/>
          <w:sz w:val="24"/>
          <w:szCs w:val="24"/>
        </w:rPr>
      </w:pPr>
      <w:r w:rsidRPr="006F44FE">
        <w:rPr>
          <w:b/>
          <w:bCs/>
          <w:sz w:val="24"/>
          <w:szCs w:val="24"/>
        </w:rPr>
        <w:t>Q</w:t>
      </w:r>
      <w:r w:rsidR="00A6669C">
        <w:rPr>
          <w:b/>
          <w:bCs/>
          <w:sz w:val="24"/>
          <w:szCs w:val="24"/>
        </w:rPr>
        <w:t>2</w:t>
      </w:r>
      <w:r w:rsidRPr="006F44FE">
        <w:rPr>
          <w:b/>
          <w:bCs/>
          <w:sz w:val="24"/>
          <w:szCs w:val="24"/>
        </w:rPr>
        <w:t xml:space="preserve">. </w:t>
      </w:r>
    </w:p>
    <w:p w:rsidR="00083B03" w:rsidRPr="00083B03" w:rsidRDefault="00083B03" w:rsidP="00083B03">
      <w:pPr>
        <w:spacing w:before="240"/>
        <w:rPr>
          <w:sz w:val="24"/>
          <w:szCs w:val="24"/>
        </w:rPr>
      </w:pPr>
      <w:r w:rsidRPr="00083B03">
        <w:rPr>
          <w:sz w:val="24"/>
          <w:szCs w:val="24"/>
        </w:rPr>
        <w:t>(</w:t>
      </w:r>
      <w:r>
        <w:rPr>
          <w:sz w:val="24"/>
          <w:szCs w:val="24"/>
        </w:rPr>
        <w:t>1</w:t>
      </w:r>
      <w:r w:rsidRPr="00083B03">
        <w:rPr>
          <w:sz w:val="24"/>
          <w:szCs w:val="24"/>
        </w:rPr>
        <w:t xml:space="preserve">) </w:t>
      </w:r>
      <w:r w:rsidR="00B530DF">
        <w:rPr>
          <w:sz w:val="24"/>
          <w:szCs w:val="24"/>
        </w:rPr>
        <w:t>Alice uses</w:t>
      </w:r>
      <w:r w:rsidRPr="00083B03">
        <w:rPr>
          <w:sz w:val="24"/>
          <w:szCs w:val="24"/>
        </w:rPr>
        <w:t xml:space="preserve"> RSA public key encryption system</w:t>
      </w:r>
      <w:r w:rsidR="00B530DF">
        <w:rPr>
          <w:sz w:val="24"/>
          <w:szCs w:val="24"/>
        </w:rPr>
        <w:t xml:space="preserve"> and her</w:t>
      </w:r>
      <w:r w:rsidRPr="00083B03">
        <w:rPr>
          <w:sz w:val="24"/>
          <w:szCs w:val="24"/>
        </w:rPr>
        <w:t xml:space="preserve"> public key is (</w:t>
      </w:r>
      <w:proofErr w:type="spellStart"/>
      <w:r w:rsidRPr="00083B03">
        <w:rPr>
          <w:sz w:val="24"/>
          <w:szCs w:val="24"/>
        </w:rPr>
        <w:t>e</w:t>
      </w:r>
      <w:r w:rsidRPr="00083B03">
        <w:rPr>
          <w:sz w:val="24"/>
          <w:szCs w:val="24"/>
          <w:vertAlign w:val="subscript"/>
        </w:rPr>
        <w:t>A</w:t>
      </w:r>
      <w:proofErr w:type="spellEnd"/>
      <w:r w:rsidRPr="00083B03">
        <w:rPr>
          <w:sz w:val="24"/>
          <w:szCs w:val="24"/>
        </w:rPr>
        <w:t xml:space="preserve">, </w:t>
      </w:r>
      <w:proofErr w:type="spellStart"/>
      <w:r w:rsidRPr="00083B03">
        <w:rPr>
          <w:sz w:val="24"/>
          <w:szCs w:val="24"/>
        </w:rPr>
        <w:t>n</w:t>
      </w:r>
      <w:r w:rsidRPr="00083B03">
        <w:rPr>
          <w:sz w:val="24"/>
          <w:szCs w:val="24"/>
          <w:vertAlign w:val="subscript"/>
        </w:rPr>
        <w:t>A</w:t>
      </w:r>
      <w:proofErr w:type="spellEnd"/>
      <w:r>
        <w:rPr>
          <w:sz w:val="24"/>
          <w:szCs w:val="24"/>
        </w:rPr>
        <w:t xml:space="preserve">) </w:t>
      </w:r>
      <w:r w:rsidRPr="00083B03">
        <w:rPr>
          <w:sz w:val="24"/>
          <w:szCs w:val="24"/>
        </w:rPr>
        <w:t>= (23, 77), wha</w:t>
      </w:r>
      <w:r w:rsidR="00B530DF">
        <w:rPr>
          <w:sz w:val="24"/>
          <w:szCs w:val="24"/>
        </w:rPr>
        <w:t>t is</w:t>
      </w:r>
      <w:r w:rsidRPr="00083B03">
        <w:rPr>
          <w:sz w:val="24"/>
          <w:szCs w:val="24"/>
        </w:rPr>
        <w:t xml:space="preserve"> Alice’s private key (</w:t>
      </w:r>
      <w:proofErr w:type="spellStart"/>
      <w:r w:rsidRPr="00083B03">
        <w:rPr>
          <w:sz w:val="24"/>
          <w:szCs w:val="24"/>
        </w:rPr>
        <w:t>d</w:t>
      </w:r>
      <w:r w:rsidRPr="00083B03">
        <w:rPr>
          <w:sz w:val="24"/>
          <w:szCs w:val="24"/>
          <w:vertAlign w:val="subscript"/>
        </w:rPr>
        <w:t>A</w:t>
      </w:r>
      <w:proofErr w:type="spellEnd"/>
      <w:r w:rsidRPr="00083B03">
        <w:rPr>
          <w:sz w:val="24"/>
          <w:szCs w:val="24"/>
        </w:rPr>
        <w:t xml:space="preserve">, </w:t>
      </w:r>
      <w:proofErr w:type="spellStart"/>
      <w:r w:rsidRPr="00083B03">
        <w:rPr>
          <w:sz w:val="24"/>
          <w:szCs w:val="24"/>
        </w:rPr>
        <w:t>n</w:t>
      </w:r>
      <w:r w:rsidRPr="00083B03">
        <w:rPr>
          <w:sz w:val="24"/>
          <w:szCs w:val="24"/>
          <w:vertAlign w:val="subscript"/>
        </w:rPr>
        <w:t>A</w:t>
      </w:r>
      <w:proofErr w:type="spellEnd"/>
      <w:r w:rsidRPr="00083B03">
        <w:rPr>
          <w:sz w:val="24"/>
          <w:szCs w:val="24"/>
        </w:rPr>
        <w:t xml:space="preserve">)? </w:t>
      </w:r>
    </w:p>
    <w:p w:rsidR="00A15238" w:rsidRDefault="00083B03" w:rsidP="00083B03">
      <w:pPr>
        <w:spacing w:before="240"/>
        <w:rPr>
          <w:sz w:val="24"/>
          <w:szCs w:val="24"/>
        </w:rPr>
      </w:pPr>
      <w:r w:rsidRPr="00083B03">
        <w:rPr>
          <w:sz w:val="24"/>
          <w:szCs w:val="24"/>
        </w:rPr>
        <w:t>(</w:t>
      </w:r>
      <w:r>
        <w:rPr>
          <w:sz w:val="24"/>
          <w:szCs w:val="24"/>
        </w:rPr>
        <w:t>2</w:t>
      </w:r>
      <w:r w:rsidRPr="00083B03">
        <w:rPr>
          <w:sz w:val="24"/>
          <w:szCs w:val="24"/>
        </w:rPr>
        <w:t>) If Bob’s public key is (</w:t>
      </w:r>
      <w:proofErr w:type="spellStart"/>
      <w:r w:rsidRPr="00083B03">
        <w:rPr>
          <w:sz w:val="24"/>
          <w:szCs w:val="24"/>
        </w:rPr>
        <w:t>e</w:t>
      </w:r>
      <w:r w:rsidRPr="00083B03">
        <w:rPr>
          <w:sz w:val="24"/>
          <w:szCs w:val="24"/>
          <w:vertAlign w:val="subscript"/>
        </w:rPr>
        <w:t>B</w:t>
      </w:r>
      <w:proofErr w:type="spellEnd"/>
      <w:r w:rsidRPr="00083B03">
        <w:rPr>
          <w:sz w:val="24"/>
          <w:szCs w:val="24"/>
        </w:rPr>
        <w:t xml:space="preserve">, </w:t>
      </w:r>
      <w:proofErr w:type="spellStart"/>
      <w:r w:rsidRPr="00083B03">
        <w:rPr>
          <w:sz w:val="24"/>
          <w:szCs w:val="24"/>
        </w:rPr>
        <w:t>n</w:t>
      </w:r>
      <w:r w:rsidRPr="00083B03">
        <w:rPr>
          <w:sz w:val="24"/>
          <w:szCs w:val="24"/>
          <w:vertAlign w:val="subscript"/>
        </w:rPr>
        <w:t>B</w:t>
      </w:r>
      <w:proofErr w:type="spellEnd"/>
      <w:r w:rsidRPr="00083B03">
        <w:rPr>
          <w:sz w:val="24"/>
          <w:szCs w:val="24"/>
        </w:rPr>
        <w:t>) = (5, 91) and private key</w:t>
      </w:r>
      <w:r w:rsidR="00B530DF">
        <w:rPr>
          <w:sz w:val="24"/>
          <w:szCs w:val="24"/>
        </w:rPr>
        <w:t xml:space="preserve"> is</w:t>
      </w:r>
      <w:r w:rsidRPr="00083B03">
        <w:rPr>
          <w:sz w:val="24"/>
          <w:szCs w:val="24"/>
        </w:rPr>
        <w:t xml:space="preserve"> (d</w:t>
      </w:r>
      <w:r w:rsidRPr="00083B03">
        <w:rPr>
          <w:sz w:val="24"/>
          <w:szCs w:val="24"/>
          <w:vertAlign w:val="subscript"/>
        </w:rPr>
        <w:t>B</w:t>
      </w:r>
      <w:r w:rsidRPr="00083B03">
        <w:rPr>
          <w:sz w:val="24"/>
          <w:szCs w:val="24"/>
        </w:rPr>
        <w:t xml:space="preserve">, </w:t>
      </w:r>
      <w:proofErr w:type="spellStart"/>
      <w:r w:rsidRPr="00083B03">
        <w:rPr>
          <w:sz w:val="24"/>
          <w:szCs w:val="24"/>
        </w:rPr>
        <w:t>n</w:t>
      </w:r>
      <w:r w:rsidRPr="00083B03">
        <w:rPr>
          <w:sz w:val="24"/>
          <w:szCs w:val="24"/>
          <w:vertAlign w:val="subscript"/>
        </w:rPr>
        <w:t>B</w:t>
      </w:r>
      <w:proofErr w:type="spellEnd"/>
      <w:r>
        <w:rPr>
          <w:sz w:val="24"/>
          <w:szCs w:val="24"/>
        </w:rPr>
        <w:t xml:space="preserve">) = (29, 91), Alice </w:t>
      </w:r>
      <w:r w:rsidRPr="00083B03">
        <w:rPr>
          <w:sz w:val="24"/>
          <w:szCs w:val="24"/>
        </w:rPr>
        <w:t>use</w:t>
      </w:r>
      <w:r w:rsidR="00B530DF">
        <w:rPr>
          <w:sz w:val="24"/>
          <w:szCs w:val="24"/>
        </w:rPr>
        <w:t>s</w:t>
      </w:r>
      <w:r w:rsidRPr="00083B03">
        <w:rPr>
          <w:sz w:val="24"/>
          <w:szCs w:val="24"/>
        </w:rPr>
        <w:t xml:space="preserve"> Bob’s public key</w:t>
      </w:r>
      <w:r w:rsidR="00B530DF">
        <w:rPr>
          <w:sz w:val="24"/>
          <w:szCs w:val="24"/>
        </w:rPr>
        <w:t xml:space="preserve"> to encrypt a message m and the </w:t>
      </w:r>
      <w:r w:rsidRPr="00083B03">
        <w:rPr>
          <w:sz w:val="24"/>
          <w:szCs w:val="24"/>
        </w:rPr>
        <w:t>ciphertext c</w:t>
      </w:r>
      <w:r w:rsidR="00B530DF">
        <w:rPr>
          <w:sz w:val="24"/>
          <w:szCs w:val="24"/>
        </w:rPr>
        <w:t xml:space="preserve"> is </w:t>
      </w:r>
      <w:r w:rsidRPr="00083B03">
        <w:rPr>
          <w:sz w:val="24"/>
          <w:szCs w:val="24"/>
        </w:rPr>
        <w:t xml:space="preserve">10, </w:t>
      </w:r>
      <w:r>
        <w:rPr>
          <w:sz w:val="24"/>
          <w:szCs w:val="24"/>
        </w:rPr>
        <w:t xml:space="preserve">decrypt c and get </w:t>
      </w:r>
      <w:r w:rsidRPr="00083B03">
        <w:rPr>
          <w:sz w:val="24"/>
          <w:szCs w:val="24"/>
        </w:rPr>
        <w:t>the value of the plaintext m.</w:t>
      </w:r>
    </w:p>
    <w:p w:rsidR="00A75308" w:rsidRDefault="00A75308" w:rsidP="00A75308">
      <w:pPr>
        <w:rPr>
          <w:sz w:val="24"/>
          <w:szCs w:val="24"/>
        </w:rPr>
      </w:pPr>
    </w:p>
    <w:p w:rsidR="006F44FE" w:rsidRDefault="006F44FE">
      <w:pPr>
        <w:rPr>
          <w:sz w:val="24"/>
          <w:szCs w:val="24"/>
        </w:rPr>
      </w:pPr>
      <w:r>
        <w:rPr>
          <w:sz w:val="24"/>
          <w:szCs w:val="24"/>
        </w:rPr>
        <w:br w:type="page"/>
      </w:r>
    </w:p>
    <w:p w:rsidR="00A75308" w:rsidRPr="006F44FE" w:rsidRDefault="00A75308" w:rsidP="00A75308">
      <w:pPr>
        <w:rPr>
          <w:b/>
          <w:bCs/>
          <w:sz w:val="24"/>
          <w:szCs w:val="24"/>
        </w:rPr>
      </w:pPr>
      <w:r w:rsidRPr="006F44FE">
        <w:rPr>
          <w:b/>
          <w:bCs/>
          <w:sz w:val="24"/>
          <w:szCs w:val="24"/>
        </w:rPr>
        <w:lastRenderedPageBreak/>
        <w:t>Q</w:t>
      </w:r>
      <w:r w:rsidR="006F44FE" w:rsidRPr="006F44FE">
        <w:rPr>
          <w:b/>
          <w:bCs/>
          <w:sz w:val="24"/>
          <w:szCs w:val="24"/>
        </w:rPr>
        <w:t>3</w:t>
      </w:r>
      <w:r w:rsidRPr="006F44FE">
        <w:rPr>
          <w:b/>
          <w:bCs/>
          <w:sz w:val="24"/>
          <w:szCs w:val="24"/>
        </w:rPr>
        <w:t>.</w:t>
      </w:r>
      <w:r w:rsidR="005D5A40" w:rsidRPr="006F44FE">
        <w:rPr>
          <w:b/>
          <w:bCs/>
          <w:sz w:val="24"/>
          <w:szCs w:val="24"/>
        </w:rPr>
        <w:t xml:space="preserve"> </w:t>
      </w:r>
    </w:p>
    <w:p w:rsidR="00A75308" w:rsidRPr="0056277F" w:rsidRDefault="00A75308" w:rsidP="00A75308">
      <w:pPr>
        <w:rPr>
          <w:sz w:val="24"/>
          <w:szCs w:val="24"/>
        </w:rPr>
      </w:pPr>
      <w:r w:rsidRPr="0056277F">
        <w:rPr>
          <w:sz w:val="24"/>
          <w:szCs w:val="24"/>
        </w:rPr>
        <w:t xml:space="preserve"> The following schema</w:t>
      </w:r>
      <w:r>
        <w:rPr>
          <w:sz w:val="24"/>
          <w:szCs w:val="24"/>
        </w:rPr>
        <w:t xml:space="preserve"> illustrates how A sends a signed and encrypted message to B.</w:t>
      </w:r>
      <w:r w:rsidRPr="00124D3E">
        <w:rPr>
          <w:sz w:val="24"/>
          <w:szCs w:val="24"/>
        </w:rPr>
        <w:t xml:space="preserve">  </w:t>
      </w:r>
    </w:p>
    <w:bookmarkStart w:id="1" w:name="_MON_1414444040"/>
    <w:bookmarkEnd w:id="1"/>
    <w:p w:rsidR="00A75308" w:rsidRPr="0056277F" w:rsidRDefault="009D07F3" w:rsidP="00A75308">
      <w:pPr>
        <w:rPr>
          <w:rFonts w:cstheme="minorHAnsi"/>
          <w:sz w:val="24"/>
          <w:szCs w:val="24"/>
        </w:rPr>
      </w:pPr>
      <w:r w:rsidRPr="009D07F3">
        <w:rPr>
          <w:rFonts w:cstheme="minorHAnsi"/>
          <w:noProof/>
          <w:sz w:val="24"/>
          <w:szCs w:val="24"/>
        </w:rPr>
        <w:object w:dxaOrig="8981" w:dyaOrig="5244" w14:anchorId="370951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23.4pt;height:245.25pt;mso-width-percent:0;mso-height-percent:0;mso-width-percent:0;mso-height-percent:0" o:ole="">
            <v:imagedata r:id="rId8" o:title=""/>
          </v:shape>
          <o:OLEObject Type="Embed" ProgID="Word.Picture.8" ShapeID="_x0000_i1025" DrawAspect="Content" ObjectID="_1791606499" r:id="rId9"/>
        </w:object>
      </w:r>
    </w:p>
    <w:p w:rsidR="00A75308" w:rsidRPr="0056277F" w:rsidRDefault="00A75308" w:rsidP="00A75308">
      <w:pPr>
        <w:rPr>
          <w:rFonts w:cstheme="minorHAnsi"/>
          <w:sz w:val="24"/>
          <w:szCs w:val="24"/>
        </w:rPr>
      </w:pPr>
    </w:p>
    <w:p w:rsidR="00A75308" w:rsidRPr="0004420F" w:rsidRDefault="00A75308" w:rsidP="00A75308">
      <w:pPr>
        <w:pStyle w:val="ListParagraph"/>
        <w:numPr>
          <w:ilvl w:val="0"/>
          <w:numId w:val="3"/>
        </w:numPr>
        <w:ind w:left="426" w:hanging="426"/>
        <w:rPr>
          <w:sz w:val="24"/>
          <w:szCs w:val="24"/>
        </w:rPr>
      </w:pPr>
      <w:r w:rsidRPr="0004420F">
        <w:rPr>
          <w:sz w:val="24"/>
          <w:szCs w:val="24"/>
        </w:rPr>
        <w:t xml:space="preserve">Suppose A sent a message </w:t>
      </w:r>
      <w:r>
        <w:rPr>
          <w:sz w:val="24"/>
          <w:szCs w:val="24"/>
        </w:rPr>
        <w:t xml:space="preserve">to </w:t>
      </w:r>
      <w:r w:rsidRPr="0004420F">
        <w:rPr>
          <w:sz w:val="24"/>
          <w:szCs w:val="24"/>
        </w:rPr>
        <w:t xml:space="preserve">B yesterday. Today, </w:t>
      </w:r>
      <w:r w:rsidR="002E0EAF">
        <w:rPr>
          <w:sz w:val="24"/>
          <w:szCs w:val="24"/>
        </w:rPr>
        <w:t>A</w:t>
      </w:r>
      <w:r w:rsidRPr="0004420F">
        <w:rPr>
          <w:sz w:val="24"/>
          <w:szCs w:val="24"/>
        </w:rPr>
        <w:t xml:space="preserve"> denies that he had sent </w:t>
      </w:r>
      <w:r w:rsidR="00B530DF">
        <w:rPr>
          <w:sz w:val="24"/>
          <w:szCs w:val="24"/>
        </w:rPr>
        <w:t>the</w:t>
      </w:r>
      <w:r w:rsidRPr="0004420F">
        <w:rPr>
          <w:sz w:val="24"/>
          <w:szCs w:val="24"/>
        </w:rPr>
        <w:t xml:space="preserve"> message before. How can B show evidence to a third part</w:t>
      </w:r>
      <w:r>
        <w:rPr>
          <w:sz w:val="24"/>
          <w:szCs w:val="24"/>
        </w:rPr>
        <w:t>y</w:t>
      </w:r>
      <w:r w:rsidRPr="0004420F">
        <w:rPr>
          <w:sz w:val="24"/>
          <w:szCs w:val="24"/>
        </w:rPr>
        <w:t xml:space="preserve"> that A had </w:t>
      </w:r>
      <w:r w:rsidR="005D5A40">
        <w:rPr>
          <w:sz w:val="24"/>
          <w:szCs w:val="24"/>
        </w:rPr>
        <w:t>sent the message before?</w:t>
      </w:r>
    </w:p>
    <w:p w:rsidR="00A75308" w:rsidRDefault="00A75308" w:rsidP="00A75308">
      <w:pPr>
        <w:pStyle w:val="ListParagraph"/>
        <w:numPr>
          <w:ilvl w:val="0"/>
          <w:numId w:val="3"/>
        </w:numPr>
        <w:ind w:left="426" w:hanging="426"/>
        <w:rPr>
          <w:sz w:val="24"/>
          <w:szCs w:val="24"/>
        </w:rPr>
      </w:pPr>
      <w:r w:rsidRPr="0004420F">
        <w:rPr>
          <w:sz w:val="24"/>
          <w:szCs w:val="24"/>
        </w:rPr>
        <w:t>How can B be sure that another person D cannot see the content of the message, even if D knows the ci</w:t>
      </w:r>
      <w:r w:rsidR="006E74E5">
        <w:rPr>
          <w:sz w:val="24"/>
          <w:szCs w:val="24"/>
        </w:rPr>
        <w:t>pher-text in transmission?</w:t>
      </w:r>
    </w:p>
    <w:p w:rsidR="00D40A1B" w:rsidRDefault="00D40A1B" w:rsidP="00A75308">
      <w:pPr>
        <w:pStyle w:val="ListParagraph"/>
        <w:numPr>
          <w:ilvl w:val="0"/>
          <w:numId w:val="3"/>
        </w:numPr>
        <w:ind w:left="426" w:hanging="426"/>
        <w:rPr>
          <w:sz w:val="24"/>
          <w:szCs w:val="24"/>
        </w:rPr>
      </w:pPr>
      <w:r>
        <w:rPr>
          <w:sz w:val="24"/>
          <w:szCs w:val="24"/>
        </w:rPr>
        <w:t>In generating the digital signature, the cryptographic hash value of the</w:t>
      </w:r>
      <w:r w:rsidR="005D5A40">
        <w:rPr>
          <w:sz w:val="24"/>
          <w:szCs w:val="24"/>
        </w:rPr>
        <w:t xml:space="preserve"> </w:t>
      </w:r>
      <w:proofErr w:type="spellStart"/>
      <w:r w:rsidR="005D5A40">
        <w:rPr>
          <w:sz w:val="24"/>
          <w:szCs w:val="24"/>
        </w:rPr>
        <w:t>Me</w:t>
      </w:r>
      <w:r>
        <w:rPr>
          <w:sz w:val="24"/>
          <w:szCs w:val="24"/>
        </w:rPr>
        <w:t>sg</w:t>
      </w:r>
      <w:proofErr w:type="spellEnd"/>
      <w:r>
        <w:rPr>
          <w:sz w:val="24"/>
          <w:szCs w:val="24"/>
        </w:rPr>
        <w:t xml:space="preserve"> is computed and then signed. Which properties do you require from the cryptographic hash function to prevent an attacker from forging </w:t>
      </w:r>
      <w:r w:rsidR="00B530DF">
        <w:rPr>
          <w:sz w:val="24"/>
          <w:szCs w:val="24"/>
        </w:rPr>
        <w:t>the signature</w:t>
      </w:r>
      <w:r>
        <w:rPr>
          <w:sz w:val="24"/>
          <w:szCs w:val="24"/>
        </w:rPr>
        <w:t>?</w:t>
      </w:r>
    </w:p>
    <w:p w:rsidR="005D5A40" w:rsidRDefault="005D5A40" w:rsidP="00A75308">
      <w:pPr>
        <w:rPr>
          <w:sz w:val="24"/>
          <w:szCs w:val="24"/>
        </w:rPr>
      </w:pPr>
    </w:p>
    <w:p w:rsidR="006F44FE" w:rsidRDefault="006F44FE">
      <w:pPr>
        <w:rPr>
          <w:sz w:val="24"/>
          <w:szCs w:val="24"/>
        </w:rPr>
      </w:pPr>
      <w:r>
        <w:rPr>
          <w:sz w:val="24"/>
          <w:szCs w:val="24"/>
        </w:rPr>
        <w:br w:type="page"/>
      </w:r>
    </w:p>
    <w:p w:rsidR="008F3236" w:rsidRPr="00AD6ECF" w:rsidRDefault="000179DB" w:rsidP="00A75308">
      <w:pPr>
        <w:rPr>
          <w:b/>
          <w:sz w:val="24"/>
          <w:szCs w:val="24"/>
        </w:rPr>
      </w:pPr>
      <w:r w:rsidRPr="00AD6ECF">
        <w:rPr>
          <w:b/>
          <w:sz w:val="24"/>
          <w:szCs w:val="24"/>
        </w:rPr>
        <w:lastRenderedPageBreak/>
        <w:t>Q</w:t>
      </w:r>
      <w:r w:rsidR="006F44FE" w:rsidRPr="00AD6ECF">
        <w:rPr>
          <w:b/>
          <w:sz w:val="24"/>
          <w:szCs w:val="24"/>
        </w:rPr>
        <w:t>4</w:t>
      </w:r>
      <w:r w:rsidR="003A003E" w:rsidRPr="00AD6ECF">
        <w:rPr>
          <w:b/>
          <w:sz w:val="24"/>
          <w:szCs w:val="24"/>
        </w:rPr>
        <w:t xml:space="preserve">. </w:t>
      </w:r>
    </w:p>
    <w:p w:rsidR="008F3236" w:rsidRPr="007A1FAF" w:rsidRDefault="008F3236" w:rsidP="008F3236">
      <w:pPr>
        <w:rPr>
          <w:rFonts w:eastAsia="PMingLiU" w:cs="Times New Roman"/>
          <w:sz w:val="24"/>
          <w:szCs w:val="24"/>
          <w:lang w:eastAsia="zh-HK"/>
        </w:rPr>
      </w:pPr>
      <w:r w:rsidRPr="007A1FAF">
        <w:rPr>
          <w:rFonts w:eastAsia="PMingLiU" w:cs="Times New Roman"/>
          <w:sz w:val="24"/>
          <w:szCs w:val="24"/>
          <w:lang w:eastAsia="zh-HK"/>
        </w:rPr>
        <w:t xml:space="preserve">Following states four different ways of sending a signed-and-encrypted message M from A to B, where </w:t>
      </w:r>
      <w:proofErr w:type="spellStart"/>
      <w:r w:rsidRPr="007A1FAF">
        <w:rPr>
          <w:rFonts w:eastAsia="PMingLiU" w:cs="Times New Roman"/>
          <w:sz w:val="24"/>
          <w:szCs w:val="24"/>
          <w:lang w:eastAsia="zh-HK"/>
        </w:rPr>
        <w:t>Xprv</w:t>
      </w:r>
      <w:proofErr w:type="spellEnd"/>
      <w:r w:rsidRPr="007A1FAF">
        <w:rPr>
          <w:rFonts w:eastAsia="PMingLiU" w:cs="Times New Roman"/>
          <w:sz w:val="24"/>
          <w:szCs w:val="24"/>
          <w:lang w:eastAsia="zh-HK"/>
        </w:rPr>
        <w:t xml:space="preserve">(D) is using the private key of X to process the data D, </w:t>
      </w:r>
      <w:proofErr w:type="spellStart"/>
      <w:r w:rsidRPr="007A1FAF">
        <w:rPr>
          <w:rFonts w:eastAsia="PMingLiU" w:cs="Times New Roman"/>
          <w:sz w:val="24"/>
          <w:szCs w:val="24"/>
          <w:lang w:eastAsia="zh-HK"/>
        </w:rPr>
        <w:t>Xpub</w:t>
      </w:r>
      <w:proofErr w:type="spellEnd"/>
      <w:r w:rsidRPr="007A1FAF">
        <w:rPr>
          <w:rFonts w:eastAsia="PMingLiU" w:cs="Times New Roman"/>
          <w:sz w:val="24"/>
          <w:szCs w:val="24"/>
          <w:lang w:eastAsia="zh-HK"/>
        </w:rPr>
        <w:t xml:space="preserve">(D) is using the public key of X to process data D, H(M) is the hash value of M, and </w:t>
      </w:r>
      <w:proofErr w:type="spellStart"/>
      <w:r w:rsidRPr="007A1FAF">
        <w:rPr>
          <w:rFonts w:eastAsia="PMingLiU" w:cs="Times New Roman"/>
          <w:sz w:val="24"/>
          <w:szCs w:val="24"/>
          <w:lang w:eastAsia="zh-HK"/>
        </w:rPr>
        <w:t>Ek</w:t>
      </w:r>
      <w:proofErr w:type="spellEnd"/>
      <w:r w:rsidRPr="007A1FAF">
        <w:rPr>
          <w:rFonts w:eastAsia="PMingLiU" w:cs="Times New Roman"/>
          <w:sz w:val="24"/>
          <w:szCs w:val="24"/>
          <w:lang w:eastAsia="zh-HK"/>
        </w:rPr>
        <w:t>(D) is using the symmetric block encryption key k to encrypt data D:</w:t>
      </w:r>
    </w:p>
    <w:p w:rsidR="008F3236" w:rsidRPr="00B530DF" w:rsidRDefault="008F3236" w:rsidP="008F3236">
      <w:pPr>
        <w:pStyle w:val="ListParagraph"/>
        <w:numPr>
          <w:ilvl w:val="0"/>
          <w:numId w:val="4"/>
        </w:numPr>
        <w:spacing w:after="0" w:line="240" w:lineRule="auto"/>
        <w:contextualSpacing w:val="0"/>
        <w:rPr>
          <w:rFonts w:eastAsia="PMingLiU"/>
          <w:sz w:val="24"/>
          <w:szCs w:val="24"/>
          <w:lang w:eastAsia="zh-HK"/>
        </w:rPr>
      </w:pPr>
      <w:r w:rsidRPr="00B530DF">
        <w:rPr>
          <w:rFonts w:eastAsia="PMingLiU"/>
          <w:sz w:val="24"/>
          <w:szCs w:val="24"/>
          <w:lang w:eastAsia="zh-HK"/>
        </w:rPr>
        <w:t xml:space="preserve">A sends </w:t>
      </w:r>
      <w:proofErr w:type="spellStart"/>
      <w:proofErr w:type="gramStart"/>
      <w:r w:rsidRPr="00B530DF">
        <w:rPr>
          <w:rFonts w:eastAsia="PMingLiU"/>
          <w:sz w:val="24"/>
          <w:szCs w:val="24"/>
          <w:lang w:eastAsia="zh-HK"/>
        </w:rPr>
        <w:t>Aprv</w:t>
      </w:r>
      <w:proofErr w:type="spellEnd"/>
      <w:r w:rsidRPr="00B530DF">
        <w:rPr>
          <w:rFonts w:eastAsia="PMingLiU"/>
          <w:sz w:val="24"/>
          <w:szCs w:val="24"/>
          <w:lang w:eastAsia="zh-HK"/>
        </w:rPr>
        <w:t>(</w:t>
      </w:r>
      <w:proofErr w:type="spellStart"/>
      <w:proofErr w:type="gramEnd"/>
      <w:r w:rsidRPr="00B530DF">
        <w:rPr>
          <w:rFonts w:eastAsia="PMingLiU"/>
          <w:sz w:val="24"/>
          <w:szCs w:val="24"/>
          <w:lang w:eastAsia="zh-HK"/>
        </w:rPr>
        <w:t>Bpub</w:t>
      </w:r>
      <w:proofErr w:type="spellEnd"/>
      <w:r w:rsidRPr="00B530DF">
        <w:rPr>
          <w:rFonts w:eastAsia="PMingLiU"/>
          <w:sz w:val="24"/>
          <w:szCs w:val="24"/>
          <w:lang w:eastAsia="zh-HK"/>
        </w:rPr>
        <w:t>(M)) to B</w:t>
      </w:r>
    </w:p>
    <w:p w:rsidR="008F3236" w:rsidRPr="00B530DF" w:rsidRDefault="008F3236" w:rsidP="008F3236">
      <w:pPr>
        <w:pStyle w:val="ListParagraph"/>
        <w:numPr>
          <w:ilvl w:val="0"/>
          <w:numId w:val="4"/>
        </w:numPr>
        <w:spacing w:after="0" w:line="240" w:lineRule="auto"/>
        <w:contextualSpacing w:val="0"/>
        <w:rPr>
          <w:rFonts w:eastAsia="PMingLiU"/>
          <w:sz w:val="24"/>
          <w:szCs w:val="24"/>
          <w:lang w:eastAsia="zh-HK"/>
        </w:rPr>
      </w:pPr>
      <w:r w:rsidRPr="00B530DF">
        <w:rPr>
          <w:rFonts w:eastAsia="PMingLiU"/>
          <w:sz w:val="24"/>
          <w:szCs w:val="24"/>
          <w:lang w:eastAsia="zh-HK"/>
        </w:rPr>
        <w:t xml:space="preserve">A sends </w:t>
      </w:r>
      <w:proofErr w:type="spellStart"/>
      <w:r w:rsidRPr="00B530DF">
        <w:rPr>
          <w:rFonts w:eastAsia="PMingLiU"/>
          <w:sz w:val="24"/>
          <w:szCs w:val="24"/>
          <w:lang w:eastAsia="zh-HK"/>
        </w:rPr>
        <w:t>Aprv</w:t>
      </w:r>
      <w:proofErr w:type="spellEnd"/>
      <w:r w:rsidRPr="00B530DF">
        <w:rPr>
          <w:rFonts w:eastAsia="PMingLiU"/>
          <w:sz w:val="24"/>
          <w:szCs w:val="24"/>
          <w:lang w:eastAsia="zh-HK"/>
        </w:rPr>
        <w:t xml:space="preserve">(H(M)), </w:t>
      </w:r>
      <w:proofErr w:type="spellStart"/>
      <w:r w:rsidRPr="00B530DF">
        <w:rPr>
          <w:rFonts w:eastAsia="PMingLiU"/>
          <w:sz w:val="24"/>
          <w:szCs w:val="24"/>
          <w:lang w:eastAsia="zh-HK"/>
        </w:rPr>
        <w:t>Bpub</w:t>
      </w:r>
      <w:proofErr w:type="spellEnd"/>
      <w:r w:rsidRPr="00B530DF">
        <w:rPr>
          <w:rFonts w:eastAsia="PMingLiU"/>
          <w:sz w:val="24"/>
          <w:szCs w:val="24"/>
          <w:lang w:eastAsia="zh-HK"/>
        </w:rPr>
        <w:t>(M) to B</w:t>
      </w:r>
    </w:p>
    <w:p w:rsidR="008F3236" w:rsidRPr="00B530DF" w:rsidRDefault="008F3236" w:rsidP="008F3236">
      <w:pPr>
        <w:numPr>
          <w:ilvl w:val="0"/>
          <w:numId w:val="4"/>
        </w:numPr>
        <w:spacing w:after="0" w:line="240" w:lineRule="auto"/>
        <w:jc w:val="both"/>
        <w:rPr>
          <w:rFonts w:eastAsia="PMingLiU" w:cs="Times New Roman"/>
          <w:sz w:val="24"/>
          <w:szCs w:val="24"/>
          <w:lang w:eastAsia="zh-HK"/>
        </w:rPr>
      </w:pPr>
      <w:r w:rsidRPr="00B530DF">
        <w:rPr>
          <w:rFonts w:eastAsia="PMingLiU" w:cs="Times New Roman"/>
          <w:sz w:val="24"/>
          <w:szCs w:val="24"/>
          <w:lang w:eastAsia="zh-HK"/>
        </w:rPr>
        <w:t xml:space="preserve">A sends </w:t>
      </w:r>
      <w:proofErr w:type="spellStart"/>
      <w:r w:rsidRPr="00B530DF">
        <w:rPr>
          <w:rFonts w:eastAsia="PMingLiU" w:cs="Times New Roman"/>
          <w:sz w:val="24"/>
          <w:szCs w:val="24"/>
          <w:lang w:eastAsia="zh-HK"/>
        </w:rPr>
        <w:t>Aprv</w:t>
      </w:r>
      <w:proofErr w:type="spellEnd"/>
      <w:r w:rsidRPr="00B530DF">
        <w:rPr>
          <w:rFonts w:eastAsia="PMingLiU" w:cs="Times New Roman"/>
          <w:sz w:val="24"/>
          <w:szCs w:val="24"/>
          <w:lang w:eastAsia="zh-HK"/>
        </w:rPr>
        <w:t xml:space="preserve">(H(M)), </w:t>
      </w:r>
      <w:proofErr w:type="spellStart"/>
      <w:r w:rsidRPr="00B530DF">
        <w:rPr>
          <w:rFonts w:eastAsia="PMingLiU" w:cs="Times New Roman"/>
          <w:sz w:val="24"/>
          <w:szCs w:val="24"/>
          <w:lang w:eastAsia="zh-HK"/>
        </w:rPr>
        <w:t>Bpub</w:t>
      </w:r>
      <w:proofErr w:type="spellEnd"/>
      <w:r w:rsidRPr="00B530DF">
        <w:rPr>
          <w:rFonts w:eastAsia="PMingLiU" w:cs="Times New Roman"/>
          <w:sz w:val="24"/>
          <w:szCs w:val="24"/>
          <w:lang w:eastAsia="zh-HK"/>
        </w:rPr>
        <w:t>(H(M)) to B</w:t>
      </w:r>
    </w:p>
    <w:p w:rsidR="008F3236" w:rsidRPr="00B530DF" w:rsidRDefault="008F3236" w:rsidP="008F3236">
      <w:pPr>
        <w:numPr>
          <w:ilvl w:val="0"/>
          <w:numId w:val="4"/>
        </w:numPr>
        <w:spacing w:after="0" w:line="240" w:lineRule="auto"/>
        <w:jc w:val="both"/>
        <w:rPr>
          <w:rFonts w:eastAsia="PMingLiU" w:cs="Times New Roman"/>
          <w:sz w:val="24"/>
          <w:szCs w:val="24"/>
          <w:lang w:eastAsia="zh-HK"/>
        </w:rPr>
      </w:pPr>
      <w:r w:rsidRPr="00B530DF">
        <w:rPr>
          <w:rFonts w:eastAsia="PMingLiU" w:cs="Times New Roman"/>
          <w:sz w:val="24"/>
          <w:szCs w:val="24"/>
          <w:lang w:eastAsia="zh-HK"/>
        </w:rPr>
        <w:t xml:space="preserve">A sends </w:t>
      </w:r>
      <w:proofErr w:type="spellStart"/>
      <w:r w:rsidRPr="00B530DF">
        <w:rPr>
          <w:rFonts w:eastAsia="PMingLiU" w:cs="Times New Roman"/>
          <w:sz w:val="24"/>
          <w:szCs w:val="24"/>
          <w:lang w:eastAsia="zh-HK"/>
        </w:rPr>
        <w:t>Aprv</w:t>
      </w:r>
      <w:proofErr w:type="spellEnd"/>
      <w:r w:rsidRPr="00B530DF">
        <w:rPr>
          <w:rFonts w:eastAsia="PMingLiU" w:cs="Times New Roman"/>
          <w:sz w:val="24"/>
          <w:szCs w:val="24"/>
          <w:lang w:eastAsia="zh-HK"/>
        </w:rPr>
        <w:t xml:space="preserve">(H(M)), </w:t>
      </w:r>
      <w:proofErr w:type="spellStart"/>
      <w:r w:rsidRPr="00B530DF">
        <w:rPr>
          <w:rFonts w:eastAsia="PMingLiU" w:cs="Times New Roman"/>
          <w:sz w:val="24"/>
          <w:szCs w:val="24"/>
          <w:lang w:eastAsia="zh-HK"/>
        </w:rPr>
        <w:t>Bpub</w:t>
      </w:r>
      <w:proofErr w:type="spellEnd"/>
      <w:r w:rsidRPr="00B530DF">
        <w:rPr>
          <w:rFonts w:eastAsia="PMingLiU" w:cs="Times New Roman"/>
          <w:sz w:val="24"/>
          <w:szCs w:val="24"/>
          <w:lang w:eastAsia="zh-HK"/>
        </w:rPr>
        <w:t xml:space="preserve">(K), </w:t>
      </w:r>
      <w:proofErr w:type="spellStart"/>
      <w:r w:rsidRPr="00B530DF">
        <w:rPr>
          <w:rFonts w:eastAsia="PMingLiU" w:cs="Times New Roman"/>
          <w:sz w:val="24"/>
          <w:szCs w:val="24"/>
          <w:lang w:eastAsia="zh-HK"/>
        </w:rPr>
        <w:t>Ek</w:t>
      </w:r>
      <w:proofErr w:type="spellEnd"/>
      <w:r w:rsidRPr="00B530DF">
        <w:rPr>
          <w:rFonts w:eastAsia="PMingLiU" w:cs="Times New Roman"/>
          <w:sz w:val="24"/>
          <w:szCs w:val="24"/>
          <w:lang w:eastAsia="zh-HK"/>
        </w:rPr>
        <w:t>(M) to B</w:t>
      </w:r>
    </w:p>
    <w:p w:rsidR="002C75F2" w:rsidRPr="0054122C" w:rsidRDefault="002C75F2" w:rsidP="002C75F2">
      <w:pPr>
        <w:spacing w:after="0" w:line="240" w:lineRule="auto"/>
        <w:jc w:val="both"/>
        <w:rPr>
          <w:rFonts w:ascii="Times New Roman" w:eastAsia="PMingLiU" w:hAnsi="Times New Roman" w:cs="Times New Roman"/>
          <w:sz w:val="24"/>
          <w:szCs w:val="24"/>
          <w:lang w:eastAsia="zh-HK"/>
        </w:rPr>
      </w:pPr>
    </w:p>
    <w:p w:rsidR="008F3236" w:rsidRPr="007A1FAF" w:rsidRDefault="008F3236" w:rsidP="008F3236">
      <w:pPr>
        <w:numPr>
          <w:ilvl w:val="0"/>
          <w:numId w:val="5"/>
        </w:numPr>
        <w:spacing w:after="0" w:line="240" w:lineRule="auto"/>
        <w:jc w:val="both"/>
        <w:rPr>
          <w:rFonts w:eastAsia="PMingLiU" w:cs="Times New Roman"/>
          <w:sz w:val="24"/>
          <w:szCs w:val="24"/>
          <w:lang w:eastAsia="zh-HK"/>
        </w:rPr>
      </w:pPr>
      <w:r w:rsidRPr="007A1FAF">
        <w:rPr>
          <w:rFonts w:eastAsia="PMingLiU" w:cs="Times New Roman"/>
          <w:sz w:val="24"/>
          <w:szCs w:val="24"/>
          <w:lang w:eastAsia="zh-HK"/>
        </w:rPr>
        <w:t xml:space="preserve">Which </w:t>
      </w:r>
      <w:r w:rsidR="002C75F2" w:rsidRPr="007A1FAF">
        <w:rPr>
          <w:rFonts w:eastAsia="PMingLiU" w:cs="Times New Roman"/>
          <w:sz w:val="24"/>
          <w:szCs w:val="24"/>
          <w:lang w:eastAsia="zh-HK"/>
        </w:rPr>
        <w:t>of the above approach</w:t>
      </w:r>
      <w:r w:rsidRPr="007A1FAF">
        <w:rPr>
          <w:rFonts w:eastAsia="PMingLiU" w:cs="Times New Roman"/>
          <w:sz w:val="24"/>
          <w:szCs w:val="24"/>
          <w:lang w:eastAsia="zh-HK"/>
        </w:rPr>
        <w:t xml:space="preserve"> is wrong? Explain your answer.</w:t>
      </w:r>
    </w:p>
    <w:p w:rsidR="008F3236" w:rsidRPr="007A1FAF" w:rsidRDefault="008F3236" w:rsidP="008F3236">
      <w:pPr>
        <w:numPr>
          <w:ilvl w:val="0"/>
          <w:numId w:val="5"/>
        </w:numPr>
        <w:spacing w:after="0" w:line="240" w:lineRule="auto"/>
        <w:jc w:val="both"/>
        <w:rPr>
          <w:rFonts w:eastAsia="PMingLiU" w:cs="Times New Roman"/>
          <w:sz w:val="24"/>
          <w:szCs w:val="24"/>
          <w:lang w:eastAsia="zh-HK"/>
        </w:rPr>
      </w:pPr>
      <w:r w:rsidRPr="007A1FAF">
        <w:rPr>
          <w:rFonts w:eastAsia="PMingLiU" w:cs="Times New Roman"/>
          <w:sz w:val="24"/>
          <w:szCs w:val="24"/>
          <w:lang w:eastAsia="zh-HK"/>
        </w:rPr>
        <w:t>Given that M is megabytes-long message. Block cipher encryption is faster than public key operations. For the remaining three correct ways, which one is most efficient? Which one is least efficient? Explain your answer.</w:t>
      </w:r>
    </w:p>
    <w:p w:rsidR="008F3236" w:rsidRDefault="008F3236" w:rsidP="00A75308">
      <w:pPr>
        <w:rPr>
          <w:sz w:val="24"/>
          <w:szCs w:val="24"/>
        </w:rPr>
      </w:pPr>
    </w:p>
    <w:p w:rsidR="002C75F2" w:rsidRPr="00AD6ECF" w:rsidRDefault="000179DB" w:rsidP="00A75308">
      <w:pPr>
        <w:rPr>
          <w:b/>
          <w:sz w:val="24"/>
          <w:szCs w:val="24"/>
        </w:rPr>
      </w:pPr>
      <w:r w:rsidRPr="00AD6ECF">
        <w:rPr>
          <w:b/>
          <w:sz w:val="24"/>
          <w:szCs w:val="24"/>
        </w:rPr>
        <w:t>Q</w:t>
      </w:r>
      <w:r w:rsidR="006F44FE" w:rsidRPr="00AD6ECF">
        <w:rPr>
          <w:b/>
          <w:sz w:val="24"/>
          <w:szCs w:val="24"/>
        </w:rPr>
        <w:t>5</w:t>
      </w:r>
      <w:r w:rsidR="002C75F2" w:rsidRPr="00AD6ECF">
        <w:rPr>
          <w:b/>
          <w:sz w:val="24"/>
          <w:szCs w:val="24"/>
        </w:rPr>
        <w:t>.</w:t>
      </w:r>
      <w:r w:rsidR="003A003E" w:rsidRPr="00AD6ECF">
        <w:rPr>
          <w:b/>
          <w:sz w:val="24"/>
          <w:szCs w:val="24"/>
        </w:rPr>
        <w:t xml:space="preserve"> </w:t>
      </w:r>
    </w:p>
    <w:p w:rsidR="002C75F2" w:rsidRPr="00A75308" w:rsidRDefault="002C75F2" w:rsidP="00A75308">
      <w:pPr>
        <w:rPr>
          <w:sz w:val="24"/>
          <w:szCs w:val="24"/>
        </w:rPr>
      </w:pPr>
      <w:r>
        <w:rPr>
          <w:sz w:val="24"/>
          <w:szCs w:val="24"/>
        </w:rPr>
        <w:t>Given a modular exponentiation algorithm for n-bit integers that needs about n</w:t>
      </w:r>
      <w:r w:rsidRPr="002C75F2">
        <w:rPr>
          <w:sz w:val="24"/>
          <w:szCs w:val="24"/>
          <w:vertAlign w:val="superscript"/>
        </w:rPr>
        <w:t>3</w:t>
      </w:r>
      <w:r>
        <w:rPr>
          <w:sz w:val="24"/>
          <w:szCs w:val="24"/>
        </w:rPr>
        <w:t xml:space="preserve"> operations, how much does performance deteriorate by moving from 1024-bit to 2048-bit RSA?</w:t>
      </w:r>
    </w:p>
    <w:p w:rsidR="00737DD6" w:rsidRDefault="00737DD6" w:rsidP="008F3236">
      <w:pPr>
        <w:rPr>
          <w:b/>
          <w:color w:val="FF0000"/>
          <w:sz w:val="24"/>
          <w:szCs w:val="24"/>
        </w:rPr>
      </w:pPr>
    </w:p>
    <w:p w:rsidR="00AD6ECF" w:rsidRDefault="00AD6ECF">
      <w:pPr>
        <w:rPr>
          <w:b/>
          <w:color w:val="FF0000"/>
          <w:sz w:val="24"/>
          <w:szCs w:val="24"/>
        </w:rPr>
      </w:pPr>
      <w:r>
        <w:rPr>
          <w:b/>
          <w:color w:val="FF0000"/>
          <w:sz w:val="24"/>
          <w:szCs w:val="24"/>
        </w:rPr>
        <w:br w:type="page"/>
      </w:r>
    </w:p>
    <w:p w:rsidR="00AD6ECF" w:rsidRPr="00802E67" w:rsidRDefault="00AD6ECF" w:rsidP="00AD6ECF">
      <w:pPr>
        <w:rPr>
          <w:sz w:val="24"/>
          <w:szCs w:val="24"/>
        </w:rPr>
      </w:pPr>
      <w:r>
        <w:rPr>
          <w:rFonts w:cs="Times New Roman"/>
          <w:b/>
          <w:sz w:val="24"/>
          <w:szCs w:val="24"/>
        </w:rPr>
        <w:lastRenderedPageBreak/>
        <w:t>Q6</w:t>
      </w:r>
      <w:r w:rsidRPr="00802E67">
        <w:rPr>
          <w:rFonts w:cs="Times New Roman"/>
          <w:b/>
          <w:sz w:val="24"/>
          <w:szCs w:val="24"/>
        </w:rPr>
        <w:t xml:space="preserve">. </w:t>
      </w:r>
    </w:p>
    <w:p w:rsidR="00AD6ECF" w:rsidRPr="00802E67" w:rsidRDefault="00AD6ECF" w:rsidP="00AD6ECF">
      <w:pPr>
        <w:jc w:val="both"/>
        <w:rPr>
          <w:sz w:val="24"/>
          <w:szCs w:val="24"/>
        </w:rPr>
      </w:pPr>
      <w:r w:rsidRPr="00802E67">
        <w:rPr>
          <w:sz w:val="24"/>
          <w:szCs w:val="24"/>
        </w:rPr>
        <w:t>Design an e-payment protocol based on Needham and Schroeder Protocol for the following scenario.  The e-commerce shop allows users to purchase items through the Internet. You can assume the communication between any 2 parties is secure.  At the end of a shopping session, the shop will calculate the total cost of the purchase based on items in the user’s shopping cart. The user is then requested to pay the amount to the shop’s banking account.  You are required to design a payment protocol such that:</w:t>
      </w:r>
    </w:p>
    <w:p w:rsidR="00AD6ECF" w:rsidRPr="00802E67" w:rsidRDefault="00AD6ECF" w:rsidP="00AD6ECF">
      <w:pPr>
        <w:ind w:firstLine="720"/>
        <w:rPr>
          <w:sz w:val="24"/>
          <w:szCs w:val="24"/>
        </w:rPr>
      </w:pPr>
      <w:r w:rsidRPr="00802E67">
        <w:rPr>
          <w:sz w:val="24"/>
          <w:szCs w:val="24"/>
        </w:rPr>
        <w:t>(1) The bank does not know what items are purchased by the customer.</w:t>
      </w:r>
    </w:p>
    <w:p w:rsidR="00AD6ECF" w:rsidRPr="00802E67" w:rsidRDefault="00AD6ECF" w:rsidP="00AD6ECF">
      <w:pPr>
        <w:ind w:left="720"/>
        <w:rPr>
          <w:sz w:val="24"/>
          <w:szCs w:val="24"/>
        </w:rPr>
      </w:pPr>
      <w:r w:rsidRPr="00802E67">
        <w:rPr>
          <w:sz w:val="24"/>
          <w:szCs w:val="24"/>
        </w:rPr>
        <w:t>(2) The shop does not know how the customer make the payment, e.g. the bank account details of the customer.</w:t>
      </w:r>
    </w:p>
    <w:p w:rsidR="00AD6ECF" w:rsidRPr="00802E67" w:rsidRDefault="00AD6ECF" w:rsidP="00AD6ECF">
      <w:pPr>
        <w:ind w:left="720"/>
        <w:rPr>
          <w:sz w:val="24"/>
          <w:szCs w:val="24"/>
        </w:rPr>
      </w:pPr>
      <w:r w:rsidRPr="00802E67">
        <w:rPr>
          <w:sz w:val="24"/>
          <w:szCs w:val="24"/>
        </w:rPr>
        <w:t>(3) At the end of the payment, the user should have a proof that he has paid the specified amount into the shop’s banking account.</w:t>
      </w:r>
    </w:p>
    <w:p w:rsidR="00AD6ECF" w:rsidRPr="00802E67" w:rsidRDefault="00AD6ECF" w:rsidP="00AD6ECF">
      <w:pPr>
        <w:ind w:left="720"/>
        <w:rPr>
          <w:sz w:val="24"/>
          <w:szCs w:val="24"/>
        </w:rPr>
      </w:pPr>
      <w:r w:rsidRPr="00802E67">
        <w:rPr>
          <w:sz w:val="24"/>
          <w:szCs w:val="24"/>
        </w:rPr>
        <w:t>(4) The bank does not need to communicate with the shop directly during the process of payment.</w:t>
      </w:r>
    </w:p>
    <w:p w:rsidR="00AD6ECF" w:rsidRPr="00802E67" w:rsidRDefault="00AD6ECF" w:rsidP="00AD6ECF">
      <w:pPr>
        <w:spacing w:line="240" w:lineRule="auto"/>
        <w:rPr>
          <w:sz w:val="24"/>
          <w:szCs w:val="24"/>
        </w:rPr>
      </w:pPr>
      <w:r w:rsidRPr="00802E67">
        <w:rPr>
          <w:sz w:val="24"/>
          <w:szCs w:val="24"/>
        </w:rPr>
        <w:t>You can assume that the shop has an account with the bank. The customer can make a payment into the shop’s bank account either using his bank account or any other payment method.  You can also assume that secret keys are available between the following parties:</w:t>
      </w:r>
      <w:r w:rsidRPr="00802E67">
        <w:rPr>
          <w:sz w:val="24"/>
          <w:szCs w:val="24"/>
        </w:rPr>
        <w:br/>
        <w:t xml:space="preserve">            </w:t>
      </w:r>
      <w:proofErr w:type="gramStart"/>
      <w:r w:rsidRPr="00802E67">
        <w:rPr>
          <w:sz w:val="24"/>
          <w:szCs w:val="24"/>
        </w:rPr>
        <w:t xml:space="preserve">   (</w:t>
      </w:r>
      <w:proofErr w:type="spellStart"/>
      <w:proofErr w:type="gramEnd"/>
      <w:r w:rsidRPr="00802E67">
        <w:rPr>
          <w:sz w:val="24"/>
          <w:szCs w:val="24"/>
        </w:rPr>
        <w:t>i</w:t>
      </w:r>
      <w:proofErr w:type="spellEnd"/>
      <w:r w:rsidRPr="00802E67">
        <w:rPr>
          <w:sz w:val="24"/>
          <w:szCs w:val="24"/>
        </w:rPr>
        <w:t>) The shop and the bank (</w:t>
      </w:r>
      <w:proofErr w:type="spellStart"/>
      <w:r w:rsidRPr="00802E67">
        <w:rPr>
          <w:sz w:val="24"/>
          <w:szCs w:val="24"/>
        </w:rPr>
        <w:t>K</w:t>
      </w:r>
      <w:r w:rsidRPr="00802E67">
        <w:rPr>
          <w:sz w:val="24"/>
          <w:szCs w:val="24"/>
          <w:vertAlign w:val="subscript"/>
        </w:rPr>
        <w:t>shop</w:t>
      </w:r>
      <w:proofErr w:type="spellEnd"/>
      <w:r w:rsidRPr="00802E67">
        <w:rPr>
          <w:sz w:val="24"/>
          <w:szCs w:val="24"/>
        </w:rPr>
        <w:t>)</w:t>
      </w:r>
      <w:r w:rsidRPr="00802E67">
        <w:rPr>
          <w:sz w:val="24"/>
          <w:szCs w:val="24"/>
        </w:rPr>
        <w:br/>
        <w:t xml:space="preserve">               (ii) The customer and the bank (</w:t>
      </w:r>
      <w:proofErr w:type="spellStart"/>
      <w:r w:rsidRPr="00802E67">
        <w:rPr>
          <w:sz w:val="24"/>
          <w:szCs w:val="24"/>
        </w:rPr>
        <w:t>K</w:t>
      </w:r>
      <w:r w:rsidRPr="00802E67">
        <w:rPr>
          <w:sz w:val="24"/>
          <w:szCs w:val="24"/>
          <w:vertAlign w:val="subscript"/>
        </w:rPr>
        <w:t>cust</w:t>
      </w:r>
      <w:proofErr w:type="spellEnd"/>
      <w:r w:rsidRPr="00802E67">
        <w:rPr>
          <w:sz w:val="24"/>
          <w:szCs w:val="24"/>
        </w:rPr>
        <w:t>)</w:t>
      </w:r>
      <w:r w:rsidRPr="00802E67">
        <w:rPr>
          <w:sz w:val="24"/>
          <w:szCs w:val="24"/>
        </w:rPr>
        <w:br/>
      </w:r>
      <w:r w:rsidRPr="00802E67">
        <w:rPr>
          <w:sz w:val="24"/>
          <w:szCs w:val="24"/>
        </w:rPr>
        <w:br/>
      </w:r>
      <w:r w:rsidRPr="00802E67">
        <w:rPr>
          <w:sz w:val="24"/>
          <w:szCs w:val="24"/>
        </w:rPr>
        <w:br/>
        <w:t xml:space="preserve">Show your designed protocol and explain how the above four requirements are satisfied. </w:t>
      </w:r>
    </w:p>
    <w:p w:rsidR="00AD6ECF" w:rsidRDefault="00AD6ECF" w:rsidP="00AD6ECF">
      <w:pPr>
        <w:spacing w:after="0" w:line="240" w:lineRule="auto"/>
        <w:rPr>
          <w:lang w:eastAsia="zh-HK"/>
        </w:rPr>
      </w:pPr>
      <w:r>
        <w:rPr>
          <w:lang w:eastAsia="zh-HK"/>
        </w:rPr>
        <w:br w:type="page"/>
      </w:r>
    </w:p>
    <w:p w:rsidR="00AD6ECF" w:rsidRDefault="00AD6ECF" w:rsidP="00AD6ECF">
      <w:pPr>
        <w:rPr>
          <w:lang w:eastAsia="zh-HK"/>
        </w:rPr>
      </w:pPr>
      <w:r>
        <w:rPr>
          <w:noProof/>
        </w:rPr>
        <w:lastRenderedPageBreak/>
        <w:drawing>
          <wp:inline distT="0" distB="0" distL="0" distR="0" wp14:anchorId="01D52430" wp14:editId="68D9F41E">
            <wp:extent cx="5953125" cy="3181331"/>
            <wp:effectExtent l="0" t="0" r="0" b="63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0330" cy="3185181"/>
                    </a:xfrm>
                    <a:prstGeom prst="rect">
                      <a:avLst/>
                    </a:prstGeom>
                    <a:noFill/>
                  </pic:spPr>
                </pic:pic>
              </a:graphicData>
            </a:graphic>
          </wp:inline>
        </w:drawing>
      </w:r>
    </w:p>
    <w:p w:rsidR="00AD6ECF" w:rsidRDefault="00AD6ECF" w:rsidP="00AD6ECF">
      <w:pPr>
        <w:rPr>
          <w:lang w:eastAsia="zh-HK"/>
        </w:rPr>
      </w:pPr>
    </w:p>
    <w:tbl>
      <w:tblPr>
        <w:tblStyle w:val="TableGrid"/>
        <w:tblW w:w="0" w:type="auto"/>
        <w:tblLook w:val="04A0" w:firstRow="1" w:lastRow="0" w:firstColumn="1" w:lastColumn="0" w:noHBand="0" w:noVBand="1"/>
      </w:tblPr>
      <w:tblGrid>
        <w:gridCol w:w="1098"/>
        <w:gridCol w:w="8252"/>
      </w:tblGrid>
      <w:tr w:rsidR="00AD6ECF" w:rsidTr="009F3A64">
        <w:tc>
          <w:tcPr>
            <w:tcW w:w="1101" w:type="dxa"/>
          </w:tcPr>
          <w:p w:rsidR="00AD6ECF" w:rsidRDefault="00AD6ECF" w:rsidP="009F3A64">
            <w:pPr>
              <w:snapToGrid w:val="0"/>
              <w:spacing w:after="120"/>
              <w:rPr>
                <w:lang w:eastAsia="zh-HK"/>
              </w:rPr>
            </w:pPr>
            <w:r>
              <w:rPr>
                <w:rFonts w:hint="eastAsia"/>
                <w:lang w:eastAsia="zh-HK"/>
              </w:rPr>
              <w:t>Action</w:t>
            </w:r>
          </w:p>
        </w:tc>
        <w:tc>
          <w:tcPr>
            <w:tcW w:w="8315" w:type="dxa"/>
          </w:tcPr>
          <w:p w:rsidR="00AD6ECF" w:rsidRDefault="00AD6ECF" w:rsidP="009F3A64">
            <w:pPr>
              <w:snapToGrid w:val="0"/>
              <w:spacing w:after="120"/>
              <w:rPr>
                <w:lang w:eastAsia="zh-HK"/>
              </w:rPr>
            </w:pPr>
            <w:r>
              <w:rPr>
                <w:rFonts w:hint="eastAsia"/>
                <w:lang w:eastAsia="zh-HK"/>
              </w:rPr>
              <w:t>Details</w:t>
            </w:r>
          </w:p>
        </w:tc>
      </w:tr>
      <w:tr w:rsidR="00AD6ECF" w:rsidTr="009F3A64">
        <w:tc>
          <w:tcPr>
            <w:tcW w:w="1101" w:type="dxa"/>
          </w:tcPr>
          <w:p w:rsidR="00AD6ECF" w:rsidRDefault="00AD6ECF" w:rsidP="009F3A64">
            <w:pPr>
              <w:snapToGrid w:val="0"/>
              <w:spacing w:after="120"/>
              <w:rPr>
                <w:lang w:eastAsia="zh-HK"/>
              </w:rPr>
            </w:pPr>
            <w:r>
              <w:rPr>
                <w:rFonts w:hint="eastAsia"/>
                <w:lang w:eastAsia="zh-HK"/>
              </w:rPr>
              <w:t>1</w:t>
            </w:r>
          </w:p>
        </w:tc>
        <w:tc>
          <w:tcPr>
            <w:tcW w:w="8315" w:type="dxa"/>
          </w:tcPr>
          <w:p w:rsidR="00AD6ECF" w:rsidRDefault="00AD6ECF" w:rsidP="009F3A64">
            <w:pPr>
              <w:snapToGrid w:val="0"/>
              <w:spacing w:after="120"/>
              <w:rPr>
                <w:lang w:eastAsia="zh-HK"/>
              </w:rPr>
            </w:pPr>
            <w:r>
              <w:rPr>
                <w:rFonts w:hint="eastAsia"/>
                <w:lang w:eastAsia="zh-HK"/>
              </w:rPr>
              <w:t>Customer</w:t>
            </w:r>
            <w:r>
              <w:rPr>
                <w:lang w:eastAsia="zh-HK"/>
              </w:rPr>
              <w:t xml:space="preserve"> (C)</w:t>
            </w:r>
            <w:r>
              <w:rPr>
                <w:rFonts w:hint="eastAsia"/>
                <w:lang w:eastAsia="zh-HK"/>
              </w:rPr>
              <w:t xml:space="preserve"> selects items (I) and confirm the order (O)</w:t>
            </w:r>
            <w:r>
              <w:rPr>
                <w:lang w:eastAsia="zh-HK"/>
              </w:rPr>
              <w:t xml:space="preserve">, and send the request </w:t>
            </w:r>
            <w:r>
              <w:rPr>
                <w:lang w:eastAsia="zh-HK"/>
              </w:rPr>
              <w:br/>
              <w:t>purchase(</w:t>
            </w:r>
            <w:proofErr w:type="gramStart"/>
            <w:r>
              <w:rPr>
                <w:lang w:eastAsia="zh-HK"/>
              </w:rPr>
              <w:t>C,I</w:t>
            </w:r>
            <w:proofErr w:type="gramEnd"/>
            <w:r>
              <w:rPr>
                <w:lang w:eastAsia="zh-HK"/>
              </w:rPr>
              <w:t>,O) to the shop</w:t>
            </w:r>
          </w:p>
        </w:tc>
      </w:tr>
      <w:tr w:rsidR="00AD6ECF" w:rsidTr="009F3A64">
        <w:tc>
          <w:tcPr>
            <w:tcW w:w="1101" w:type="dxa"/>
          </w:tcPr>
          <w:p w:rsidR="00AD6ECF" w:rsidRDefault="00AD6ECF" w:rsidP="009F3A64">
            <w:pPr>
              <w:snapToGrid w:val="0"/>
              <w:spacing w:after="120"/>
              <w:rPr>
                <w:lang w:eastAsia="zh-HK"/>
              </w:rPr>
            </w:pPr>
          </w:p>
          <w:p w:rsidR="00AD6ECF" w:rsidRDefault="00AD6ECF" w:rsidP="009F3A64">
            <w:pPr>
              <w:snapToGrid w:val="0"/>
              <w:spacing w:after="120"/>
              <w:rPr>
                <w:lang w:eastAsia="zh-HK"/>
              </w:rPr>
            </w:pPr>
          </w:p>
        </w:tc>
        <w:tc>
          <w:tcPr>
            <w:tcW w:w="8315" w:type="dxa"/>
          </w:tcPr>
          <w:p w:rsidR="00AD6ECF" w:rsidRDefault="00AD6ECF" w:rsidP="009F3A64">
            <w:pPr>
              <w:snapToGrid w:val="0"/>
              <w:spacing w:after="120"/>
              <w:rPr>
                <w:lang w:eastAsia="zh-HK"/>
              </w:rPr>
            </w:pPr>
          </w:p>
        </w:tc>
      </w:tr>
      <w:tr w:rsidR="00AD6ECF" w:rsidTr="009F3A64">
        <w:tc>
          <w:tcPr>
            <w:tcW w:w="1101" w:type="dxa"/>
          </w:tcPr>
          <w:p w:rsidR="00AD6ECF" w:rsidRDefault="00AD6ECF" w:rsidP="009F3A64">
            <w:pPr>
              <w:snapToGrid w:val="0"/>
              <w:spacing w:after="120"/>
              <w:rPr>
                <w:lang w:eastAsia="zh-HK"/>
              </w:rPr>
            </w:pPr>
          </w:p>
          <w:p w:rsidR="00AD6ECF" w:rsidRDefault="00AD6ECF" w:rsidP="009F3A64">
            <w:pPr>
              <w:snapToGrid w:val="0"/>
              <w:spacing w:after="120"/>
              <w:rPr>
                <w:lang w:eastAsia="zh-HK"/>
              </w:rPr>
            </w:pPr>
          </w:p>
        </w:tc>
        <w:tc>
          <w:tcPr>
            <w:tcW w:w="8315" w:type="dxa"/>
          </w:tcPr>
          <w:p w:rsidR="00AD6ECF" w:rsidRDefault="00AD6ECF" w:rsidP="009F3A64">
            <w:pPr>
              <w:snapToGrid w:val="0"/>
              <w:spacing w:after="120"/>
              <w:rPr>
                <w:lang w:eastAsia="zh-HK"/>
              </w:rPr>
            </w:pPr>
          </w:p>
        </w:tc>
      </w:tr>
      <w:tr w:rsidR="00AD6ECF" w:rsidTr="009F3A64">
        <w:tc>
          <w:tcPr>
            <w:tcW w:w="1101" w:type="dxa"/>
          </w:tcPr>
          <w:p w:rsidR="00AD6ECF" w:rsidRDefault="00AD6ECF" w:rsidP="009F3A64">
            <w:pPr>
              <w:snapToGrid w:val="0"/>
              <w:spacing w:after="120"/>
              <w:rPr>
                <w:lang w:eastAsia="zh-HK"/>
              </w:rPr>
            </w:pPr>
          </w:p>
          <w:p w:rsidR="00AD6ECF" w:rsidRDefault="00AD6ECF" w:rsidP="009F3A64">
            <w:pPr>
              <w:snapToGrid w:val="0"/>
              <w:spacing w:after="120"/>
              <w:rPr>
                <w:lang w:eastAsia="zh-HK"/>
              </w:rPr>
            </w:pPr>
          </w:p>
        </w:tc>
        <w:tc>
          <w:tcPr>
            <w:tcW w:w="8315" w:type="dxa"/>
          </w:tcPr>
          <w:p w:rsidR="00AD6ECF" w:rsidRDefault="00AD6ECF" w:rsidP="009F3A64">
            <w:pPr>
              <w:snapToGrid w:val="0"/>
              <w:spacing w:after="120"/>
              <w:rPr>
                <w:lang w:eastAsia="zh-HK"/>
              </w:rPr>
            </w:pPr>
          </w:p>
        </w:tc>
      </w:tr>
      <w:tr w:rsidR="00AD6ECF" w:rsidTr="009F3A64">
        <w:tc>
          <w:tcPr>
            <w:tcW w:w="1101" w:type="dxa"/>
          </w:tcPr>
          <w:p w:rsidR="00AD6ECF" w:rsidRDefault="00AD6ECF" w:rsidP="009F3A64">
            <w:pPr>
              <w:snapToGrid w:val="0"/>
              <w:spacing w:after="120"/>
              <w:rPr>
                <w:lang w:eastAsia="zh-HK"/>
              </w:rPr>
            </w:pPr>
          </w:p>
          <w:p w:rsidR="00AD6ECF" w:rsidRDefault="00AD6ECF" w:rsidP="009F3A64">
            <w:pPr>
              <w:snapToGrid w:val="0"/>
              <w:spacing w:after="120"/>
              <w:rPr>
                <w:lang w:eastAsia="zh-HK"/>
              </w:rPr>
            </w:pPr>
          </w:p>
        </w:tc>
        <w:tc>
          <w:tcPr>
            <w:tcW w:w="8315" w:type="dxa"/>
          </w:tcPr>
          <w:p w:rsidR="00AD6ECF" w:rsidRDefault="00AD6ECF" w:rsidP="009F3A64">
            <w:pPr>
              <w:snapToGrid w:val="0"/>
              <w:spacing w:after="120"/>
              <w:rPr>
                <w:lang w:eastAsia="zh-HK"/>
              </w:rPr>
            </w:pPr>
          </w:p>
        </w:tc>
      </w:tr>
      <w:tr w:rsidR="00AD6ECF" w:rsidTr="009F3A64">
        <w:tc>
          <w:tcPr>
            <w:tcW w:w="1101" w:type="dxa"/>
          </w:tcPr>
          <w:p w:rsidR="00AD6ECF" w:rsidRDefault="00AD6ECF" w:rsidP="009F3A64">
            <w:pPr>
              <w:snapToGrid w:val="0"/>
              <w:spacing w:after="120"/>
              <w:rPr>
                <w:lang w:eastAsia="zh-HK"/>
              </w:rPr>
            </w:pPr>
          </w:p>
          <w:p w:rsidR="00AD6ECF" w:rsidRDefault="00AD6ECF" w:rsidP="009F3A64">
            <w:pPr>
              <w:snapToGrid w:val="0"/>
              <w:spacing w:after="120"/>
              <w:rPr>
                <w:lang w:eastAsia="zh-HK"/>
              </w:rPr>
            </w:pPr>
          </w:p>
        </w:tc>
        <w:tc>
          <w:tcPr>
            <w:tcW w:w="8315" w:type="dxa"/>
          </w:tcPr>
          <w:p w:rsidR="00AD6ECF" w:rsidRDefault="00AD6ECF" w:rsidP="009F3A64">
            <w:pPr>
              <w:snapToGrid w:val="0"/>
              <w:spacing w:after="120"/>
              <w:rPr>
                <w:lang w:eastAsia="zh-HK"/>
              </w:rPr>
            </w:pPr>
          </w:p>
        </w:tc>
      </w:tr>
      <w:tr w:rsidR="00AD6ECF" w:rsidTr="009F3A64">
        <w:tc>
          <w:tcPr>
            <w:tcW w:w="1101" w:type="dxa"/>
          </w:tcPr>
          <w:p w:rsidR="00AD6ECF" w:rsidRDefault="00AD6ECF" w:rsidP="009F3A64">
            <w:pPr>
              <w:snapToGrid w:val="0"/>
              <w:spacing w:after="120"/>
              <w:rPr>
                <w:lang w:eastAsia="zh-HK"/>
              </w:rPr>
            </w:pPr>
          </w:p>
          <w:p w:rsidR="00AD6ECF" w:rsidRDefault="00AD6ECF" w:rsidP="009F3A64">
            <w:pPr>
              <w:snapToGrid w:val="0"/>
              <w:spacing w:after="120"/>
              <w:rPr>
                <w:lang w:eastAsia="zh-HK"/>
              </w:rPr>
            </w:pPr>
          </w:p>
        </w:tc>
        <w:tc>
          <w:tcPr>
            <w:tcW w:w="8315" w:type="dxa"/>
          </w:tcPr>
          <w:p w:rsidR="00AD6ECF" w:rsidRDefault="00AD6ECF" w:rsidP="009F3A64">
            <w:pPr>
              <w:snapToGrid w:val="0"/>
              <w:spacing w:after="120"/>
              <w:rPr>
                <w:lang w:eastAsia="zh-HK"/>
              </w:rPr>
            </w:pPr>
          </w:p>
        </w:tc>
      </w:tr>
      <w:tr w:rsidR="00AD6ECF" w:rsidTr="009F3A64">
        <w:tc>
          <w:tcPr>
            <w:tcW w:w="1101" w:type="dxa"/>
          </w:tcPr>
          <w:p w:rsidR="00AD6ECF" w:rsidRDefault="00AD6ECF" w:rsidP="009F3A64">
            <w:pPr>
              <w:snapToGrid w:val="0"/>
              <w:spacing w:after="120"/>
              <w:rPr>
                <w:lang w:eastAsia="zh-HK"/>
              </w:rPr>
            </w:pPr>
          </w:p>
          <w:p w:rsidR="00AD6ECF" w:rsidRDefault="00AD6ECF" w:rsidP="009F3A64">
            <w:pPr>
              <w:snapToGrid w:val="0"/>
              <w:spacing w:after="120"/>
              <w:rPr>
                <w:lang w:eastAsia="zh-HK"/>
              </w:rPr>
            </w:pPr>
          </w:p>
        </w:tc>
        <w:tc>
          <w:tcPr>
            <w:tcW w:w="8315" w:type="dxa"/>
          </w:tcPr>
          <w:p w:rsidR="00AD6ECF" w:rsidRDefault="00AD6ECF" w:rsidP="009F3A64">
            <w:pPr>
              <w:snapToGrid w:val="0"/>
              <w:spacing w:after="120"/>
              <w:rPr>
                <w:lang w:eastAsia="zh-HK"/>
              </w:rPr>
            </w:pPr>
          </w:p>
        </w:tc>
      </w:tr>
    </w:tbl>
    <w:p w:rsidR="00AD6ECF" w:rsidRDefault="00AD6ECF" w:rsidP="00AD6ECF">
      <w:pPr>
        <w:rPr>
          <w:lang w:eastAsia="zh-HK"/>
        </w:rPr>
      </w:pPr>
    </w:p>
    <w:p w:rsidR="00AD6ECF" w:rsidRDefault="00AD6ECF" w:rsidP="00AD6ECF">
      <w:r>
        <w:br w:type="page"/>
      </w:r>
    </w:p>
    <w:p w:rsidR="00AD6ECF" w:rsidRPr="00802E67" w:rsidRDefault="00AD6ECF" w:rsidP="00AD6ECF">
      <w:pPr>
        <w:rPr>
          <w:sz w:val="24"/>
          <w:szCs w:val="24"/>
        </w:rPr>
      </w:pPr>
      <w:r>
        <w:rPr>
          <w:b/>
          <w:bCs/>
          <w:sz w:val="24"/>
          <w:szCs w:val="24"/>
        </w:rPr>
        <w:lastRenderedPageBreak/>
        <w:t>Q7</w:t>
      </w:r>
      <w:r w:rsidRPr="00802E67">
        <w:rPr>
          <w:b/>
          <w:bCs/>
          <w:sz w:val="24"/>
          <w:szCs w:val="24"/>
        </w:rPr>
        <w:t>.</w:t>
      </w:r>
      <w:r w:rsidRPr="00802E67">
        <w:rPr>
          <w:sz w:val="24"/>
          <w:szCs w:val="24"/>
        </w:rPr>
        <w:t xml:space="preserve"> </w:t>
      </w:r>
    </w:p>
    <w:p w:rsidR="00AD6ECF" w:rsidRPr="00802E67" w:rsidRDefault="00AD6ECF" w:rsidP="00AD6ECF">
      <w:pPr>
        <w:rPr>
          <w:sz w:val="24"/>
          <w:szCs w:val="24"/>
        </w:rPr>
      </w:pPr>
      <w:r w:rsidRPr="00802E67">
        <w:rPr>
          <w:sz w:val="24"/>
          <w:szCs w:val="24"/>
        </w:rPr>
        <w:t xml:space="preserve">A group of around 20 persons wants to start a Web-based discussion forum. </w:t>
      </w:r>
    </w:p>
    <w:p w:rsidR="00AD6ECF" w:rsidRPr="00802E67" w:rsidRDefault="00AD6ECF" w:rsidP="00AD6ECF">
      <w:pPr>
        <w:rPr>
          <w:sz w:val="24"/>
          <w:szCs w:val="24"/>
        </w:rPr>
      </w:pPr>
      <w:r w:rsidRPr="00802E67">
        <w:rPr>
          <w:sz w:val="24"/>
          <w:szCs w:val="24"/>
        </w:rPr>
        <w:t>(1) Each member will post some documents (mainly text) for other members to view and download. Yet other members cannot modify the document content. The member who posted the document is called the owner of the document.</w:t>
      </w:r>
    </w:p>
    <w:p w:rsidR="00AD6ECF" w:rsidRPr="00802E67" w:rsidRDefault="00AD6ECF" w:rsidP="00AD6ECF">
      <w:pPr>
        <w:rPr>
          <w:sz w:val="24"/>
          <w:szCs w:val="24"/>
        </w:rPr>
      </w:pPr>
      <w:r w:rsidRPr="00802E67">
        <w:rPr>
          <w:sz w:val="24"/>
          <w:szCs w:val="24"/>
        </w:rPr>
        <w:t>(2) Members can post comments to those posted documents. Each comment is associated with one posted document, or can be a follow-up comment to another one.</w:t>
      </w:r>
    </w:p>
    <w:p w:rsidR="00AD6ECF" w:rsidRPr="00802E67" w:rsidRDefault="00AD6ECF" w:rsidP="00AD6ECF">
      <w:pPr>
        <w:rPr>
          <w:sz w:val="24"/>
          <w:szCs w:val="24"/>
        </w:rPr>
      </w:pPr>
      <w:r w:rsidRPr="00802E67">
        <w:rPr>
          <w:sz w:val="24"/>
          <w:szCs w:val="24"/>
        </w:rPr>
        <w:t>(3) The documents are divided into three classes. One is ‘general’ (Class G), which can be seen by non-members as well. Another is ‘confidential’ (Class C), which can only be viewed by members. The third one is ‘selectively-confidential’ (Class S), which means only a set of selected members can view and comment on this document.</w:t>
      </w:r>
    </w:p>
    <w:p w:rsidR="00AD6ECF" w:rsidRPr="00802E67" w:rsidRDefault="00AD6ECF" w:rsidP="00AD6ECF">
      <w:pPr>
        <w:pStyle w:val="ListParagraph"/>
        <w:numPr>
          <w:ilvl w:val="0"/>
          <w:numId w:val="9"/>
        </w:numPr>
        <w:rPr>
          <w:sz w:val="24"/>
          <w:szCs w:val="24"/>
        </w:rPr>
      </w:pPr>
      <w:r w:rsidRPr="00802E67">
        <w:rPr>
          <w:sz w:val="24"/>
          <w:szCs w:val="24"/>
        </w:rPr>
        <w:t xml:space="preserve">The owner will decide the class of the document when it is posted. For a Class S document, the owner will also decide the list of </w:t>
      </w:r>
      <w:proofErr w:type="gramStart"/>
      <w:r w:rsidRPr="00802E67">
        <w:rPr>
          <w:sz w:val="24"/>
          <w:szCs w:val="24"/>
        </w:rPr>
        <w:t>member</w:t>
      </w:r>
      <w:proofErr w:type="gramEnd"/>
      <w:r w:rsidRPr="00802E67">
        <w:rPr>
          <w:sz w:val="24"/>
          <w:szCs w:val="24"/>
        </w:rPr>
        <w:t xml:space="preserve"> that can view/select this document.</w:t>
      </w:r>
    </w:p>
    <w:p w:rsidR="00AD6ECF" w:rsidRPr="00802E67" w:rsidRDefault="00AD6ECF" w:rsidP="00AD6ECF">
      <w:pPr>
        <w:rPr>
          <w:sz w:val="24"/>
          <w:szCs w:val="24"/>
        </w:rPr>
      </w:pPr>
      <w:r w:rsidRPr="00802E67">
        <w:rPr>
          <w:sz w:val="24"/>
          <w:szCs w:val="24"/>
        </w:rPr>
        <w:t>(4) Similar to point (3), comments are divided into Class G, C, or S, using the following rules.</w:t>
      </w:r>
    </w:p>
    <w:p w:rsidR="00AD6ECF" w:rsidRPr="00802E67" w:rsidRDefault="00AD6ECF" w:rsidP="00AD6ECF">
      <w:pPr>
        <w:pStyle w:val="ListParagraph"/>
        <w:numPr>
          <w:ilvl w:val="0"/>
          <w:numId w:val="9"/>
        </w:numPr>
        <w:rPr>
          <w:sz w:val="24"/>
          <w:szCs w:val="24"/>
        </w:rPr>
      </w:pPr>
      <w:r w:rsidRPr="00802E67">
        <w:rPr>
          <w:sz w:val="24"/>
          <w:szCs w:val="24"/>
        </w:rPr>
        <w:t>A comment to a Class S document must be Class S. The set of selected members of the comment is the same as that of the document.</w:t>
      </w:r>
    </w:p>
    <w:p w:rsidR="00AD6ECF" w:rsidRPr="00802E67" w:rsidRDefault="00AD6ECF" w:rsidP="00AD6ECF">
      <w:pPr>
        <w:pStyle w:val="ListParagraph"/>
        <w:numPr>
          <w:ilvl w:val="0"/>
          <w:numId w:val="9"/>
        </w:numPr>
        <w:rPr>
          <w:sz w:val="24"/>
          <w:szCs w:val="24"/>
        </w:rPr>
      </w:pPr>
      <w:r w:rsidRPr="00802E67">
        <w:rPr>
          <w:sz w:val="24"/>
          <w:szCs w:val="24"/>
        </w:rPr>
        <w:t>A follow-up comment of a Class S comment must also be Class S. The set of selected members is unchanged.</w:t>
      </w:r>
    </w:p>
    <w:p w:rsidR="00AD6ECF" w:rsidRPr="00802E67" w:rsidRDefault="00AD6ECF" w:rsidP="00AD6ECF">
      <w:pPr>
        <w:pStyle w:val="ListParagraph"/>
        <w:numPr>
          <w:ilvl w:val="0"/>
          <w:numId w:val="9"/>
        </w:numPr>
        <w:rPr>
          <w:sz w:val="24"/>
          <w:szCs w:val="24"/>
        </w:rPr>
      </w:pPr>
      <w:r w:rsidRPr="00802E67">
        <w:rPr>
          <w:sz w:val="24"/>
          <w:szCs w:val="24"/>
        </w:rPr>
        <w:t>A comment to a Class C document is Class C.</w:t>
      </w:r>
    </w:p>
    <w:p w:rsidR="00AD6ECF" w:rsidRPr="00802E67" w:rsidRDefault="00AD6ECF" w:rsidP="00AD6ECF">
      <w:pPr>
        <w:pStyle w:val="ListParagraph"/>
        <w:numPr>
          <w:ilvl w:val="0"/>
          <w:numId w:val="9"/>
        </w:numPr>
        <w:rPr>
          <w:sz w:val="24"/>
          <w:szCs w:val="24"/>
        </w:rPr>
      </w:pPr>
      <w:r w:rsidRPr="00802E67">
        <w:rPr>
          <w:sz w:val="24"/>
          <w:szCs w:val="24"/>
        </w:rPr>
        <w:t>A follow-up comment of a Class C comment must also be Class C.</w:t>
      </w:r>
    </w:p>
    <w:p w:rsidR="00AD6ECF" w:rsidRPr="00802E67" w:rsidRDefault="00AD6ECF" w:rsidP="00AD6ECF">
      <w:pPr>
        <w:pStyle w:val="ListParagraph"/>
        <w:numPr>
          <w:ilvl w:val="0"/>
          <w:numId w:val="9"/>
        </w:numPr>
        <w:rPr>
          <w:sz w:val="24"/>
          <w:szCs w:val="24"/>
        </w:rPr>
      </w:pPr>
      <w:r w:rsidRPr="00802E67">
        <w:rPr>
          <w:sz w:val="24"/>
          <w:szCs w:val="24"/>
        </w:rPr>
        <w:t>Class of a comment to a Class G document will be decided to be G, C, or S when it is posted by the member who posted the comment. In case of a Class S comment, the list of members will also be selected by the member who posted this comment.</w:t>
      </w:r>
    </w:p>
    <w:p w:rsidR="00AD6ECF" w:rsidRPr="00802E67" w:rsidRDefault="00AD6ECF" w:rsidP="00AD6ECF">
      <w:pPr>
        <w:rPr>
          <w:sz w:val="24"/>
          <w:szCs w:val="24"/>
        </w:rPr>
      </w:pPr>
      <w:r w:rsidRPr="00802E67">
        <w:rPr>
          <w:sz w:val="24"/>
          <w:szCs w:val="24"/>
        </w:rPr>
        <w:t xml:space="preserve">The discussion forum project decides to use cryptography to protect the data. This means all Class C or S documents/comments will be encrypted with some key, and decryption keys will be issued to members. </w:t>
      </w:r>
    </w:p>
    <w:p w:rsidR="00AD6ECF" w:rsidRPr="00802E67" w:rsidRDefault="00AD6ECF" w:rsidP="00AD6ECF">
      <w:pPr>
        <w:rPr>
          <w:sz w:val="24"/>
          <w:szCs w:val="24"/>
        </w:rPr>
      </w:pPr>
      <w:r w:rsidRPr="00802E67">
        <w:rPr>
          <w:sz w:val="24"/>
          <w:szCs w:val="24"/>
        </w:rPr>
        <w:t>You are the designer of this project and is required to design a system to solve this problem. You need to focus on the cryptographic operations and key management issues, and can be very brief in describing the use of network/Internet technology.</w:t>
      </w:r>
    </w:p>
    <w:p w:rsidR="00AD6ECF" w:rsidRPr="00802E67" w:rsidRDefault="00AD6ECF" w:rsidP="00AD6ECF">
      <w:pPr>
        <w:rPr>
          <w:sz w:val="24"/>
          <w:szCs w:val="24"/>
        </w:rPr>
      </w:pPr>
      <w:r w:rsidRPr="00802E67">
        <w:rPr>
          <w:sz w:val="24"/>
          <w:szCs w:val="24"/>
        </w:rPr>
        <w:t xml:space="preserve">As this is an open-ended question, you can state any additional assumptions as you prefer. In particular, you can change or add new rules about the document/comment classes. But you must give justifications. </w:t>
      </w:r>
    </w:p>
    <w:p w:rsidR="00AD6ECF" w:rsidRPr="008F3236" w:rsidRDefault="00AD6ECF" w:rsidP="008F3236">
      <w:pPr>
        <w:rPr>
          <w:b/>
          <w:color w:val="FF0000"/>
          <w:sz w:val="24"/>
          <w:szCs w:val="24"/>
        </w:rPr>
      </w:pPr>
    </w:p>
    <w:sectPr w:rsidR="00AD6ECF" w:rsidRPr="008F3236">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112B" w:rsidRDefault="008F112B" w:rsidP="00B530DF">
      <w:pPr>
        <w:spacing w:after="0" w:line="240" w:lineRule="auto"/>
      </w:pPr>
      <w:r>
        <w:separator/>
      </w:r>
    </w:p>
  </w:endnote>
  <w:endnote w:type="continuationSeparator" w:id="0">
    <w:p w:rsidR="008F112B" w:rsidRDefault="008F112B" w:rsidP="00B53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0DF" w:rsidRDefault="008F112B">
    <w:pPr>
      <w:pStyle w:val="Footer"/>
      <w:pBdr>
        <w:top w:val="thinThickSmallGap" w:sz="24" w:space="1" w:color="823B0B" w:themeColor="accent2" w:themeShade="7F"/>
      </w:pBdr>
      <w:rPr>
        <w:rFonts w:asciiTheme="majorHAnsi" w:eastAsiaTheme="majorEastAsia" w:hAnsiTheme="majorHAnsi" w:cstheme="majorBidi"/>
      </w:rPr>
    </w:pPr>
    <w:sdt>
      <w:sdtPr>
        <w:rPr>
          <w:rFonts w:asciiTheme="majorHAnsi" w:eastAsiaTheme="majorEastAsia" w:hAnsiTheme="majorHAnsi" w:cstheme="majorBidi"/>
        </w:rPr>
        <w:id w:val="76027555"/>
        <w:placeholder>
          <w:docPart w:val="FED8BFCA12A2446BBCBFE5E075F561A8"/>
        </w:placeholder>
        <w:temporary/>
        <w:showingPlcHdr/>
      </w:sdtPr>
      <w:sdtEndPr/>
      <w:sdtContent>
        <w:r w:rsidR="00B530DF">
          <w:rPr>
            <w:rFonts w:asciiTheme="majorHAnsi" w:eastAsiaTheme="majorEastAsia" w:hAnsiTheme="majorHAnsi" w:cstheme="majorBidi"/>
          </w:rPr>
          <w:t>[Type text]</w:t>
        </w:r>
      </w:sdtContent>
    </w:sdt>
    <w:r w:rsidR="00B530DF">
      <w:rPr>
        <w:rFonts w:asciiTheme="majorHAnsi" w:eastAsiaTheme="majorEastAsia" w:hAnsiTheme="majorHAnsi" w:cstheme="majorBidi"/>
      </w:rPr>
      <w:ptab w:relativeTo="margin" w:alignment="right" w:leader="none"/>
    </w:r>
    <w:r w:rsidR="00B530DF">
      <w:rPr>
        <w:rFonts w:asciiTheme="majorHAnsi" w:eastAsiaTheme="majorEastAsia" w:hAnsiTheme="majorHAnsi" w:cstheme="majorBidi"/>
      </w:rPr>
      <w:t xml:space="preserve">Page </w:t>
    </w:r>
    <w:r w:rsidR="00B530DF">
      <w:fldChar w:fldCharType="begin"/>
    </w:r>
    <w:r w:rsidR="00B530DF">
      <w:instrText xml:space="preserve"> PAGE   \* MERGEFORMAT </w:instrText>
    </w:r>
    <w:r w:rsidR="00B530DF">
      <w:fldChar w:fldCharType="separate"/>
    </w:r>
    <w:r w:rsidR="005A5C5C" w:rsidRPr="005A5C5C">
      <w:rPr>
        <w:rFonts w:asciiTheme="majorHAnsi" w:eastAsiaTheme="majorEastAsia" w:hAnsiTheme="majorHAnsi" w:cstheme="majorBidi"/>
        <w:noProof/>
      </w:rPr>
      <w:t>3</w:t>
    </w:r>
    <w:r w:rsidR="00B530DF">
      <w:rPr>
        <w:rFonts w:asciiTheme="majorHAnsi" w:eastAsiaTheme="majorEastAsia" w:hAnsiTheme="majorHAnsi" w:cstheme="majorBidi"/>
        <w:noProof/>
      </w:rPr>
      <w:fldChar w:fldCharType="end"/>
    </w:r>
  </w:p>
  <w:p w:rsidR="00B530DF" w:rsidRDefault="00B530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112B" w:rsidRDefault="008F112B" w:rsidP="00B530DF">
      <w:pPr>
        <w:spacing w:after="0" w:line="240" w:lineRule="auto"/>
      </w:pPr>
      <w:r>
        <w:separator/>
      </w:r>
    </w:p>
  </w:footnote>
  <w:footnote w:type="continuationSeparator" w:id="0">
    <w:p w:rsidR="008F112B" w:rsidRDefault="008F112B" w:rsidP="00B530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556F8"/>
    <w:multiLevelType w:val="hybridMultilevel"/>
    <w:tmpl w:val="E6C0FEDE"/>
    <w:lvl w:ilvl="0" w:tplc="6458D870">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1A254386"/>
    <w:multiLevelType w:val="hybridMultilevel"/>
    <w:tmpl w:val="7A4E9FFE"/>
    <w:lvl w:ilvl="0" w:tplc="89E81274">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FDD0D41"/>
    <w:multiLevelType w:val="hybridMultilevel"/>
    <w:tmpl w:val="086C97F2"/>
    <w:lvl w:ilvl="0" w:tplc="3C090001">
      <w:start w:val="1"/>
      <w:numFmt w:val="bullet"/>
      <w:lvlText w:val=""/>
      <w:lvlJc w:val="left"/>
      <w:pPr>
        <w:ind w:left="1080" w:hanging="360"/>
      </w:pPr>
      <w:rPr>
        <w:rFonts w:ascii="Symbol" w:hAnsi="Symbol" w:hint="default"/>
      </w:rPr>
    </w:lvl>
    <w:lvl w:ilvl="1" w:tplc="3C090003" w:tentative="1">
      <w:start w:val="1"/>
      <w:numFmt w:val="bullet"/>
      <w:lvlText w:val="o"/>
      <w:lvlJc w:val="left"/>
      <w:pPr>
        <w:ind w:left="1800" w:hanging="360"/>
      </w:pPr>
      <w:rPr>
        <w:rFonts w:ascii="Courier New" w:hAnsi="Courier New" w:cs="Courier New" w:hint="default"/>
      </w:rPr>
    </w:lvl>
    <w:lvl w:ilvl="2" w:tplc="3C090005" w:tentative="1">
      <w:start w:val="1"/>
      <w:numFmt w:val="bullet"/>
      <w:lvlText w:val=""/>
      <w:lvlJc w:val="left"/>
      <w:pPr>
        <w:ind w:left="2520" w:hanging="360"/>
      </w:pPr>
      <w:rPr>
        <w:rFonts w:ascii="Wingdings" w:hAnsi="Wingdings" w:hint="default"/>
      </w:rPr>
    </w:lvl>
    <w:lvl w:ilvl="3" w:tplc="3C090001" w:tentative="1">
      <w:start w:val="1"/>
      <w:numFmt w:val="bullet"/>
      <w:lvlText w:val=""/>
      <w:lvlJc w:val="left"/>
      <w:pPr>
        <w:ind w:left="3240" w:hanging="360"/>
      </w:pPr>
      <w:rPr>
        <w:rFonts w:ascii="Symbol" w:hAnsi="Symbol" w:hint="default"/>
      </w:rPr>
    </w:lvl>
    <w:lvl w:ilvl="4" w:tplc="3C090003" w:tentative="1">
      <w:start w:val="1"/>
      <w:numFmt w:val="bullet"/>
      <w:lvlText w:val="o"/>
      <w:lvlJc w:val="left"/>
      <w:pPr>
        <w:ind w:left="3960" w:hanging="360"/>
      </w:pPr>
      <w:rPr>
        <w:rFonts w:ascii="Courier New" w:hAnsi="Courier New" w:cs="Courier New" w:hint="default"/>
      </w:rPr>
    </w:lvl>
    <w:lvl w:ilvl="5" w:tplc="3C090005" w:tentative="1">
      <w:start w:val="1"/>
      <w:numFmt w:val="bullet"/>
      <w:lvlText w:val=""/>
      <w:lvlJc w:val="left"/>
      <w:pPr>
        <w:ind w:left="4680" w:hanging="360"/>
      </w:pPr>
      <w:rPr>
        <w:rFonts w:ascii="Wingdings" w:hAnsi="Wingdings" w:hint="default"/>
      </w:rPr>
    </w:lvl>
    <w:lvl w:ilvl="6" w:tplc="3C090001" w:tentative="1">
      <w:start w:val="1"/>
      <w:numFmt w:val="bullet"/>
      <w:lvlText w:val=""/>
      <w:lvlJc w:val="left"/>
      <w:pPr>
        <w:ind w:left="5400" w:hanging="360"/>
      </w:pPr>
      <w:rPr>
        <w:rFonts w:ascii="Symbol" w:hAnsi="Symbol" w:hint="default"/>
      </w:rPr>
    </w:lvl>
    <w:lvl w:ilvl="7" w:tplc="3C090003" w:tentative="1">
      <w:start w:val="1"/>
      <w:numFmt w:val="bullet"/>
      <w:lvlText w:val="o"/>
      <w:lvlJc w:val="left"/>
      <w:pPr>
        <w:ind w:left="6120" w:hanging="360"/>
      </w:pPr>
      <w:rPr>
        <w:rFonts w:ascii="Courier New" w:hAnsi="Courier New" w:cs="Courier New" w:hint="default"/>
      </w:rPr>
    </w:lvl>
    <w:lvl w:ilvl="8" w:tplc="3C090005" w:tentative="1">
      <w:start w:val="1"/>
      <w:numFmt w:val="bullet"/>
      <w:lvlText w:val=""/>
      <w:lvlJc w:val="left"/>
      <w:pPr>
        <w:ind w:left="6840" w:hanging="360"/>
      </w:pPr>
      <w:rPr>
        <w:rFonts w:ascii="Wingdings" w:hAnsi="Wingdings" w:hint="default"/>
      </w:rPr>
    </w:lvl>
  </w:abstractNum>
  <w:abstractNum w:abstractNumId="3" w15:restartNumberingAfterBreak="0">
    <w:nsid w:val="214B6597"/>
    <w:multiLevelType w:val="hybridMultilevel"/>
    <w:tmpl w:val="40ECFD66"/>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 w15:restartNumberingAfterBreak="0">
    <w:nsid w:val="3C0B32B7"/>
    <w:multiLevelType w:val="hybridMultilevel"/>
    <w:tmpl w:val="02023F10"/>
    <w:lvl w:ilvl="0" w:tplc="CB226256">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10B17D9"/>
    <w:multiLevelType w:val="hybridMultilevel"/>
    <w:tmpl w:val="DA6AD014"/>
    <w:lvl w:ilvl="0" w:tplc="472CC270">
      <w:start w:val="1"/>
      <w:numFmt w:val="upperRoman"/>
      <w:lvlText w:val="%1."/>
      <w:lvlJc w:val="left"/>
      <w:pPr>
        <w:tabs>
          <w:tab w:val="num" w:pos="480"/>
        </w:tabs>
        <w:ind w:left="480" w:hanging="480"/>
      </w:pPr>
      <w:rPr>
        <w:rFonts w:asciiTheme="minorHAnsi" w:eastAsiaTheme="minorEastAsia" w:hAnsiTheme="minorHAnsi" w:cstheme="minorBidi"/>
      </w:rPr>
    </w:lvl>
    <w:lvl w:ilvl="1" w:tplc="B2FE69CC">
      <w:start w:val="1"/>
      <w:numFmt w:val="lowerLetter"/>
      <w:lvlText w:val="(%2)"/>
      <w:lvlJc w:val="left"/>
      <w:pPr>
        <w:tabs>
          <w:tab w:val="num" w:pos="1200"/>
        </w:tabs>
        <w:ind w:left="1200" w:hanging="720"/>
      </w:pPr>
      <w:rPr>
        <w:rFonts w:hint="default"/>
      </w:rPr>
    </w:lvl>
    <w:lvl w:ilvl="2" w:tplc="04090005">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 w15:restartNumberingAfterBreak="0">
    <w:nsid w:val="5E34465E"/>
    <w:multiLevelType w:val="hybridMultilevel"/>
    <w:tmpl w:val="849E3CDC"/>
    <w:lvl w:ilvl="0" w:tplc="6458D870">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7" w15:restartNumberingAfterBreak="0">
    <w:nsid w:val="5F602D70"/>
    <w:multiLevelType w:val="hybridMultilevel"/>
    <w:tmpl w:val="1A0A2FE8"/>
    <w:lvl w:ilvl="0" w:tplc="81B0CB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FB0902"/>
    <w:multiLevelType w:val="hybridMultilevel"/>
    <w:tmpl w:val="18722A26"/>
    <w:lvl w:ilvl="0" w:tplc="616840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4"/>
  </w:num>
  <w:num w:numId="4">
    <w:abstractNumId w:val="5"/>
  </w:num>
  <w:num w:numId="5">
    <w:abstractNumId w:val="1"/>
  </w:num>
  <w:num w:numId="6">
    <w:abstractNumId w:val="3"/>
  </w:num>
  <w:num w:numId="7">
    <w:abstractNumId w:val="0"/>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0B8"/>
    <w:rsid w:val="00007810"/>
    <w:rsid w:val="000179DB"/>
    <w:rsid w:val="00022CEE"/>
    <w:rsid w:val="000504DE"/>
    <w:rsid w:val="00083B03"/>
    <w:rsid w:val="00086AD1"/>
    <w:rsid w:val="000A1395"/>
    <w:rsid w:val="000A42A6"/>
    <w:rsid w:val="000A60F0"/>
    <w:rsid w:val="000D7465"/>
    <w:rsid w:val="000E749B"/>
    <w:rsid w:val="00114804"/>
    <w:rsid w:val="00130599"/>
    <w:rsid w:val="0013406A"/>
    <w:rsid w:val="0014728D"/>
    <w:rsid w:val="0015763B"/>
    <w:rsid w:val="001719B3"/>
    <w:rsid w:val="001970CB"/>
    <w:rsid w:val="001A520C"/>
    <w:rsid w:val="002105E9"/>
    <w:rsid w:val="002275FB"/>
    <w:rsid w:val="00227957"/>
    <w:rsid w:val="0023270F"/>
    <w:rsid w:val="002353C0"/>
    <w:rsid w:val="0025596F"/>
    <w:rsid w:val="002B4CEC"/>
    <w:rsid w:val="002C747E"/>
    <w:rsid w:val="002C75F2"/>
    <w:rsid w:val="002E0EAF"/>
    <w:rsid w:val="002F0AD2"/>
    <w:rsid w:val="00302FD0"/>
    <w:rsid w:val="0036122D"/>
    <w:rsid w:val="00381901"/>
    <w:rsid w:val="003A003E"/>
    <w:rsid w:val="003A711B"/>
    <w:rsid w:val="003C603C"/>
    <w:rsid w:val="0040306F"/>
    <w:rsid w:val="004118E8"/>
    <w:rsid w:val="0046175A"/>
    <w:rsid w:val="00463932"/>
    <w:rsid w:val="0047176C"/>
    <w:rsid w:val="00485E99"/>
    <w:rsid w:val="004B40FF"/>
    <w:rsid w:val="004D1400"/>
    <w:rsid w:val="004D172E"/>
    <w:rsid w:val="004E6A5C"/>
    <w:rsid w:val="00503FE5"/>
    <w:rsid w:val="00572FBD"/>
    <w:rsid w:val="00574032"/>
    <w:rsid w:val="005A5C5C"/>
    <w:rsid w:val="005C204A"/>
    <w:rsid w:val="005D5A40"/>
    <w:rsid w:val="00601FD6"/>
    <w:rsid w:val="0061098D"/>
    <w:rsid w:val="00615908"/>
    <w:rsid w:val="0064630B"/>
    <w:rsid w:val="0067643F"/>
    <w:rsid w:val="006862C8"/>
    <w:rsid w:val="006E74E5"/>
    <w:rsid w:val="006F44FE"/>
    <w:rsid w:val="006F79A9"/>
    <w:rsid w:val="007360E9"/>
    <w:rsid w:val="00737DD6"/>
    <w:rsid w:val="007539AF"/>
    <w:rsid w:val="007547DD"/>
    <w:rsid w:val="00777FCE"/>
    <w:rsid w:val="00783961"/>
    <w:rsid w:val="00787480"/>
    <w:rsid w:val="007A1FAF"/>
    <w:rsid w:val="007C684E"/>
    <w:rsid w:val="007D7198"/>
    <w:rsid w:val="007E1A77"/>
    <w:rsid w:val="008138F3"/>
    <w:rsid w:val="00863925"/>
    <w:rsid w:val="00875037"/>
    <w:rsid w:val="008A6798"/>
    <w:rsid w:val="008D47A9"/>
    <w:rsid w:val="008D49B6"/>
    <w:rsid w:val="008F112B"/>
    <w:rsid w:val="008F3236"/>
    <w:rsid w:val="00905A02"/>
    <w:rsid w:val="009200E4"/>
    <w:rsid w:val="009270B8"/>
    <w:rsid w:val="0096186A"/>
    <w:rsid w:val="00976ED7"/>
    <w:rsid w:val="009807A8"/>
    <w:rsid w:val="009C1A7F"/>
    <w:rsid w:val="009D07F3"/>
    <w:rsid w:val="009F4A77"/>
    <w:rsid w:val="00A04946"/>
    <w:rsid w:val="00A1178C"/>
    <w:rsid w:val="00A15238"/>
    <w:rsid w:val="00A21F1F"/>
    <w:rsid w:val="00A45209"/>
    <w:rsid w:val="00A5509B"/>
    <w:rsid w:val="00A6669C"/>
    <w:rsid w:val="00A75308"/>
    <w:rsid w:val="00AD6ECF"/>
    <w:rsid w:val="00AE6806"/>
    <w:rsid w:val="00B040DF"/>
    <w:rsid w:val="00B30E2E"/>
    <w:rsid w:val="00B530DF"/>
    <w:rsid w:val="00B53ACD"/>
    <w:rsid w:val="00B67FD4"/>
    <w:rsid w:val="00B93793"/>
    <w:rsid w:val="00C0667E"/>
    <w:rsid w:val="00C12070"/>
    <w:rsid w:val="00C34C00"/>
    <w:rsid w:val="00C632A4"/>
    <w:rsid w:val="00C67858"/>
    <w:rsid w:val="00C761A5"/>
    <w:rsid w:val="00CA22A4"/>
    <w:rsid w:val="00CA5966"/>
    <w:rsid w:val="00CB3E20"/>
    <w:rsid w:val="00CE0B5C"/>
    <w:rsid w:val="00D40A1B"/>
    <w:rsid w:val="00D92840"/>
    <w:rsid w:val="00DB1847"/>
    <w:rsid w:val="00DB6D37"/>
    <w:rsid w:val="00DC72D1"/>
    <w:rsid w:val="00DD3FC9"/>
    <w:rsid w:val="00DD7E65"/>
    <w:rsid w:val="00DF2F67"/>
    <w:rsid w:val="00E470D7"/>
    <w:rsid w:val="00E531C6"/>
    <w:rsid w:val="00EE3047"/>
    <w:rsid w:val="00EF1C43"/>
    <w:rsid w:val="00F40AF0"/>
    <w:rsid w:val="00F45E9E"/>
    <w:rsid w:val="00F977DE"/>
    <w:rsid w:val="00FA0AA6"/>
    <w:rsid w:val="00FE14E6"/>
    <w:rsid w:val="00FF3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892AE"/>
  <w15:docId w15:val="{5BB70AC1-7FC5-4BB6-9F46-BC5F80295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70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70B8"/>
    <w:rPr>
      <w:color w:val="808080"/>
    </w:rPr>
  </w:style>
  <w:style w:type="paragraph" w:styleId="ListParagraph">
    <w:name w:val="List Paragraph"/>
    <w:basedOn w:val="Normal"/>
    <w:uiPriority w:val="34"/>
    <w:qFormat/>
    <w:rsid w:val="00C761A5"/>
    <w:pPr>
      <w:ind w:left="720"/>
      <w:contextualSpacing/>
    </w:pPr>
  </w:style>
  <w:style w:type="table" w:styleId="TableGrid">
    <w:name w:val="Table Grid"/>
    <w:basedOn w:val="TableNormal"/>
    <w:uiPriority w:val="59"/>
    <w:rsid w:val="00A11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353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53C0"/>
    <w:rPr>
      <w:rFonts w:ascii="Segoe UI" w:hAnsi="Segoe UI" w:cs="Segoe UI"/>
      <w:sz w:val="18"/>
      <w:szCs w:val="18"/>
    </w:rPr>
  </w:style>
  <w:style w:type="character" w:styleId="Hyperlink">
    <w:name w:val="Hyperlink"/>
    <w:basedOn w:val="DefaultParagraphFont"/>
    <w:uiPriority w:val="99"/>
    <w:unhideWhenUsed/>
    <w:rsid w:val="00463932"/>
    <w:rPr>
      <w:color w:val="0563C1" w:themeColor="hyperlink"/>
      <w:u w:val="single"/>
    </w:rPr>
  </w:style>
  <w:style w:type="paragraph" w:styleId="Header">
    <w:name w:val="header"/>
    <w:basedOn w:val="Normal"/>
    <w:link w:val="HeaderChar"/>
    <w:uiPriority w:val="99"/>
    <w:unhideWhenUsed/>
    <w:rsid w:val="00B530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0DF"/>
  </w:style>
  <w:style w:type="paragraph" w:styleId="Footer">
    <w:name w:val="footer"/>
    <w:basedOn w:val="Normal"/>
    <w:link w:val="FooterChar"/>
    <w:uiPriority w:val="99"/>
    <w:unhideWhenUsed/>
    <w:rsid w:val="00B530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www.googl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ED8BFCA12A2446BBCBFE5E075F561A8"/>
        <w:category>
          <w:name w:val="General"/>
          <w:gallery w:val="placeholder"/>
        </w:category>
        <w:types>
          <w:type w:val="bbPlcHdr"/>
        </w:types>
        <w:behaviors>
          <w:behavior w:val="content"/>
        </w:behaviors>
        <w:guid w:val="{DE317E14-359E-448C-9F11-01DE785A60A0}"/>
      </w:docPartPr>
      <w:docPartBody>
        <w:p w:rsidR="00AF25D7" w:rsidRDefault="00635DD6" w:rsidP="00635DD6">
          <w:pPr>
            <w:pStyle w:val="FED8BFCA12A2446BBCBFE5E075F561A8"/>
          </w:pPr>
          <w:r>
            <w:rPr>
              <w:rFonts w:asciiTheme="majorHAnsi" w:eastAsiaTheme="majorEastAsia" w:hAnsiTheme="majorHAnsi" w:cstheme="majorBidi"/>
            </w:rP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5DD6"/>
    <w:rsid w:val="000604A5"/>
    <w:rsid w:val="00175DFD"/>
    <w:rsid w:val="00356FCA"/>
    <w:rsid w:val="003F5F74"/>
    <w:rsid w:val="00635DD6"/>
    <w:rsid w:val="0078339B"/>
    <w:rsid w:val="007F5FAB"/>
    <w:rsid w:val="008900AB"/>
    <w:rsid w:val="008D50E5"/>
    <w:rsid w:val="00917754"/>
    <w:rsid w:val="00990B2D"/>
    <w:rsid w:val="00AF25D7"/>
    <w:rsid w:val="00B73838"/>
    <w:rsid w:val="00D24A34"/>
    <w:rsid w:val="00E74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D8BFCA12A2446BBCBFE5E075F561A8">
    <w:name w:val="FED8BFCA12A2446BBCBFE5E075F561A8"/>
    <w:rsid w:val="00635D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 Chow</dc:creator>
  <cp:keywords/>
  <dc:description/>
  <cp:lastModifiedBy>Kam Pui Chow</cp:lastModifiedBy>
  <cp:revision>3</cp:revision>
  <cp:lastPrinted>2024-10-18T03:44:00Z</cp:lastPrinted>
  <dcterms:created xsi:type="dcterms:W3CDTF">2024-10-18T03:39:00Z</dcterms:created>
  <dcterms:modified xsi:type="dcterms:W3CDTF">2024-10-27T23:42:00Z</dcterms:modified>
</cp:coreProperties>
</file>