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84A96" w14:textId="77777777" w:rsidR="00D84BCD" w:rsidRDefault="00D84BCD" w:rsidP="00F77958">
      <w:pPr>
        <w:pStyle w:val="Title"/>
      </w:pPr>
      <w:r>
        <w:t>Loop3D GeoScience Ontology</w:t>
      </w:r>
    </w:p>
    <w:p w14:paraId="7CE26588" w14:textId="04CBC9DD" w:rsidR="00D84BCD" w:rsidRDefault="00561FAC" w:rsidP="00F77958">
      <w:pPr>
        <w:pStyle w:val="Heading1"/>
      </w:pPr>
      <w:r>
        <w:t>Introduction</w:t>
      </w:r>
    </w:p>
    <w:p w14:paraId="145E1B27" w14:textId="63912EDB" w:rsidR="00F77958" w:rsidRDefault="00A2079D" w:rsidP="00F77958">
      <w:pPr>
        <w:rPr>
          <w:lang w:val="en-AU"/>
        </w:rPr>
      </w:pPr>
      <w:r>
        <w:rPr>
          <w:lang w:val="en-AU"/>
        </w:rPr>
        <w:t>The Loop3D Geoscience Ontology is intended to</w:t>
      </w:r>
      <w:r>
        <w:rPr>
          <w:lang w:val="en-AU"/>
        </w:rPr>
        <w:t xml:space="preserve"> enable implementation of a 3-D geologic data system in a linked data environment that can be integrated with other national and global environmental and geoscience information systems.</w:t>
      </w:r>
      <w:r>
        <w:rPr>
          <w:lang w:val="en-AU"/>
        </w:rPr>
        <w:t xml:space="preserve"> The model was developed first in UML using the Sparx Enterprise Architect tool, and then implemented in OWL using a combination of text editing and the TopQuadrant TopBraid Composer tool. The OWL implementation is serialized using Turtle notation. </w:t>
      </w:r>
      <w:r w:rsidR="00F77958">
        <w:t xml:space="preserve">One of the design goals is to harmonize the </w:t>
      </w:r>
      <w:hyperlink r:id="rId5" w:history="1">
        <w:r w:rsidR="00F77958" w:rsidRPr="00A2079D">
          <w:rPr>
            <w:rStyle w:val="Hyperlink"/>
            <w:lang w:val="en-AU"/>
          </w:rPr>
          <w:t>NADM C1 model</w:t>
        </w:r>
      </w:hyperlink>
      <w:r w:rsidR="00F77958">
        <w:rPr>
          <w:lang w:val="en-AU"/>
        </w:rPr>
        <w:t xml:space="preserve"> and the </w:t>
      </w:r>
      <w:hyperlink r:id="rId6" w:history="1">
        <w:r w:rsidR="00F77958" w:rsidRPr="00A2079D">
          <w:rPr>
            <w:rStyle w:val="Hyperlink"/>
            <w:lang w:val="en-AU"/>
          </w:rPr>
          <w:t>GeoSciML v3.2</w:t>
        </w:r>
      </w:hyperlink>
      <w:r w:rsidR="00F77958">
        <w:rPr>
          <w:lang w:val="en-AU"/>
        </w:rPr>
        <w:t xml:space="preserve"> conceptual model, with the </w:t>
      </w:r>
      <w:hyperlink r:id="rId7" w:history="1">
        <w:r w:rsidR="00F77958" w:rsidRPr="00A2079D">
          <w:rPr>
            <w:rStyle w:val="Hyperlink"/>
            <w:lang w:val="en-AU"/>
          </w:rPr>
          <w:t>DOLCE high-level ontology</w:t>
        </w:r>
      </w:hyperlink>
      <w:r w:rsidR="00F77958">
        <w:rPr>
          <w:lang w:val="en-AU"/>
        </w:rPr>
        <w:t xml:space="preserve">. </w:t>
      </w:r>
      <w:r>
        <w:rPr>
          <w:lang w:val="en-AU"/>
        </w:rPr>
        <w:t xml:space="preserve">The scope of the model includes Earth Materials, Geologic Units, and Geologic Structure, and Geologic Relationships. </w:t>
      </w:r>
    </w:p>
    <w:p w14:paraId="79446DAC" w14:textId="43E0F322" w:rsidR="00F77958" w:rsidRDefault="00F77958">
      <w:r>
        <w:t xml:space="preserve">The ontology implementation is modularized to enable development of application-specific profiles that bring a minimum of unneeded classes and properties. There are two top-level ontologies, ‘Common’ for high-level cross domain concepts mostly inherited from DOLCE (with some BFO modifications), and ‘Geology’, which contains the basic framework for geoscience concepts. </w:t>
      </w:r>
      <w:r w:rsidR="00535BA3">
        <w:t>A collection of module are implemented to extend the content of the base modules. The Modules add detailed subclasses and properties of classes in the top level ontologies, bind properties to classes</w:t>
      </w:r>
      <w:r w:rsidR="00A2079D">
        <w:t xml:space="preserve">. Vocabularies that define terminology for </w:t>
      </w:r>
      <w:r w:rsidR="00830F72">
        <w:t xml:space="preserve">some </w:t>
      </w:r>
      <w:r w:rsidR="00A2079D">
        <w:t xml:space="preserve">property values have been adopted from the </w:t>
      </w:r>
      <w:hyperlink r:id="rId8" w:history="1">
        <w:r w:rsidR="00A2079D" w:rsidRPr="00830F72">
          <w:rPr>
            <w:rStyle w:val="Hyperlink"/>
          </w:rPr>
          <w:t>CGI Geoscience Terminology</w:t>
        </w:r>
      </w:hyperlink>
      <w:r w:rsidR="00A2079D">
        <w:t xml:space="preserve"> vocabularies by converting SKOS representations to OWL. </w:t>
      </w:r>
      <w:r w:rsidR="00830F72">
        <w:t>The vocabularies are loosely coupled to the modules, allowing profiles to use of different terminology</w:t>
      </w:r>
      <w:r w:rsidR="00535BA3">
        <w:t xml:space="preserve">. Much of the detailed content in the extensions is based on GeoSciML v3.2. </w:t>
      </w:r>
    </w:p>
    <w:p w14:paraId="51305CC4" w14:textId="10D4DA6B" w:rsidR="00535BA3" w:rsidRDefault="00561FAC">
      <w:r>
        <w:t>The idea is that any Loop3D dataset would use the base Common and Geology ontology, and set up a ‘Master’ ontology</w:t>
      </w:r>
      <w:r w:rsidR="005A7489">
        <w:t xml:space="preserve"> defining a profile</w:t>
      </w:r>
      <w:r>
        <w:t xml:space="preserve"> that imports those</w:t>
      </w:r>
      <w:r w:rsidR="005A7489">
        <w:t xml:space="preserve"> base ontologies</w:t>
      </w:r>
      <w:r>
        <w:t xml:space="preserve">, along with the </w:t>
      </w:r>
      <w:r w:rsidR="00830F72">
        <w:t>modules</w:t>
      </w:r>
      <w:r>
        <w:t xml:space="preserve"> and vocabularies that are needed for that pro</w:t>
      </w:r>
      <w:r w:rsidR="005A7489">
        <w:t>file</w:t>
      </w:r>
      <w:r>
        <w:t xml:space="preserve">. The </w:t>
      </w:r>
      <w:r w:rsidR="005A7489">
        <w:t>package of owl files in the Version 1 delivery</w:t>
      </w:r>
      <w:r>
        <w:t xml:space="preserve"> includes a ‘Master’ ontology that imports all modules and vocabularies to enable the entire model</w:t>
      </w:r>
      <w:r w:rsidR="00830F72">
        <w:t>, and this is the profile used to implement the included example instances.</w:t>
      </w:r>
      <w:r>
        <w:t xml:space="preserve"> </w:t>
      </w:r>
    </w:p>
    <w:p w14:paraId="476399A7" w14:textId="50CC02F4" w:rsidR="00561FAC" w:rsidRDefault="00561FAC" w:rsidP="00561FAC">
      <w:pPr>
        <w:pStyle w:val="Heading1"/>
      </w:pPr>
      <w:r>
        <w:lastRenderedPageBreak/>
        <w:t>Top Level Classes</w:t>
      </w:r>
    </w:p>
    <w:p w14:paraId="3D9A1A71" w14:textId="40FEC675" w:rsidR="005A7489" w:rsidRPr="005A7489" w:rsidRDefault="00766A1D" w:rsidP="005A7489">
      <w:r>
        <w:rPr>
          <w:noProof/>
        </w:rPr>
        <w:drawing>
          <wp:inline distT="0" distB="0" distL="0" distR="0" wp14:anchorId="09104C60" wp14:editId="514EB87E">
            <wp:extent cx="2219325" cy="3848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9325" cy="3848100"/>
                    </a:xfrm>
                    <a:prstGeom prst="rect">
                      <a:avLst/>
                    </a:prstGeom>
                  </pic:spPr>
                </pic:pic>
              </a:graphicData>
            </a:graphic>
          </wp:inline>
        </w:drawing>
      </w:r>
    </w:p>
    <w:p w14:paraId="530A7C53" w14:textId="77777777" w:rsidR="00561FAC" w:rsidRDefault="00561FAC">
      <w:r>
        <w:t>Tbd- description of DOLCE inherited classes, BFO elements uses</w:t>
      </w:r>
    </w:p>
    <w:p w14:paraId="350DFB27" w14:textId="6BBC2ECB" w:rsidR="006D3D54" w:rsidRDefault="006D3D54" w:rsidP="00561FAC">
      <w:pPr>
        <w:pStyle w:val="Heading1"/>
      </w:pPr>
      <w:r>
        <w:t>Modules:</w:t>
      </w:r>
    </w:p>
    <w:p w14:paraId="6F91A2B1" w14:textId="77777777" w:rsidR="00EC5B7D" w:rsidRDefault="00EC5B7D" w:rsidP="00EC5B7D"/>
    <w:p w14:paraId="2D5C0B8C" w14:textId="058C39CA" w:rsidR="00EC5B7D" w:rsidRDefault="00EC5B7D" w:rsidP="00EC5B7D">
      <w:r w:rsidRPr="00EC5B7D">
        <w:drawing>
          <wp:inline distT="0" distB="0" distL="0" distR="0" wp14:anchorId="1629BB29" wp14:editId="59FDCA71">
            <wp:extent cx="1400370" cy="1247949"/>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0370" cy="1247949"/>
                    </a:xfrm>
                    <a:prstGeom prst="rect">
                      <a:avLst/>
                    </a:prstGeom>
                  </pic:spPr>
                </pic:pic>
              </a:graphicData>
            </a:graphic>
          </wp:inline>
        </w:drawing>
      </w:r>
    </w:p>
    <w:p w14:paraId="3F4AEE5C" w14:textId="2CDF1743" w:rsidR="00EC5B7D" w:rsidRPr="00EC5B7D" w:rsidRDefault="00EC5B7D" w:rsidP="00EC5B7D"/>
    <w:p w14:paraId="54506221" w14:textId="66F3E10F" w:rsidR="00561FAC" w:rsidRDefault="00561FAC" w:rsidP="006D3D54">
      <w:pPr>
        <w:pStyle w:val="Heading2"/>
      </w:pPr>
      <w:r>
        <w:t>Geology Base</w:t>
      </w:r>
    </w:p>
    <w:p w14:paraId="531CC4DF" w14:textId="77777777" w:rsidR="00EC5B7D" w:rsidRDefault="00EC5B7D" w:rsidP="00561FAC">
      <w:r>
        <w:rPr>
          <w:noProof/>
        </w:rPr>
        <w:drawing>
          <wp:inline distT="0" distB="0" distL="0" distR="0" wp14:anchorId="0B3848F1" wp14:editId="095301B9">
            <wp:extent cx="1933575" cy="3276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3575" cy="3276600"/>
                    </a:xfrm>
                    <a:prstGeom prst="rect">
                      <a:avLst/>
                    </a:prstGeom>
                  </pic:spPr>
                </pic:pic>
              </a:graphicData>
            </a:graphic>
          </wp:inline>
        </w:drawing>
      </w:r>
    </w:p>
    <w:p w14:paraId="1557FE1C" w14:textId="77777777" w:rsidR="00EC5B7D" w:rsidRDefault="00EC5B7D" w:rsidP="00561FAC"/>
    <w:p w14:paraId="375FF37B" w14:textId="11B9860B" w:rsidR="00AC331A" w:rsidRDefault="00AC331A" w:rsidP="00561FAC">
      <w:r>
        <w:rPr>
          <w:noProof/>
        </w:rPr>
        <w:drawing>
          <wp:inline distT="0" distB="0" distL="0" distR="0" wp14:anchorId="37223D32" wp14:editId="37928A25">
            <wp:extent cx="2876550" cy="440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6550" cy="4400550"/>
                    </a:xfrm>
                    <a:prstGeom prst="rect">
                      <a:avLst/>
                    </a:prstGeom>
                  </pic:spPr>
                </pic:pic>
              </a:graphicData>
            </a:graphic>
          </wp:inline>
        </w:drawing>
      </w:r>
    </w:p>
    <w:p w14:paraId="73670A51" w14:textId="77E7D7F7" w:rsidR="00AC331A" w:rsidRDefault="00AC331A" w:rsidP="00561FAC"/>
    <w:p w14:paraId="14551A84" w14:textId="1FE6F021" w:rsidR="00AC331A" w:rsidRDefault="00AC331A" w:rsidP="00561FAC"/>
    <w:p w14:paraId="7996E1F9" w14:textId="65EBAB02" w:rsidR="00AC331A" w:rsidRDefault="00AC331A" w:rsidP="00561FAC">
      <w:r>
        <w:rPr>
          <w:noProof/>
        </w:rPr>
        <w:drawing>
          <wp:inline distT="0" distB="0" distL="0" distR="0" wp14:anchorId="0F52481A" wp14:editId="62A4C378">
            <wp:extent cx="2752725" cy="3810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2725" cy="3810000"/>
                    </a:xfrm>
                    <a:prstGeom prst="rect">
                      <a:avLst/>
                    </a:prstGeom>
                  </pic:spPr>
                </pic:pic>
              </a:graphicData>
            </a:graphic>
          </wp:inline>
        </w:drawing>
      </w:r>
    </w:p>
    <w:p w14:paraId="1D0C5275" w14:textId="4E0A046A" w:rsidR="00AC331A" w:rsidRDefault="00AC331A" w:rsidP="00561FAC"/>
    <w:p w14:paraId="7158360A" w14:textId="68629225" w:rsidR="00AC331A" w:rsidRDefault="00AC331A" w:rsidP="00561FAC">
      <w:r>
        <w:rPr>
          <w:noProof/>
        </w:rPr>
        <w:drawing>
          <wp:inline distT="0" distB="0" distL="0" distR="0" wp14:anchorId="5D43334A" wp14:editId="761395B1">
            <wp:extent cx="2505075" cy="3648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5075" cy="3648075"/>
                    </a:xfrm>
                    <a:prstGeom prst="rect">
                      <a:avLst/>
                    </a:prstGeom>
                  </pic:spPr>
                </pic:pic>
              </a:graphicData>
            </a:graphic>
          </wp:inline>
        </w:drawing>
      </w:r>
    </w:p>
    <w:p w14:paraId="288D968B" w14:textId="01CAF5D6" w:rsidR="00AC331A" w:rsidRDefault="00AC331A" w:rsidP="00561FAC"/>
    <w:p w14:paraId="6245CDB6" w14:textId="2AF19716" w:rsidR="00AC331A" w:rsidRDefault="00AC331A" w:rsidP="00561FAC"/>
    <w:p w14:paraId="113DFAEA" w14:textId="0479E95A" w:rsidR="00AC331A" w:rsidRDefault="00AC331A" w:rsidP="00561FAC">
      <w:r>
        <w:rPr>
          <w:noProof/>
        </w:rPr>
        <w:drawing>
          <wp:inline distT="0" distB="0" distL="0" distR="0" wp14:anchorId="6EF8FAFE" wp14:editId="60C1C39B">
            <wp:extent cx="2581275" cy="1295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1275" cy="1295400"/>
                    </a:xfrm>
                    <a:prstGeom prst="rect">
                      <a:avLst/>
                    </a:prstGeom>
                  </pic:spPr>
                </pic:pic>
              </a:graphicData>
            </a:graphic>
          </wp:inline>
        </w:drawing>
      </w:r>
    </w:p>
    <w:p w14:paraId="53F9E594" w14:textId="3B284981" w:rsidR="00AC331A" w:rsidRDefault="00AC331A" w:rsidP="00561FAC"/>
    <w:p w14:paraId="1398BB20" w14:textId="4A34869D" w:rsidR="00AC331A" w:rsidRDefault="00AC331A" w:rsidP="00561FAC">
      <w:r w:rsidRPr="00AC331A">
        <w:drawing>
          <wp:inline distT="0" distB="0" distL="0" distR="0" wp14:anchorId="5C1D06A1" wp14:editId="60944745">
            <wp:extent cx="2800741" cy="658269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0741" cy="6582694"/>
                    </a:xfrm>
                    <a:prstGeom prst="rect">
                      <a:avLst/>
                    </a:prstGeom>
                  </pic:spPr>
                </pic:pic>
              </a:graphicData>
            </a:graphic>
          </wp:inline>
        </w:drawing>
      </w:r>
    </w:p>
    <w:p w14:paraId="124C5ED7" w14:textId="77777777" w:rsidR="00177AA9" w:rsidRDefault="00177AA9" w:rsidP="00177AA9">
      <w:pPr>
        <w:pStyle w:val="Heading1"/>
      </w:pPr>
      <w:r>
        <w:t>Namespaces</w:t>
      </w:r>
    </w:p>
    <w:p w14:paraId="16DF0F90" w14:textId="77777777" w:rsidR="00177AA9" w:rsidRDefault="00177AA9" w:rsidP="00177AA9"/>
    <w:tbl>
      <w:tblPr>
        <w:tblStyle w:val="TableGrid"/>
        <w:tblW w:w="0" w:type="auto"/>
        <w:tblLayout w:type="fixed"/>
        <w:tblLook w:val="04A0" w:firstRow="1" w:lastRow="0" w:firstColumn="1" w:lastColumn="0" w:noHBand="0" w:noVBand="1"/>
      </w:tblPr>
      <w:tblGrid>
        <w:gridCol w:w="1075"/>
        <w:gridCol w:w="3150"/>
        <w:gridCol w:w="4680"/>
      </w:tblGrid>
      <w:tr w:rsidR="00177AA9" w:rsidRPr="00DF563A" w14:paraId="4EADE561" w14:textId="77777777" w:rsidTr="00F162FC">
        <w:tc>
          <w:tcPr>
            <w:tcW w:w="1075" w:type="dxa"/>
          </w:tcPr>
          <w:p w14:paraId="0664B64C" w14:textId="77777777" w:rsidR="00177AA9" w:rsidRPr="00DF563A" w:rsidRDefault="00177AA9" w:rsidP="00F162FC">
            <w:r>
              <w:t>Abbrev.</w:t>
            </w:r>
          </w:p>
        </w:tc>
        <w:tc>
          <w:tcPr>
            <w:tcW w:w="3150" w:type="dxa"/>
          </w:tcPr>
          <w:p w14:paraId="60B230D0" w14:textId="77777777" w:rsidR="00177AA9" w:rsidRPr="00DF563A" w:rsidRDefault="00177AA9" w:rsidP="00F162FC">
            <w:r>
              <w:t>Namespace URI</w:t>
            </w:r>
          </w:p>
        </w:tc>
        <w:tc>
          <w:tcPr>
            <w:tcW w:w="4680" w:type="dxa"/>
          </w:tcPr>
          <w:p w14:paraId="2F078609" w14:textId="77777777" w:rsidR="00177AA9" w:rsidRPr="00DF563A" w:rsidRDefault="00177AA9" w:rsidP="00F162FC">
            <w:r>
              <w:t>Scope</w:t>
            </w:r>
          </w:p>
        </w:tc>
      </w:tr>
      <w:tr w:rsidR="00177AA9" w:rsidRPr="00DF563A" w14:paraId="1D2B5CF8" w14:textId="77777777" w:rsidTr="00F162FC">
        <w:tc>
          <w:tcPr>
            <w:tcW w:w="1075" w:type="dxa"/>
          </w:tcPr>
          <w:p w14:paraId="0045997A" w14:textId="77777777" w:rsidR="00177AA9" w:rsidRPr="00DF563A" w:rsidRDefault="00177AA9" w:rsidP="00F162FC">
            <w:r w:rsidRPr="00DF563A">
              <w:t>dc</w:t>
            </w:r>
            <w:r>
              <w:t>terms</w:t>
            </w:r>
          </w:p>
        </w:tc>
        <w:tc>
          <w:tcPr>
            <w:tcW w:w="3150" w:type="dxa"/>
          </w:tcPr>
          <w:p w14:paraId="091D8BA1" w14:textId="77777777" w:rsidR="00177AA9" w:rsidRPr="00DF563A" w:rsidRDefault="00177AA9" w:rsidP="00F162FC">
            <w:r w:rsidRPr="00C5231A">
              <w:t>http://purl.org/dc/terms/</w:t>
            </w:r>
          </w:p>
        </w:tc>
        <w:tc>
          <w:tcPr>
            <w:tcW w:w="4680" w:type="dxa"/>
          </w:tcPr>
          <w:p w14:paraId="4D825CB5" w14:textId="77777777" w:rsidR="00177AA9" w:rsidRPr="00DF563A" w:rsidRDefault="00177AA9" w:rsidP="00F162FC">
            <w:r>
              <w:t>Dublin core metadata vocabulary</w:t>
            </w:r>
          </w:p>
        </w:tc>
      </w:tr>
      <w:tr w:rsidR="00177AA9" w:rsidRPr="00DF563A" w14:paraId="5950EF6F" w14:textId="77777777" w:rsidTr="00F162FC">
        <w:tc>
          <w:tcPr>
            <w:tcW w:w="1075" w:type="dxa"/>
          </w:tcPr>
          <w:p w14:paraId="239A5CC1" w14:textId="77777777" w:rsidR="00177AA9" w:rsidRPr="00DF563A" w:rsidRDefault="00177AA9" w:rsidP="00F162FC">
            <w:r w:rsidRPr="00DF563A">
              <w:t>gsel</w:t>
            </w:r>
          </w:p>
        </w:tc>
        <w:tc>
          <w:tcPr>
            <w:tcW w:w="3150" w:type="dxa"/>
          </w:tcPr>
          <w:p w14:paraId="73E5169A" w14:textId="77777777" w:rsidR="00177AA9" w:rsidRPr="00DF563A" w:rsidRDefault="00177AA9" w:rsidP="00F162FC">
            <w:r w:rsidRPr="00DF563A">
              <w:t>http://loop3d.org/GSO/ontology/2020/1/element/</w:t>
            </w:r>
          </w:p>
        </w:tc>
        <w:tc>
          <w:tcPr>
            <w:tcW w:w="4680" w:type="dxa"/>
          </w:tcPr>
          <w:p w14:paraId="36A0FE84" w14:textId="77777777" w:rsidR="00177AA9" w:rsidRPr="00DF563A" w:rsidRDefault="00177AA9" w:rsidP="00F162FC">
            <w:r>
              <w:t>Classes for each element by atomic number. Isotopes not distinguished.</w:t>
            </w:r>
          </w:p>
        </w:tc>
      </w:tr>
      <w:tr w:rsidR="00177AA9" w:rsidRPr="00DF563A" w14:paraId="239A0811" w14:textId="77777777" w:rsidTr="00F162FC">
        <w:tc>
          <w:tcPr>
            <w:tcW w:w="1075" w:type="dxa"/>
          </w:tcPr>
          <w:p w14:paraId="10FE5B3B" w14:textId="77777777" w:rsidR="00177AA9" w:rsidRPr="00DF563A" w:rsidRDefault="00177AA9" w:rsidP="00F162FC">
            <w:r w:rsidRPr="00DF563A">
              <w:t>gsen</w:t>
            </w:r>
          </w:p>
        </w:tc>
        <w:tc>
          <w:tcPr>
            <w:tcW w:w="3150" w:type="dxa"/>
          </w:tcPr>
          <w:p w14:paraId="08FE9B1D" w14:textId="77777777" w:rsidR="00177AA9" w:rsidRPr="00DF563A" w:rsidRDefault="00177AA9" w:rsidP="00F162FC">
            <w:r w:rsidRPr="00DF563A">
              <w:t>http://loop3d.org/GSO/ontology/2020/1/eventenvironment</w:t>
            </w:r>
          </w:p>
        </w:tc>
        <w:tc>
          <w:tcPr>
            <w:tcW w:w="4680" w:type="dxa"/>
          </w:tcPr>
          <w:p w14:paraId="2A914F40" w14:textId="77777777" w:rsidR="00177AA9" w:rsidRPr="00DF563A" w:rsidRDefault="00177AA9" w:rsidP="00F162FC">
            <w:r>
              <w:t xml:space="preserve">Event Environment Classes; SubClass from gsoc:Physical_Setting </w:t>
            </w:r>
          </w:p>
        </w:tc>
      </w:tr>
      <w:tr w:rsidR="00177AA9" w:rsidRPr="00DF563A" w14:paraId="3D166279" w14:textId="77777777" w:rsidTr="00F162FC">
        <w:tc>
          <w:tcPr>
            <w:tcW w:w="1075" w:type="dxa"/>
          </w:tcPr>
          <w:p w14:paraId="67344865" w14:textId="77777777" w:rsidR="00177AA9" w:rsidRPr="00DF563A" w:rsidRDefault="00177AA9" w:rsidP="00F162FC">
            <w:r w:rsidRPr="00DF563A">
              <w:t>gsfa</w:t>
            </w:r>
          </w:p>
        </w:tc>
        <w:tc>
          <w:tcPr>
            <w:tcW w:w="3150" w:type="dxa"/>
          </w:tcPr>
          <w:p w14:paraId="5BCA2AD3" w14:textId="77777777" w:rsidR="00177AA9" w:rsidRPr="00DF563A" w:rsidRDefault="00177AA9" w:rsidP="00F162FC">
            <w:r w:rsidRPr="00DF563A">
              <w:t>http://loop3d.org/GSO/ontology/2020/1/</w:t>
            </w:r>
            <w:r w:rsidRPr="00C5231A">
              <w:t>geologicstructure/</w:t>
            </w:r>
            <w:r w:rsidRPr="00DF563A">
              <w:t>fault/</w:t>
            </w:r>
          </w:p>
        </w:tc>
        <w:tc>
          <w:tcPr>
            <w:tcW w:w="4680" w:type="dxa"/>
          </w:tcPr>
          <w:p w14:paraId="75D9BC36" w14:textId="77777777" w:rsidR="00177AA9" w:rsidRPr="00DF563A" w:rsidRDefault="00177AA9" w:rsidP="00F162FC">
            <w:r>
              <w:t>Classes and properties for describing faults</w:t>
            </w:r>
          </w:p>
        </w:tc>
      </w:tr>
      <w:tr w:rsidR="00177AA9" w:rsidRPr="00DF563A" w14:paraId="210276B5" w14:textId="77777777" w:rsidTr="00F162FC">
        <w:tc>
          <w:tcPr>
            <w:tcW w:w="1075" w:type="dxa"/>
          </w:tcPr>
          <w:p w14:paraId="1ECC835E" w14:textId="77777777" w:rsidR="00177AA9" w:rsidRPr="00DF563A" w:rsidRDefault="00177AA9" w:rsidP="00F162FC">
            <w:r w:rsidRPr="00DF563A">
              <w:t>gsfo</w:t>
            </w:r>
          </w:p>
        </w:tc>
        <w:tc>
          <w:tcPr>
            <w:tcW w:w="3150" w:type="dxa"/>
          </w:tcPr>
          <w:p w14:paraId="26D86499" w14:textId="77777777" w:rsidR="00177AA9" w:rsidRPr="00DF563A" w:rsidRDefault="00177AA9" w:rsidP="00F162FC">
            <w:r w:rsidRPr="00DF563A">
              <w:t>http://loop3d.org/GSO/ontology/2020/1/</w:t>
            </w:r>
            <w:r w:rsidRPr="00C5231A">
              <w:t>geologicstructure/</w:t>
            </w:r>
            <w:r w:rsidRPr="00DF563A">
              <w:t>foliation/</w:t>
            </w:r>
          </w:p>
        </w:tc>
        <w:tc>
          <w:tcPr>
            <w:tcW w:w="4680" w:type="dxa"/>
          </w:tcPr>
          <w:p w14:paraId="569804F1" w14:textId="77777777" w:rsidR="00177AA9" w:rsidRPr="00DF563A" w:rsidRDefault="00177AA9" w:rsidP="00F162FC">
            <w:r>
              <w:t>Classes and properties for describing foliation, including sedimentary bedding and tectonic foliation</w:t>
            </w:r>
          </w:p>
        </w:tc>
      </w:tr>
      <w:tr w:rsidR="00177AA9" w:rsidRPr="00DF563A" w14:paraId="73E2400E" w14:textId="77777777" w:rsidTr="00F162FC">
        <w:tc>
          <w:tcPr>
            <w:tcW w:w="1075" w:type="dxa"/>
          </w:tcPr>
          <w:p w14:paraId="7690B978" w14:textId="77777777" w:rsidR="00177AA9" w:rsidRPr="00DF563A" w:rsidRDefault="00177AA9" w:rsidP="00F162FC">
            <w:r w:rsidRPr="00DF563A">
              <w:t>gsgu</w:t>
            </w:r>
          </w:p>
        </w:tc>
        <w:tc>
          <w:tcPr>
            <w:tcW w:w="3150" w:type="dxa"/>
          </w:tcPr>
          <w:p w14:paraId="292827E2" w14:textId="77777777" w:rsidR="00177AA9" w:rsidRPr="00DF563A" w:rsidRDefault="00177AA9" w:rsidP="00F162FC">
            <w:r w:rsidRPr="00DF563A">
              <w:t>http://loop3d.org/GSO/ontology/2020/1/geologicunit/</w:t>
            </w:r>
          </w:p>
        </w:tc>
        <w:tc>
          <w:tcPr>
            <w:tcW w:w="4680" w:type="dxa"/>
          </w:tcPr>
          <w:p w14:paraId="048EC32D" w14:textId="77777777" w:rsidR="00177AA9" w:rsidRPr="00DF563A" w:rsidRDefault="00177AA9" w:rsidP="00F162FC">
            <w:r>
              <w:t>Classes and properties for describing geologic units</w:t>
            </w:r>
          </w:p>
        </w:tc>
      </w:tr>
      <w:tr w:rsidR="00177AA9" w:rsidRPr="00DF563A" w14:paraId="7A02A3AD" w14:textId="77777777" w:rsidTr="00F162FC">
        <w:tc>
          <w:tcPr>
            <w:tcW w:w="1075" w:type="dxa"/>
          </w:tcPr>
          <w:p w14:paraId="49C04774" w14:textId="77777777" w:rsidR="00177AA9" w:rsidRPr="00DF563A" w:rsidRDefault="00177AA9" w:rsidP="00F162FC">
            <w:r w:rsidRPr="00DF563A">
              <w:t>gslth</w:t>
            </w:r>
          </w:p>
        </w:tc>
        <w:tc>
          <w:tcPr>
            <w:tcW w:w="3150" w:type="dxa"/>
          </w:tcPr>
          <w:p w14:paraId="70821C68" w14:textId="77777777" w:rsidR="00177AA9" w:rsidRPr="00DF563A" w:rsidRDefault="00177AA9" w:rsidP="00F162FC">
            <w:r w:rsidRPr="00DF563A">
              <w:t>http://loop3d.org/GSO/ontology/2020/1/lithology/</w:t>
            </w:r>
          </w:p>
        </w:tc>
        <w:tc>
          <w:tcPr>
            <w:tcW w:w="4680" w:type="dxa"/>
          </w:tcPr>
          <w:p w14:paraId="4A88B7DE" w14:textId="77777777" w:rsidR="00177AA9" w:rsidRPr="00DF563A" w:rsidRDefault="00177AA9" w:rsidP="00F162FC">
            <w:r>
              <w:t>Classes and properties for describing Earth materials including gsog:Rock_Material and gso:Granular_Material. Includes CGI simple lithology categories as sub-class of Rock_Material</w:t>
            </w:r>
          </w:p>
        </w:tc>
      </w:tr>
      <w:tr w:rsidR="00177AA9" w:rsidRPr="00DF563A" w14:paraId="505426B6" w14:textId="77777777" w:rsidTr="00F162FC">
        <w:tc>
          <w:tcPr>
            <w:tcW w:w="1075" w:type="dxa"/>
          </w:tcPr>
          <w:p w14:paraId="524E107E" w14:textId="77777777" w:rsidR="00177AA9" w:rsidRPr="00DF563A" w:rsidRDefault="00177AA9" w:rsidP="00F162FC">
            <w:r w:rsidRPr="00DF563A">
              <w:t>gsmin</w:t>
            </w:r>
          </w:p>
        </w:tc>
        <w:tc>
          <w:tcPr>
            <w:tcW w:w="3150" w:type="dxa"/>
          </w:tcPr>
          <w:p w14:paraId="17DB9A4D" w14:textId="77777777" w:rsidR="00177AA9" w:rsidRPr="00DF563A" w:rsidRDefault="00177AA9" w:rsidP="00F162FC">
            <w:r w:rsidRPr="00DF563A">
              <w:t>http://loop3d.org/GSO/ontology/2020/1/mineral/</w:t>
            </w:r>
          </w:p>
        </w:tc>
        <w:tc>
          <w:tcPr>
            <w:tcW w:w="4680" w:type="dxa"/>
          </w:tcPr>
          <w:p w14:paraId="5EBB3E5C" w14:textId="77777777" w:rsidR="00177AA9" w:rsidRPr="00DF563A" w:rsidRDefault="00177AA9" w:rsidP="00F162FC">
            <w:r>
              <w:t>Classes and properties for describing Minerals. Properties mostly inherited from RRUFF datbase. Includes Mineral species from RRUFF as classes.</w:t>
            </w:r>
          </w:p>
        </w:tc>
      </w:tr>
      <w:tr w:rsidR="00177AA9" w:rsidRPr="00DF563A" w14:paraId="42275900" w14:textId="77777777" w:rsidTr="00F162FC">
        <w:tc>
          <w:tcPr>
            <w:tcW w:w="1075" w:type="dxa"/>
          </w:tcPr>
          <w:p w14:paraId="475E0569" w14:textId="77777777" w:rsidR="00177AA9" w:rsidRPr="00DF563A" w:rsidRDefault="00177AA9" w:rsidP="00F162FC">
            <w:r w:rsidRPr="00DF563A">
              <w:t>gsoc</w:t>
            </w:r>
          </w:p>
        </w:tc>
        <w:tc>
          <w:tcPr>
            <w:tcW w:w="3150" w:type="dxa"/>
          </w:tcPr>
          <w:p w14:paraId="7D025931" w14:textId="77777777" w:rsidR="00177AA9" w:rsidRPr="00DF563A" w:rsidRDefault="00177AA9" w:rsidP="00F162FC">
            <w:r w:rsidRPr="00DF563A">
              <w:t>http://loop3d.org/GSO/ontology/2020/1/common/</w:t>
            </w:r>
          </w:p>
        </w:tc>
        <w:tc>
          <w:tcPr>
            <w:tcW w:w="4680" w:type="dxa"/>
          </w:tcPr>
          <w:p w14:paraId="5E24BB03" w14:textId="77777777" w:rsidR="00177AA9" w:rsidRPr="00DF563A" w:rsidRDefault="00177AA9" w:rsidP="00F162FC">
            <w:r w:rsidRPr="00E772B8">
              <w:t xml:space="preserve">objectProperties and high level classes </w:t>
            </w:r>
            <w:r>
              <w:t>that apply globally, based on DOLCE</w:t>
            </w:r>
          </w:p>
        </w:tc>
      </w:tr>
      <w:tr w:rsidR="00177AA9" w:rsidRPr="00DF563A" w14:paraId="3C02490B" w14:textId="77777777" w:rsidTr="00F162FC">
        <w:tc>
          <w:tcPr>
            <w:tcW w:w="1075" w:type="dxa"/>
          </w:tcPr>
          <w:p w14:paraId="7A8E38F3" w14:textId="77777777" w:rsidR="00177AA9" w:rsidRPr="00DF563A" w:rsidRDefault="00177AA9" w:rsidP="00F162FC">
            <w:r w:rsidRPr="00DF563A">
              <w:t>gsog</w:t>
            </w:r>
          </w:p>
        </w:tc>
        <w:tc>
          <w:tcPr>
            <w:tcW w:w="3150" w:type="dxa"/>
          </w:tcPr>
          <w:p w14:paraId="3D2BCE52" w14:textId="77777777" w:rsidR="00177AA9" w:rsidRPr="00DF563A" w:rsidRDefault="00177AA9" w:rsidP="00F162FC">
            <w:r w:rsidRPr="00DF563A">
              <w:t>http://loop3d.org/GSO/ontology/2020/1/geologicfeature/</w:t>
            </w:r>
          </w:p>
        </w:tc>
        <w:tc>
          <w:tcPr>
            <w:tcW w:w="4680" w:type="dxa"/>
          </w:tcPr>
          <w:p w14:paraId="5496E5FF" w14:textId="77777777" w:rsidR="00177AA9" w:rsidRPr="00DF563A" w:rsidRDefault="00177AA9" w:rsidP="00F162FC">
            <w:r>
              <w:t>High level classes and properties that are used in multiple thematic modules, and provide the framework for geoscience representation.</w:t>
            </w:r>
          </w:p>
        </w:tc>
      </w:tr>
      <w:tr w:rsidR="00177AA9" w:rsidRPr="00DF563A" w14:paraId="0038D192" w14:textId="77777777" w:rsidTr="00F162FC">
        <w:tc>
          <w:tcPr>
            <w:tcW w:w="1075" w:type="dxa"/>
          </w:tcPr>
          <w:p w14:paraId="3EB909EE" w14:textId="77777777" w:rsidR="00177AA9" w:rsidRPr="00DF563A" w:rsidRDefault="00177AA9" w:rsidP="00F162FC">
            <w:r w:rsidRPr="00DF563A">
              <w:t>gsol</w:t>
            </w:r>
          </w:p>
        </w:tc>
        <w:tc>
          <w:tcPr>
            <w:tcW w:w="3150" w:type="dxa"/>
          </w:tcPr>
          <w:p w14:paraId="5BBECE9E" w14:textId="77777777" w:rsidR="00177AA9" w:rsidRPr="00DF563A" w:rsidRDefault="00177AA9" w:rsidP="00F162FC">
            <w:r w:rsidRPr="00DF563A">
              <w:t>http://loop3d.org/GSO/ontology/2020/1/geologicstructure</w:t>
            </w:r>
            <w:r>
              <w:t>/</w:t>
            </w:r>
            <w:r w:rsidRPr="00DF563A">
              <w:t>lineation/</w:t>
            </w:r>
          </w:p>
        </w:tc>
        <w:tc>
          <w:tcPr>
            <w:tcW w:w="4680" w:type="dxa"/>
          </w:tcPr>
          <w:p w14:paraId="42097776" w14:textId="77777777" w:rsidR="00177AA9" w:rsidRPr="00DF563A" w:rsidRDefault="00177AA9" w:rsidP="00F162FC">
            <w:r>
              <w:t>Classes and properties for describing lineation, both primary and tectonic.</w:t>
            </w:r>
          </w:p>
        </w:tc>
      </w:tr>
      <w:tr w:rsidR="00177AA9" w:rsidRPr="00DF563A" w14:paraId="3AED72E7" w14:textId="77777777" w:rsidTr="00F162FC">
        <w:tc>
          <w:tcPr>
            <w:tcW w:w="1075" w:type="dxa"/>
          </w:tcPr>
          <w:p w14:paraId="1ECC9081" w14:textId="77777777" w:rsidR="00177AA9" w:rsidRPr="00DF563A" w:rsidRDefault="00177AA9" w:rsidP="00F162FC">
            <w:r w:rsidRPr="00DF563A">
              <w:t>gsop</w:t>
            </w:r>
          </w:p>
        </w:tc>
        <w:tc>
          <w:tcPr>
            <w:tcW w:w="3150" w:type="dxa"/>
          </w:tcPr>
          <w:p w14:paraId="28D05CC3" w14:textId="77777777" w:rsidR="00177AA9" w:rsidRPr="00DF563A" w:rsidRDefault="00177AA9" w:rsidP="00F162FC">
            <w:r w:rsidRPr="00DF563A">
              <w:t>http://loop3d.org/GSO/ontology/2020/1/geologicproperty/</w:t>
            </w:r>
          </w:p>
        </w:tc>
        <w:tc>
          <w:tcPr>
            <w:tcW w:w="4680" w:type="dxa"/>
          </w:tcPr>
          <w:p w14:paraId="5C837A08" w14:textId="77777777" w:rsidR="00177AA9" w:rsidRPr="00DF563A" w:rsidRDefault="00177AA9" w:rsidP="00F162FC">
            <w:r>
              <w:t>Properties for base geology namespace, shared with multiple modules. [TBD—refactor into gsog and geologic structure]</w:t>
            </w:r>
          </w:p>
        </w:tc>
      </w:tr>
      <w:tr w:rsidR="00177AA9" w:rsidRPr="00DF563A" w14:paraId="539FCFE4" w14:textId="77777777" w:rsidTr="00F162FC">
        <w:tc>
          <w:tcPr>
            <w:tcW w:w="1075" w:type="dxa"/>
          </w:tcPr>
          <w:p w14:paraId="425DD445" w14:textId="77777777" w:rsidR="00177AA9" w:rsidRPr="00DF563A" w:rsidRDefault="00177AA9" w:rsidP="00F162FC">
            <w:r w:rsidRPr="00DF563A">
              <w:t>gspr</w:t>
            </w:r>
          </w:p>
        </w:tc>
        <w:tc>
          <w:tcPr>
            <w:tcW w:w="3150" w:type="dxa"/>
          </w:tcPr>
          <w:p w14:paraId="24A5386E" w14:textId="77777777" w:rsidR="00177AA9" w:rsidRPr="00DF563A" w:rsidRDefault="00177AA9" w:rsidP="00F162FC">
            <w:r w:rsidRPr="00DF563A">
              <w:t>http://loop3d.org/GSO/ontology/2020/1/geologicprocess/</w:t>
            </w:r>
          </w:p>
        </w:tc>
        <w:tc>
          <w:tcPr>
            <w:tcW w:w="4680" w:type="dxa"/>
          </w:tcPr>
          <w:p w14:paraId="717293DF" w14:textId="77777777" w:rsidR="00177AA9" w:rsidRPr="00DF563A" w:rsidRDefault="00177AA9" w:rsidP="00F162FC">
            <w:r>
              <w:t>Classes for geologic processes, subClass from gsoc:Process or gsog:Geologic_Process. Based on CGI geologic process vocabulary</w:t>
            </w:r>
          </w:p>
        </w:tc>
      </w:tr>
      <w:tr w:rsidR="00177AA9" w:rsidRPr="00DF563A" w14:paraId="7048FA29" w14:textId="77777777" w:rsidTr="00F162FC">
        <w:tc>
          <w:tcPr>
            <w:tcW w:w="1075" w:type="dxa"/>
          </w:tcPr>
          <w:p w14:paraId="34F73DAA" w14:textId="77777777" w:rsidR="00177AA9" w:rsidRPr="00DF563A" w:rsidRDefault="00177AA9" w:rsidP="00F162FC">
            <w:r w:rsidRPr="00DF563A">
              <w:t>gssf</w:t>
            </w:r>
          </w:p>
        </w:tc>
        <w:tc>
          <w:tcPr>
            <w:tcW w:w="3150" w:type="dxa"/>
          </w:tcPr>
          <w:p w14:paraId="0C056273" w14:textId="77777777" w:rsidR="00177AA9" w:rsidRPr="00DF563A" w:rsidRDefault="00177AA9" w:rsidP="00F162FC">
            <w:r w:rsidRPr="00DF563A">
              <w:t>http://loop3d.org/GSO/ontology/2020/1/geologicstructure</w:t>
            </w:r>
            <w:r>
              <w:t>/</w:t>
            </w:r>
            <w:r w:rsidRPr="00DF563A">
              <w:t>fold/</w:t>
            </w:r>
          </w:p>
        </w:tc>
        <w:tc>
          <w:tcPr>
            <w:tcW w:w="4680" w:type="dxa"/>
          </w:tcPr>
          <w:p w14:paraId="459E9863" w14:textId="77777777" w:rsidR="00177AA9" w:rsidRPr="00DF563A" w:rsidRDefault="00177AA9" w:rsidP="00F162FC">
            <w:r>
              <w:t>Classes and properties for describing fold structures</w:t>
            </w:r>
          </w:p>
        </w:tc>
      </w:tr>
      <w:tr w:rsidR="00177AA9" w:rsidRPr="00DF563A" w14:paraId="1811F72D" w14:textId="77777777" w:rsidTr="00F162FC">
        <w:tc>
          <w:tcPr>
            <w:tcW w:w="1075" w:type="dxa"/>
          </w:tcPr>
          <w:p w14:paraId="3AB1DBD3" w14:textId="77777777" w:rsidR="00177AA9" w:rsidRPr="00DF563A" w:rsidRDefault="00177AA9" w:rsidP="00F162FC">
            <w:r w:rsidRPr="00DF563A">
              <w:t>gstime</w:t>
            </w:r>
          </w:p>
        </w:tc>
        <w:tc>
          <w:tcPr>
            <w:tcW w:w="3150" w:type="dxa"/>
          </w:tcPr>
          <w:p w14:paraId="544AFAE7" w14:textId="77777777" w:rsidR="00177AA9" w:rsidRPr="00DF563A" w:rsidRDefault="00177AA9" w:rsidP="00F162FC">
            <w:r w:rsidRPr="00DF563A">
              <w:t>http://loop3d.org/GSO/ontology/2020/1/ischart/</w:t>
            </w:r>
          </w:p>
        </w:tc>
        <w:tc>
          <w:tcPr>
            <w:tcW w:w="4680" w:type="dxa"/>
          </w:tcPr>
          <w:p w14:paraId="5B88542C" w14:textId="77777777" w:rsidR="00177AA9" w:rsidRPr="00DF563A" w:rsidRDefault="00177AA9" w:rsidP="00F162FC">
            <w:r>
              <w:t>Classes for the Internataional Commission on Stratigraphy geologic time scale</w:t>
            </w:r>
          </w:p>
        </w:tc>
      </w:tr>
      <w:tr w:rsidR="00177AA9" w:rsidRPr="00DF563A" w14:paraId="64150999" w14:textId="77777777" w:rsidTr="00F162FC">
        <w:tc>
          <w:tcPr>
            <w:tcW w:w="1075" w:type="dxa"/>
          </w:tcPr>
          <w:p w14:paraId="04442F00" w14:textId="77777777" w:rsidR="00177AA9" w:rsidRPr="00DF563A" w:rsidRDefault="00177AA9" w:rsidP="00F162FC">
            <w:r w:rsidRPr="00DF563A">
              <w:t>gsuom</w:t>
            </w:r>
          </w:p>
        </w:tc>
        <w:tc>
          <w:tcPr>
            <w:tcW w:w="3150" w:type="dxa"/>
          </w:tcPr>
          <w:p w14:paraId="46CBC893" w14:textId="77777777" w:rsidR="00177AA9" w:rsidRPr="00DF563A" w:rsidRDefault="00177AA9" w:rsidP="00F162FC">
            <w:r w:rsidRPr="00DF563A">
              <w:t>http://loop3d.org/GSO/ontology/2020/1/uom/</w:t>
            </w:r>
          </w:p>
        </w:tc>
        <w:tc>
          <w:tcPr>
            <w:tcW w:w="4680" w:type="dxa"/>
          </w:tcPr>
          <w:p w14:paraId="12DA8460" w14:textId="77777777" w:rsidR="00177AA9" w:rsidRPr="00DF563A" w:rsidRDefault="00177AA9" w:rsidP="00F162FC">
            <w:r>
              <w:t xml:space="preserve">Classes for units of measure. </w:t>
            </w:r>
          </w:p>
        </w:tc>
      </w:tr>
    </w:tbl>
    <w:p w14:paraId="161E31AA" w14:textId="77777777" w:rsidR="00177AA9" w:rsidRPr="00DF563A" w:rsidRDefault="00177AA9" w:rsidP="00177AA9"/>
    <w:p w14:paraId="30E7D56F" w14:textId="77777777" w:rsidR="00177AA9" w:rsidRPr="00561FAC" w:rsidRDefault="00177AA9" w:rsidP="00561FAC"/>
    <w:p w14:paraId="21BF6EBE" w14:textId="77777777" w:rsidR="006D3D54" w:rsidRDefault="006D3D54" w:rsidP="00561FAC">
      <w:pPr>
        <w:pStyle w:val="Heading1"/>
      </w:pPr>
      <w:r>
        <w:t>Vocabularies</w:t>
      </w:r>
    </w:p>
    <w:p w14:paraId="456624CD" w14:textId="77777777" w:rsidR="006D3D54" w:rsidRDefault="006D3D54" w:rsidP="006D3D54">
      <w:pPr>
        <w:pStyle w:val="Heading2"/>
      </w:pPr>
      <w:r>
        <w:t>Terminology for property values</w:t>
      </w:r>
    </w:p>
    <w:p w14:paraId="7A9E9E11" w14:textId="77777777" w:rsidR="006D3D54" w:rsidRDefault="006D3D54" w:rsidP="006D3D54">
      <w:r>
        <w:t>CGI vocabularies were converted from SKOS to owl with the following mapping:</w:t>
      </w:r>
    </w:p>
    <w:p w14:paraId="3222EAF6" w14:textId="77777777" w:rsidR="006D3D54" w:rsidRDefault="006D3D54" w:rsidP="006D3D54">
      <w:pPr>
        <w:pStyle w:val="NoSpacing"/>
        <w:numPr>
          <w:ilvl w:val="0"/>
          <w:numId w:val="1"/>
        </w:numPr>
      </w:pPr>
      <w:r>
        <w:t xml:space="preserve">skos:Concept </w:t>
      </w:r>
      <w:r>
        <w:sym w:font="Wingdings" w:char="F0E0"/>
      </w:r>
      <w:r>
        <w:t xml:space="preserve"> owl:Class</w:t>
      </w:r>
    </w:p>
    <w:p w14:paraId="009CB1B8" w14:textId="77777777" w:rsidR="006D3D54" w:rsidRDefault="006D3D54" w:rsidP="006D3D54">
      <w:pPr>
        <w:pStyle w:val="NoSpacing"/>
        <w:numPr>
          <w:ilvl w:val="0"/>
          <w:numId w:val="1"/>
        </w:numPr>
      </w:pPr>
      <w:r>
        <w:t xml:space="preserve">skos:broader </w:t>
      </w:r>
      <w:r>
        <w:sym w:font="Wingdings" w:char="F0E0"/>
      </w:r>
      <w:r>
        <w:t xml:space="preserve"> rdfs:subClassOf</w:t>
      </w:r>
    </w:p>
    <w:p w14:paraId="165A84DC" w14:textId="77777777" w:rsidR="006D3D54" w:rsidRDefault="006D3D54" w:rsidP="006D3D54">
      <w:pPr>
        <w:pStyle w:val="NoSpacing"/>
        <w:numPr>
          <w:ilvl w:val="0"/>
          <w:numId w:val="1"/>
        </w:numPr>
      </w:pPr>
      <w:r>
        <w:t xml:space="preserve">skos:prefLabel </w:t>
      </w:r>
      <w:r>
        <w:sym w:font="Wingdings" w:char="F0E0"/>
      </w:r>
      <w:r>
        <w:t xml:space="preserve"> rdfs:label</w:t>
      </w:r>
    </w:p>
    <w:p w14:paraId="29A7BB6C" w14:textId="77777777" w:rsidR="006D3D54" w:rsidRDefault="006D3D54" w:rsidP="006D3D54">
      <w:pPr>
        <w:pStyle w:val="NoSpacing"/>
        <w:numPr>
          <w:ilvl w:val="0"/>
          <w:numId w:val="1"/>
        </w:numPr>
      </w:pPr>
      <w:r>
        <w:t xml:space="preserve">skos:description </w:t>
      </w:r>
      <w:r>
        <w:sym w:font="Wingdings" w:char="F0E0"/>
      </w:r>
      <w:r>
        <w:t xml:space="preserve"> rdfs:comment</w:t>
      </w:r>
    </w:p>
    <w:p w14:paraId="22CDF8DD" w14:textId="77777777" w:rsidR="006D3D54" w:rsidRDefault="006D3D54" w:rsidP="006D3D54">
      <w:pPr>
        <w:pStyle w:val="NoSpacing"/>
        <w:numPr>
          <w:ilvl w:val="0"/>
          <w:numId w:val="1"/>
        </w:numPr>
      </w:pPr>
      <w:r>
        <w:t xml:space="preserve">Add dcterms:modified with current date, </w:t>
      </w:r>
    </w:p>
    <w:p w14:paraId="52D0F137" w14:textId="77777777" w:rsidR="006D3D54" w:rsidRDefault="006D3D54" w:rsidP="006D3D54">
      <w:pPr>
        <w:pStyle w:val="NoSpacing"/>
        <w:numPr>
          <w:ilvl w:val="0"/>
          <w:numId w:val="1"/>
        </w:numPr>
      </w:pPr>
      <w:r>
        <w:t xml:space="preserve">skos:topConceptOf </w:t>
      </w:r>
      <w:r>
        <w:sym w:font="Wingdings" w:char="F0E0"/>
      </w:r>
      <w:r>
        <w:t xml:space="preserve"> rdfs:subClassOf  {the class for the gsoc:Abstract/gsoc:Physical_Region representing the concept space </w:t>
      </w:r>
    </w:p>
    <w:p w14:paraId="34C2B2A5" w14:textId="77777777" w:rsidR="006D3D54" w:rsidRDefault="006D3D54" w:rsidP="006D3D54">
      <w:pPr>
        <w:pStyle w:val="NoSpacing"/>
        <w:numPr>
          <w:ilvl w:val="0"/>
          <w:numId w:val="1"/>
        </w:numPr>
      </w:pPr>
      <w:r>
        <w:t>remove all skos:inScheme triples, and skos:Collection class</w:t>
      </w:r>
    </w:p>
    <w:p w14:paraId="2C4C3610" w14:textId="77777777" w:rsidR="006D3D54" w:rsidRDefault="006D3D54" w:rsidP="006D3D54">
      <w:pPr>
        <w:pStyle w:val="ListParagraph"/>
        <w:numPr>
          <w:ilvl w:val="0"/>
          <w:numId w:val="1"/>
        </w:numPr>
      </w:pPr>
      <w:r>
        <w:t xml:space="preserve">skos:ConceptScheme </w:t>
      </w:r>
      <w:r>
        <w:sym w:font="Wingdings" w:char="F0E0"/>
      </w:r>
      <w:r>
        <w:t xml:space="preserve"> owl:ontology</w:t>
      </w:r>
    </w:p>
    <w:p w14:paraId="3F759997" w14:textId="02C2E0A7" w:rsidR="00535BA3" w:rsidRDefault="00561FAC" w:rsidP="00561FAC">
      <w:pPr>
        <w:pStyle w:val="Heading1"/>
      </w:pPr>
      <w:r>
        <w:t>Property Pattern</w:t>
      </w:r>
    </w:p>
    <w:p w14:paraId="4F36946A" w14:textId="10FFB92A" w:rsidR="00757E7E" w:rsidRDefault="006D3D54" w:rsidP="00757E7E">
      <w:r>
        <w:t xml:space="preserve">Properties are defined as subclasses of the Top Level Property class defined in common.  Properties are defined in modules that correspond to the scope of the property domain.  Properties that are not specific to geoscience, having a global scope, are defined in the Common module. Properties with domains spanning multiple geoscience modules are defined in the </w:t>
      </w:r>
      <w:r w:rsidR="00466C5D">
        <w:t>Property</w:t>
      </w:r>
      <w:r>
        <w:t xml:space="preserve"> module. Properties specific to the theme of a module are defined in that module.</w:t>
      </w:r>
    </w:p>
    <w:p w14:paraId="1B73FA2F" w14:textId="2B759597" w:rsidR="006D3D54" w:rsidRDefault="006D3D54" w:rsidP="00757E7E">
      <w:r>
        <w:t xml:space="preserve">Properties are bound to classes using the owl:ObjectProperty gsoc:hasProperty, or one of its subtypes. </w:t>
      </w:r>
    </w:p>
    <w:p w14:paraId="2ACE1D38" w14:textId="16DCDBA6" w:rsidR="00466C5D" w:rsidRDefault="00466C5D" w:rsidP="00757E7E">
      <w:r>
        <w:t>For example, in the Geologic Unit module (RDF notation is Turtle):</w:t>
      </w:r>
    </w:p>
    <w:p w14:paraId="494AC8A2" w14:textId="5D4739C9" w:rsidR="006D3D54" w:rsidRDefault="006D3D54" w:rsidP="008D3373">
      <w:pPr>
        <w:pStyle w:val="owl"/>
      </w:pPr>
      <w:r w:rsidRPr="006D3D54">
        <w:t>gsog:Geologic_Unit</w:t>
      </w:r>
    </w:p>
    <w:p w14:paraId="33B63AC3" w14:textId="6BACD566" w:rsidR="006D3D54" w:rsidRPr="006D3D54" w:rsidRDefault="006D3D54" w:rsidP="008D3373">
      <w:pPr>
        <w:pStyle w:val="owl"/>
      </w:pPr>
      <w:r>
        <w:t xml:space="preserve">    r</w:t>
      </w:r>
      <w:r w:rsidRPr="006D3D54">
        <w:t>dfs:subClassOf [</w:t>
      </w:r>
    </w:p>
    <w:p w14:paraId="70F91AB6" w14:textId="77777777" w:rsidR="006D3D54" w:rsidRPr="006D3D54" w:rsidRDefault="006D3D54" w:rsidP="008D3373">
      <w:pPr>
        <w:pStyle w:val="owl"/>
      </w:pPr>
      <w:r w:rsidRPr="006D3D54">
        <w:t xml:space="preserve">      a owl:Restriction ;</w:t>
      </w:r>
    </w:p>
    <w:p w14:paraId="1F82AA16" w14:textId="77777777" w:rsidR="006D3D54" w:rsidRPr="006D3D54" w:rsidRDefault="006D3D54" w:rsidP="008D3373">
      <w:pPr>
        <w:pStyle w:val="owl"/>
      </w:pPr>
      <w:r w:rsidRPr="006D3D54">
        <w:t xml:space="preserve">      owl:onProperty gsoc:hasPhysicalProperty ;</w:t>
      </w:r>
    </w:p>
    <w:p w14:paraId="72C3CC1B" w14:textId="77777777" w:rsidR="006D3D54" w:rsidRPr="006D3D54" w:rsidRDefault="006D3D54" w:rsidP="006D3D54">
      <w:pPr>
        <w:pStyle w:val="NoSpacing"/>
        <w:rPr>
          <w:rFonts w:ascii="Segoe UI" w:hAnsi="Segoe UI" w:cs="Segoe UI"/>
          <w:sz w:val="18"/>
          <w:szCs w:val="18"/>
        </w:rPr>
      </w:pPr>
      <w:r w:rsidRPr="006D3D54">
        <w:rPr>
          <w:rFonts w:ascii="Segoe UI" w:hAnsi="Segoe UI" w:cs="Segoe UI"/>
          <w:sz w:val="18"/>
          <w:szCs w:val="18"/>
        </w:rPr>
        <w:t xml:space="preserve">      owl:someValuesFrom gsop:Metamorphic_Grade ;</w:t>
      </w:r>
    </w:p>
    <w:p w14:paraId="1B78DDEA" w14:textId="7A1ED1FE" w:rsidR="00044607" w:rsidRPr="006D3D54" w:rsidRDefault="006D3D54" w:rsidP="006D3D54">
      <w:pPr>
        <w:rPr>
          <w:rFonts w:ascii="Segoe UI" w:hAnsi="Segoe UI" w:cs="Segoe UI"/>
          <w:sz w:val="18"/>
          <w:szCs w:val="18"/>
        </w:rPr>
      </w:pPr>
      <w:r w:rsidRPr="006D3D54">
        <w:rPr>
          <w:rFonts w:ascii="Segoe UI" w:hAnsi="Segoe UI" w:cs="Segoe UI"/>
          <w:sz w:val="18"/>
          <w:szCs w:val="18"/>
        </w:rPr>
        <w:t xml:space="preserve">    ] </w:t>
      </w:r>
      <w:r w:rsidR="008D3373">
        <w:rPr>
          <w:rFonts w:ascii="Segoe UI" w:hAnsi="Segoe UI" w:cs="Segoe UI"/>
          <w:sz w:val="18"/>
          <w:szCs w:val="18"/>
        </w:rPr>
        <w:t>.</w:t>
      </w:r>
    </w:p>
    <w:p w14:paraId="2516E448" w14:textId="3A6DFED6" w:rsidR="008D3373" w:rsidRDefault="00466C5D" w:rsidP="00466C5D">
      <w:r>
        <w:t>gsop:Metamorphic_Grade is a property defined in Property mod</w:t>
      </w:r>
      <w:r w:rsidR="008D3373">
        <w:t>ul</w:t>
      </w:r>
      <w:r>
        <w:t>e (gsop: namesapce</w:t>
      </w:r>
      <w:r w:rsidR="008D3373">
        <w:t>). (Note that note all of the triples included in the definition are shown here.)</w:t>
      </w:r>
    </w:p>
    <w:p w14:paraId="28AA038A" w14:textId="2E0F613F" w:rsidR="008D3373" w:rsidRDefault="008D3373" w:rsidP="008D3373">
      <w:pPr>
        <w:pStyle w:val="owl"/>
      </w:pPr>
      <w:r>
        <w:t>gsop:Metamorphic_Grad</w:t>
      </w:r>
      <w:r>
        <w:t xml:space="preserve">e </w:t>
      </w:r>
    </w:p>
    <w:p w14:paraId="1D568712" w14:textId="77777777" w:rsidR="008D3373" w:rsidRDefault="008D3373" w:rsidP="008D3373">
      <w:pPr>
        <w:pStyle w:val="owl"/>
      </w:pPr>
      <w:r>
        <w:t xml:space="preserve">  rdfs:subClassOf gsoc:Physical_Property ;</w:t>
      </w:r>
    </w:p>
    <w:p w14:paraId="1B889163" w14:textId="77777777" w:rsidR="008D3373" w:rsidRDefault="008D3373" w:rsidP="008D3373">
      <w:pPr>
        <w:pStyle w:val="owl"/>
      </w:pPr>
      <w:r>
        <w:t xml:space="preserve">  rdfs:subClassOf [</w:t>
      </w:r>
    </w:p>
    <w:p w14:paraId="613E4041" w14:textId="77777777" w:rsidR="008D3373" w:rsidRDefault="008D3373" w:rsidP="008D3373">
      <w:pPr>
        <w:pStyle w:val="owl"/>
      </w:pPr>
      <w:r>
        <w:t xml:space="preserve">      a owl:Restriction ;</w:t>
      </w:r>
    </w:p>
    <w:p w14:paraId="2C33EDC8" w14:textId="77777777" w:rsidR="008D3373" w:rsidRDefault="008D3373" w:rsidP="008D3373">
      <w:pPr>
        <w:pStyle w:val="owl"/>
      </w:pPr>
      <w:r>
        <w:t xml:space="preserve">      owl:onProperty gsoc:hasValue ;</w:t>
      </w:r>
    </w:p>
    <w:p w14:paraId="5F35E846" w14:textId="77777777" w:rsidR="008D3373" w:rsidRDefault="008D3373" w:rsidP="008D3373">
      <w:pPr>
        <w:pStyle w:val="owl"/>
      </w:pPr>
      <w:r>
        <w:t xml:space="preserve">      owl:someValuesFrom gsop:Metamorphic_Grade_Space ;</w:t>
      </w:r>
    </w:p>
    <w:p w14:paraId="13DE3F1E" w14:textId="2321D0F0" w:rsidR="008D3373" w:rsidRDefault="008D3373" w:rsidP="008D3373">
      <w:pPr>
        <w:pStyle w:val="owl"/>
      </w:pPr>
      <w:r>
        <w:t xml:space="preserve">    ] .</w:t>
      </w:r>
    </w:p>
    <w:p w14:paraId="6E3BFB33" w14:textId="5EBC4D14" w:rsidR="008D3373" w:rsidRDefault="008D3373" w:rsidP="00466C5D">
      <w:r>
        <w:t xml:space="preserve">This definition asserts that values </w:t>
      </w:r>
      <w:r w:rsidR="006F681F">
        <w:t xml:space="preserve">for the gsop:Metamorphic_Grade property must be instances of gsop:Metamorphic_Grade_Space, or one of its subclasses.  </w:t>
      </w:r>
      <w:r>
        <w:t>Along with the definition of the property, the Property module also defines a class that represents the concept space for values of metamorphic grade:</w:t>
      </w:r>
    </w:p>
    <w:p w14:paraId="496E9882" w14:textId="77777777" w:rsidR="008D3373" w:rsidRPr="008D3373" w:rsidRDefault="008D3373" w:rsidP="008D3373">
      <w:pPr>
        <w:pStyle w:val="NoSpacing"/>
        <w:rPr>
          <w:rFonts w:ascii="Segoe UI" w:hAnsi="Segoe UI" w:cs="Segoe UI"/>
          <w:sz w:val="18"/>
          <w:szCs w:val="18"/>
        </w:rPr>
      </w:pPr>
      <w:r w:rsidRPr="008D3373">
        <w:rPr>
          <w:rFonts w:ascii="Segoe UI" w:hAnsi="Segoe UI" w:cs="Segoe UI"/>
          <w:sz w:val="18"/>
          <w:szCs w:val="18"/>
        </w:rPr>
        <w:t>gsop:Metamorphic_Grade_Space</w:t>
      </w:r>
    </w:p>
    <w:p w14:paraId="32DD9A7B" w14:textId="77777777" w:rsidR="008D3373" w:rsidRPr="008D3373" w:rsidRDefault="008D3373" w:rsidP="008D3373">
      <w:pPr>
        <w:pStyle w:val="NoSpacing"/>
        <w:rPr>
          <w:rFonts w:ascii="Segoe UI" w:hAnsi="Segoe UI" w:cs="Segoe UI"/>
          <w:sz w:val="18"/>
          <w:szCs w:val="18"/>
        </w:rPr>
      </w:pPr>
      <w:r w:rsidRPr="008D3373">
        <w:rPr>
          <w:rFonts w:ascii="Segoe UI" w:hAnsi="Segoe UI" w:cs="Segoe UI"/>
          <w:sz w:val="18"/>
          <w:szCs w:val="18"/>
        </w:rPr>
        <w:t xml:space="preserve">  a owl:Class ;</w:t>
      </w:r>
    </w:p>
    <w:p w14:paraId="7A7C1FB2" w14:textId="77777777" w:rsidR="008D3373" w:rsidRPr="008D3373" w:rsidRDefault="008D3373" w:rsidP="008D3373">
      <w:pPr>
        <w:pStyle w:val="NoSpacing"/>
        <w:rPr>
          <w:rFonts w:ascii="Segoe UI" w:hAnsi="Segoe UI" w:cs="Segoe UI"/>
          <w:sz w:val="18"/>
          <w:szCs w:val="18"/>
        </w:rPr>
      </w:pPr>
      <w:r w:rsidRPr="008D3373">
        <w:rPr>
          <w:rFonts w:ascii="Segoe UI" w:hAnsi="Segoe UI" w:cs="Segoe UI"/>
          <w:sz w:val="18"/>
          <w:szCs w:val="18"/>
        </w:rPr>
        <w:t xml:space="preserve">  rdfs:label "Any Metamorphic Grade"@en ;</w:t>
      </w:r>
    </w:p>
    <w:p w14:paraId="5717ABFF" w14:textId="586885FB" w:rsidR="00466C5D" w:rsidRDefault="008D3373" w:rsidP="008D3373">
      <w:pPr>
        <w:pStyle w:val="NoSpacing"/>
        <w:rPr>
          <w:rFonts w:ascii="Segoe UI" w:hAnsi="Segoe UI" w:cs="Segoe UI"/>
          <w:sz w:val="18"/>
          <w:szCs w:val="18"/>
        </w:rPr>
      </w:pPr>
      <w:r w:rsidRPr="008D3373">
        <w:rPr>
          <w:rFonts w:ascii="Segoe UI" w:hAnsi="Segoe UI" w:cs="Segoe UI"/>
          <w:sz w:val="18"/>
          <w:szCs w:val="18"/>
        </w:rPr>
        <w:t xml:space="preserve">  rdfs:subClassOf gsoc:Physical_Region </w:t>
      </w:r>
      <w:r>
        <w:rPr>
          <w:rFonts w:ascii="Segoe UI" w:hAnsi="Segoe UI" w:cs="Segoe UI"/>
          <w:sz w:val="18"/>
          <w:szCs w:val="18"/>
        </w:rPr>
        <w:t>.</w:t>
      </w:r>
      <w:r w:rsidR="00466C5D" w:rsidRPr="008D3373">
        <w:rPr>
          <w:rFonts w:ascii="Segoe UI" w:hAnsi="Segoe UI" w:cs="Segoe UI"/>
          <w:sz w:val="18"/>
          <w:szCs w:val="18"/>
        </w:rPr>
        <w:t xml:space="preserve"> </w:t>
      </w:r>
    </w:p>
    <w:p w14:paraId="3CE8E578" w14:textId="21BA7672" w:rsidR="008D3373" w:rsidRDefault="008D3373" w:rsidP="008D3373"/>
    <w:p w14:paraId="095EAAB7" w14:textId="4EC0A8DF" w:rsidR="008D3373" w:rsidRDefault="008D3373" w:rsidP="008D3373">
      <w:r>
        <w:t xml:space="preserve">gsoc:Physical_Region is the top level category for value ‘spaces’. </w:t>
      </w:r>
    </w:p>
    <w:p w14:paraId="2202429F" w14:textId="77777777" w:rsidR="006F681F" w:rsidRDefault="008D3373" w:rsidP="006F681F">
      <w:r>
        <w:t>Finally, the metamorphic grade vocabulary is defined in a separate ontology (ComponentVocabs/</w:t>
      </w:r>
      <w:r w:rsidRPr="008D3373">
        <w:t xml:space="preserve"> </w:t>
      </w:r>
      <w:r w:rsidRPr="008D3373">
        <w:t>Metamorphic_Grade.ttl</w:t>
      </w:r>
      <w:r>
        <w:t>), with the top-level classes subClassed from gsop:Metamorphic_Grade_Space</w:t>
      </w:r>
      <w:r w:rsidR="006F681F">
        <w:t>. The CGI Metamorphic grade vocabulary was mapped to OWL (see mapping process described below). Here are the top concepts in the vocabulary :</w:t>
      </w:r>
    </w:p>
    <w:p w14:paraId="6319FD2D" w14:textId="400885D0" w:rsidR="006F681F" w:rsidRPr="006F681F" w:rsidRDefault="006F681F" w:rsidP="006F681F">
      <w:pPr>
        <w:pStyle w:val="owl"/>
        <w:rPr>
          <w:b/>
          <w:bCs/>
        </w:rPr>
      </w:pPr>
      <w:r w:rsidRPr="006F681F">
        <w:br/>
      </w:r>
      <w:bookmarkStart w:id="0" w:name="_Hlk31957219"/>
      <w:r w:rsidRPr="006F681F">
        <w:rPr>
          <w:b/>
          <w:bCs/>
        </w:rPr>
        <w:t>gsmg:metamorphic_grade_not_specified</w:t>
      </w:r>
    </w:p>
    <w:bookmarkEnd w:id="0"/>
    <w:p w14:paraId="77129FAE" w14:textId="77777777" w:rsidR="006F681F" w:rsidRDefault="006F681F" w:rsidP="006F681F">
      <w:pPr>
        <w:pStyle w:val="owl"/>
      </w:pPr>
      <w:r>
        <w:t xml:space="preserve">  a owl:Class ;</w:t>
      </w:r>
    </w:p>
    <w:p w14:paraId="2084CB7A" w14:textId="77777777" w:rsidR="006F681F" w:rsidRDefault="006F681F" w:rsidP="006F681F">
      <w:pPr>
        <w:pStyle w:val="owl"/>
      </w:pPr>
      <w:r>
        <w:t xml:space="preserve">  dcterms:source "CGI metamorphicgrade SKOS vocabulary 2016-11-22"@en ;</w:t>
      </w:r>
    </w:p>
    <w:p w14:paraId="217EC523" w14:textId="77777777" w:rsidR="006F681F" w:rsidRDefault="006F681F" w:rsidP="00972D9C">
      <w:pPr>
        <w:pStyle w:val="owl"/>
        <w:ind w:left="630" w:hanging="630"/>
      </w:pPr>
      <w:r>
        <w:t xml:space="preserve">  rdfs:comment "for use in normative descriptions to explicitly indicate that any metamorphic condition is allowed (including non-metamorphosed)."@en ;</w:t>
      </w:r>
    </w:p>
    <w:p w14:paraId="175DA3F0" w14:textId="77777777" w:rsidR="006F681F" w:rsidRDefault="006F681F" w:rsidP="006F681F">
      <w:pPr>
        <w:pStyle w:val="owl"/>
      </w:pPr>
      <w:r>
        <w:t xml:space="preserve">  rdfs:label "metamorphic grade not specified"@en ;</w:t>
      </w:r>
    </w:p>
    <w:p w14:paraId="4CDD7D91" w14:textId="2263E677" w:rsidR="006F681F" w:rsidRDefault="006F681F" w:rsidP="006F681F">
      <w:pPr>
        <w:pStyle w:val="owl"/>
      </w:pPr>
      <w:r>
        <w:t xml:space="preserve">  rdfs:subClassOf gsop:Metamorphic_Grade_Space .</w:t>
      </w:r>
    </w:p>
    <w:p w14:paraId="6826FC50" w14:textId="77777777" w:rsidR="006F681F" w:rsidRPr="006F681F" w:rsidRDefault="006F681F" w:rsidP="006F681F">
      <w:pPr>
        <w:pStyle w:val="owl"/>
        <w:rPr>
          <w:b/>
          <w:bCs/>
        </w:rPr>
      </w:pPr>
      <w:r w:rsidRPr="006F681F">
        <w:rPr>
          <w:b/>
          <w:bCs/>
        </w:rPr>
        <w:t>gsmg:metamorphic_grade_unknown</w:t>
      </w:r>
    </w:p>
    <w:p w14:paraId="3AAA84B2" w14:textId="77777777" w:rsidR="006F681F" w:rsidRDefault="006F681F" w:rsidP="006F681F">
      <w:pPr>
        <w:pStyle w:val="owl"/>
      </w:pPr>
      <w:r>
        <w:t xml:space="preserve">  a owl:Class ;</w:t>
      </w:r>
    </w:p>
    <w:p w14:paraId="3AB16F44" w14:textId="77777777" w:rsidR="006F681F" w:rsidRDefault="006F681F" w:rsidP="006F681F">
      <w:pPr>
        <w:pStyle w:val="owl"/>
      </w:pPr>
      <w:r>
        <w:t xml:space="preserve">  dcterms:source "CGI metamorphicgrade SKOS vocabulary 2016-11-22"@en ;</w:t>
      </w:r>
    </w:p>
    <w:p w14:paraId="44064BEF" w14:textId="77777777" w:rsidR="006F681F" w:rsidRDefault="006F681F" w:rsidP="00972D9C">
      <w:pPr>
        <w:pStyle w:val="owl"/>
        <w:ind w:left="630" w:hanging="630"/>
      </w:pPr>
      <w:r>
        <w:t xml:space="preserve">  rdfs:comment "For use in instance descriptions to indicate that no information is available on metamorphic grade"@en ;</w:t>
      </w:r>
    </w:p>
    <w:p w14:paraId="409BED8F" w14:textId="77777777" w:rsidR="006F681F" w:rsidRDefault="006F681F" w:rsidP="006F681F">
      <w:pPr>
        <w:pStyle w:val="owl"/>
      </w:pPr>
      <w:r>
        <w:t xml:space="preserve">  rdfs:label "metamorphic grade unknown"@en ;</w:t>
      </w:r>
    </w:p>
    <w:p w14:paraId="501B595D" w14:textId="5D9DB685" w:rsidR="008D3373" w:rsidRDefault="006F681F" w:rsidP="006F681F">
      <w:pPr>
        <w:pStyle w:val="owl"/>
      </w:pPr>
      <w:r>
        <w:t xml:space="preserve">  rdfs:subClassOf gsop:Metamorphic_Grade_Space </w:t>
      </w:r>
      <w:r>
        <w:t>.</w:t>
      </w:r>
    </w:p>
    <w:p w14:paraId="28D8969E" w14:textId="48869722" w:rsidR="008D3373" w:rsidRDefault="008D3373" w:rsidP="008D3373"/>
    <w:p w14:paraId="6E60DF65" w14:textId="18DC3F8C" w:rsidR="006F681F" w:rsidRDefault="006F681F" w:rsidP="008D3373">
      <w:r>
        <w:t xml:space="preserve">In </w:t>
      </w:r>
      <w:r w:rsidR="00713CBB">
        <w:t xml:space="preserve">a </w:t>
      </w:r>
      <w:r>
        <w:t>data instance</w:t>
      </w:r>
      <w:r w:rsidR="00713CBB">
        <w:t xml:space="preserve"> (e.g. ejs: )</w:t>
      </w:r>
      <w:r>
        <w:t>, values are assigned using blank nodes, unless there is specific instance level information about metamorphic grade</w:t>
      </w:r>
      <w:r w:rsidR="00F84B68">
        <w:t>:</w:t>
      </w:r>
    </w:p>
    <w:p w14:paraId="79B0689D" w14:textId="77777777" w:rsidR="00F84B68" w:rsidRDefault="00F84B68" w:rsidP="00F84B68">
      <w:pPr>
        <w:pStyle w:val="owl"/>
      </w:pPr>
      <w:r>
        <w:t xml:space="preserve">  ejs:JsFormation</w:t>
      </w:r>
    </w:p>
    <w:p w14:paraId="28535B40" w14:textId="316749A1" w:rsidR="00F84B68" w:rsidRDefault="00F84B68" w:rsidP="00F84B68">
      <w:pPr>
        <w:pStyle w:val="owl"/>
      </w:pPr>
      <w:r>
        <w:t xml:space="preserve">  </w:t>
      </w:r>
      <w:r>
        <w:t xml:space="preserve">   </w:t>
      </w:r>
      <w:r>
        <w:t>a gsog:Formation ;</w:t>
      </w:r>
    </w:p>
    <w:p w14:paraId="61FB2D5B" w14:textId="22A2AFAC" w:rsidR="00F84B68" w:rsidRDefault="00F84B68" w:rsidP="00F84B68">
      <w:pPr>
        <w:pStyle w:val="owl"/>
      </w:pPr>
      <w:r>
        <w:t xml:space="preserve">     </w:t>
      </w:r>
      <w:r>
        <w:t>gsoc:hasPhysicalProperty [</w:t>
      </w:r>
    </w:p>
    <w:p w14:paraId="7C07F72A" w14:textId="1CB71A3F" w:rsidR="00F84B68" w:rsidRDefault="00F84B68" w:rsidP="00F84B68">
      <w:pPr>
        <w:pStyle w:val="owl"/>
      </w:pPr>
      <w:r>
        <w:t xml:space="preserve">      </w:t>
      </w:r>
      <w:r>
        <w:t xml:space="preserve">   </w:t>
      </w:r>
      <w:r>
        <w:t>a gsop:Metamorphic_Facies ;</w:t>
      </w:r>
    </w:p>
    <w:p w14:paraId="58A1F0CE" w14:textId="2E62D2DD" w:rsidR="00F84B68" w:rsidRDefault="00F84B68" w:rsidP="00F84B68">
      <w:pPr>
        <w:pStyle w:val="owl"/>
      </w:pPr>
      <w:r>
        <w:t xml:space="preserve">     </w:t>
      </w:r>
      <w:r>
        <w:t xml:space="preserve">   </w:t>
      </w:r>
      <w:r>
        <w:t xml:space="preserve"> gsop:hasValue [</w:t>
      </w:r>
    </w:p>
    <w:p w14:paraId="579FF410" w14:textId="597556FB" w:rsidR="00F84B68" w:rsidRDefault="00F84B68" w:rsidP="00F84B68">
      <w:pPr>
        <w:pStyle w:val="owl"/>
      </w:pPr>
      <w:r>
        <w:t xml:space="preserve">          </w:t>
      </w:r>
      <w:r>
        <w:t xml:space="preserve">  </w:t>
      </w:r>
      <w:r>
        <w:t>a gsmf:no_metamorphic_minerals ;</w:t>
      </w:r>
    </w:p>
    <w:p w14:paraId="2E62F2DD" w14:textId="77777777" w:rsidR="00F84B68" w:rsidRDefault="00F84B68" w:rsidP="00F84B68">
      <w:pPr>
        <w:pStyle w:val="owl"/>
      </w:pPr>
      <w:r>
        <w:t xml:space="preserve">        ] ;</w:t>
      </w:r>
    </w:p>
    <w:p w14:paraId="3FBEFD6D" w14:textId="036EC48D" w:rsidR="00F84B68" w:rsidRDefault="00F84B68" w:rsidP="00F84B68">
      <w:pPr>
        <w:pStyle w:val="owl"/>
      </w:pPr>
      <w:r>
        <w:t xml:space="preserve">    ] </w:t>
      </w:r>
      <w:r>
        <w:t>.</w:t>
      </w:r>
    </w:p>
    <w:p w14:paraId="30B858DB" w14:textId="567D371D" w:rsidR="006F681F" w:rsidRPr="008D3373" w:rsidRDefault="00972D9C" w:rsidP="008D3373">
      <w:r>
        <w:t xml:space="preserve">Where gsmf:no_metamorphic_minerals is a subClassOf </w:t>
      </w:r>
      <w:r w:rsidR="00713CBB" w:rsidRPr="00713CBB">
        <w:t>gsmg:metamorphic_grade_not_specified</w:t>
      </w:r>
    </w:p>
    <w:p w14:paraId="4723ABBB" w14:textId="12B57A0B" w:rsidR="00044607" w:rsidRDefault="00044607" w:rsidP="00044607">
      <w:pPr>
        <w:pStyle w:val="Heading2"/>
      </w:pPr>
      <w:r>
        <w:t>URI pattern:</w:t>
      </w:r>
    </w:p>
    <w:p w14:paraId="5E9BBD1D" w14:textId="1BDCCCE0" w:rsidR="00044607" w:rsidRDefault="00044607" w:rsidP="00473DA3">
      <w:r>
        <w:t xml:space="preserve">Base host name for namespaces: </w:t>
      </w:r>
    </w:p>
    <w:p w14:paraId="00A43CE6" w14:textId="070DA8BD" w:rsidR="00044607" w:rsidRDefault="00044607" w:rsidP="00473DA3">
      <w:hyperlink r:id="rId17" w:history="1">
        <w:r w:rsidRPr="00624A7F">
          <w:rPr>
            <w:rStyle w:val="Hyperlink"/>
          </w:rPr>
          <w:t>http://loop3d.org/GSO/ontology/2020/1</w:t>
        </w:r>
      </w:hyperlink>
    </w:p>
    <w:p w14:paraId="3163BC35" w14:textId="320F05BF" w:rsidR="00044607" w:rsidRDefault="00044607" w:rsidP="00473DA3">
      <w:r>
        <w:t xml:space="preserve">the terminal /1 part indicates a version, and should be incremented for non-backward compatible versions that are released. </w:t>
      </w:r>
    </w:p>
    <w:p w14:paraId="042B68D5" w14:textId="5ECD36FD" w:rsidR="00044607" w:rsidRDefault="00044607" w:rsidP="00473DA3">
      <w:r>
        <w:t>{base host name}/{theme} where theme is the subject of a module.</w:t>
      </w:r>
    </w:p>
    <w:p w14:paraId="01C36BF2" w14:textId="097FA70C" w:rsidR="00044607" w:rsidRDefault="00044607" w:rsidP="00473DA3">
      <w:r>
        <w:t>{base host name}/{theme}</w:t>
      </w:r>
      <w:r>
        <w:t>/{vocabulary} where {vocabulary} is the name of a vocabulary used as the value space (range) for a property in that module</w:t>
      </w:r>
    </w:p>
    <w:p w14:paraId="01383794" w14:textId="411B55DD" w:rsidR="00044607" w:rsidRDefault="00044607" w:rsidP="00473DA3">
      <w:r>
        <w:t>{base host name}/{</w:t>
      </w:r>
      <w:r>
        <w:t>vocabulary} – where {vocabulary} is a vocabulary used in more than one module.</w:t>
      </w:r>
    </w:p>
    <w:p w14:paraId="50B9D8F9" w14:textId="04C5B28F" w:rsidR="00EC5B7D" w:rsidRDefault="00EC5B7D" w:rsidP="00473DA3"/>
    <w:p w14:paraId="2F5FD338" w14:textId="63D6B396" w:rsidR="00EC5B7D" w:rsidRDefault="00EC5B7D" w:rsidP="00EC5B7D">
      <w:pPr>
        <w:pStyle w:val="Heading1"/>
      </w:pPr>
      <w:bookmarkStart w:id="1" w:name="_GoBack"/>
      <w:r>
        <w:t>Test Instances</w:t>
      </w:r>
    </w:p>
    <w:bookmarkEnd w:id="1"/>
    <w:p w14:paraId="3EB45EDA" w14:textId="0F231D62" w:rsidR="00EC5B7D" w:rsidRDefault="00EC5B7D" w:rsidP="00473DA3">
      <w:r>
        <w:rPr>
          <w:noProof/>
        </w:rPr>
        <w:drawing>
          <wp:inline distT="0" distB="0" distL="0" distR="0" wp14:anchorId="512AEF86" wp14:editId="7733C6FC">
            <wp:extent cx="2533650" cy="1457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3650" cy="1457325"/>
                    </a:xfrm>
                    <a:prstGeom prst="rect">
                      <a:avLst/>
                    </a:prstGeom>
                  </pic:spPr>
                </pic:pic>
              </a:graphicData>
            </a:graphic>
          </wp:inline>
        </w:drawing>
      </w:r>
    </w:p>
    <w:sectPr w:rsidR="00EC5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6BAE"/>
    <w:multiLevelType w:val="hybridMultilevel"/>
    <w:tmpl w:val="5F9E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ytTAzszA1NTcxNzBV0lEKTi0uzszPAykwqgUAdIKZ/CwAAAA="/>
  </w:docVars>
  <w:rsids>
    <w:rsidRoot w:val="00D84BCD"/>
    <w:rsid w:val="00044607"/>
    <w:rsid w:val="00177AA9"/>
    <w:rsid w:val="00466C5D"/>
    <w:rsid w:val="00473DA3"/>
    <w:rsid w:val="00535BA3"/>
    <w:rsid w:val="00561FAC"/>
    <w:rsid w:val="005A7489"/>
    <w:rsid w:val="006D3D54"/>
    <w:rsid w:val="006F681F"/>
    <w:rsid w:val="00713CBB"/>
    <w:rsid w:val="00757E7E"/>
    <w:rsid w:val="00766A1D"/>
    <w:rsid w:val="00830F72"/>
    <w:rsid w:val="008D3373"/>
    <w:rsid w:val="008F78DB"/>
    <w:rsid w:val="00925549"/>
    <w:rsid w:val="00972D9C"/>
    <w:rsid w:val="00A2079D"/>
    <w:rsid w:val="00A71D05"/>
    <w:rsid w:val="00AC331A"/>
    <w:rsid w:val="00C010E8"/>
    <w:rsid w:val="00C5231A"/>
    <w:rsid w:val="00D84BCD"/>
    <w:rsid w:val="00DF563A"/>
    <w:rsid w:val="00E772B8"/>
    <w:rsid w:val="00EC5B7D"/>
    <w:rsid w:val="00F77958"/>
    <w:rsid w:val="00F84B68"/>
    <w:rsid w:val="00F8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BFED9"/>
  <w15:chartTrackingRefBased/>
  <w15:docId w15:val="{67D227DF-F7FE-4DCE-A317-EC9379C53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9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D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9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9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79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77958"/>
    <w:rPr>
      <w:color w:val="0000FF"/>
      <w:u w:val="single"/>
    </w:rPr>
  </w:style>
  <w:style w:type="character" w:customStyle="1" w:styleId="Heading2Char">
    <w:name w:val="Heading 2 Char"/>
    <w:basedOn w:val="DefaultParagraphFont"/>
    <w:link w:val="Heading2"/>
    <w:uiPriority w:val="9"/>
    <w:rsid w:val="00473DA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044607"/>
    <w:rPr>
      <w:color w:val="605E5C"/>
      <w:shd w:val="clear" w:color="auto" w:fill="E1DFDD"/>
    </w:rPr>
  </w:style>
  <w:style w:type="paragraph" w:styleId="NoSpacing">
    <w:name w:val="No Spacing"/>
    <w:link w:val="NoSpacingChar"/>
    <w:uiPriority w:val="1"/>
    <w:qFormat/>
    <w:rsid w:val="00044607"/>
    <w:pPr>
      <w:spacing w:after="0" w:line="240" w:lineRule="auto"/>
    </w:pPr>
  </w:style>
  <w:style w:type="paragraph" w:styleId="ListParagraph">
    <w:name w:val="List Paragraph"/>
    <w:basedOn w:val="Normal"/>
    <w:uiPriority w:val="34"/>
    <w:qFormat/>
    <w:rsid w:val="00044607"/>
    <w:pPr>
      <w:ind w:left="720"/>
      <w:contextualSpacing/>
    </w:pPr>
  </w:style>
  <w:style w:type="paragraph" w:customStyle="1" w:styleId="owl">
    <w:name w:val="owl"/>
    <w:basedOn w:val="NoSpacing"/>
    <w:link w:val="owlChar"/>
    <w:qFormat/>
    <w:rsid w:val="008D3373"/>
    <w:rPr>
      <w:rFonts w:ascii="Segoe UI" w:hAnsi="Segoe UI" w:cs="Segoe UI"/>
      <w:sz w:val="18"/>
      <w:szCs w:val="18"/>
    </w:rPr>
  </w:style>
  <w:style w:type="paragraph" w:styleId="BalloonText">
    <w:name w:val="Balloon Text"/>
    <w:basedOn w:val="Normal"/>
    <w:link w:val="BalloonTextChar"/>
    <w:uiPriority w:val="99"/>
    <w:semiHidden/>
    <w:unhideWhenUsed/>
    <w:rsid w:val="00713CBB"/>
    <w:pPr>
      <w:spacing w:after="0" w:line="240" w:lineRule="auto"/>
    </w:pPr>
    <w:rPr>
      <w:rFonts w:ascii="Segoe UI" w:hAnsi="Segoe UI" w:cs="Segoe UI"/>
      <w:sz w:val="18"/>
      <w:szCs w:val="18"/>
    </w:rPr>
  </w:style>
  <w:style w:type="character" w:customStyle="1" w:styleId="NoSpacingChar">
    <w:name w:val="No Spacing Char"/>
    <w:basedOn w:val="DefaultParagraphFont"/>
    <w:link w:val="NoSpacing"/>
    <w:uiPriority w:val="1"/>
    <w:rsid w:val="008D3373"/>
  </w:style>
  <w:style w:type="character" w:customStyle="1" w:styleId="owlChar">
    <w:name w:val="owl Char"/>
    <w:basedOn w:val="NoSpacingChar"/>
    <w:link w:val="owl"/>
    <w:rsid w:val="008D33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CBB"/>
    <w:rPr>
      <w:rFonts w:ascii="Segoe UI" w:hAnsi="Segoe UI" w:cs="Segoe UI"/>
      <w:sz w:val="18"/>
      <w:szCs w:val="18"/>
    </w:rPr>
  </w:style>
  <w:style w:type="table" w:styleId="TableGrid">
    <w:name w:val="Table Grid"/>
    <w:basedOn w:val="TableNormal"/>
    <w:uiPriority w:val="39"/>
    <w:rsid w:val="00DF56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ource.geosciml.org/"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www.researchgate.net/publication/221630979_Sweetening_ontologies_with_DOLCE" TargetMode="External"/><Relationship Id="rId12" Type="http://schemas.openxmlformats.org/officeDocument/2006/relationships/image" Target="media/image4.png"/><Relationship Id="rId17" Type="http://schemas.openxmlformats.org/officeDocument/2006/relationships/hyperlink" Target="http://loop3d.org/GSO/ontology/2020/1/"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eosciml.org/doc/geosciml/3.2/documentation/html/" TargetMode="External"/><Relationship Id="rId11" Type="http://schemas.openxmlformats.org/officeDocument/2006/relationships/image" Target="media/image3.png"/><Relationship Id="rId5" Type="http://schemas.openxmlformats.org/officeDocument/2006/relationships/hyperlink" Target="https://pubs.usgs.gov/of/2004/1334/"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2365</TotalTime>
  <Pages>11</Pages>
  <Words>1372</Words>
  <Characters>7825</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Top Level Classes</vt:lpstr>
      <vt:lpstr>Modules:</vt:lpstr>
      <vt:lpstr>    Geology Base</vt:lpstr>
      <vt:lpstr>Namespaces</vt:lpstr>
      <vt:lpstr>Vocabularies</vt:lpstr>
      <vt:lpstr>    Terminology for property values</vt:lpstr>
      <vt:lpstr>Property Pattern</vt:lpstr>
      <vt:lpstr>    URI pattern:</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Richard</dc:creator>
  <cp:keywords/>
  <dc:description/>
  <cp:lastModifiedBy>Stephen Richard</cp:lastModifiedBy>
  <cp:revision>8</cp:revision>
  <dcterms:created xsi:type="dcterms:W3CDTF">2020-02-04T02:57:00Z</dcterms:created>
  <dcterms:modified xsi:type="dcterms:W3CDTF">2020-02-08T19:07:00Z</dcterms:modified>
</cp:coreProperties>
</file>