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93" w:rsidRPr="006404FC" w:rsidRDefault="006404FC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подразумевается под интеграцией информационных систем?</w:t>
      </w:r>
    </w:p>
    <w:p w:rsidR="00373D35" w:rsidRPr="00DD74A7" w:rsidRDefault="006404FC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Подразумевается объединение программных компонентов для обеспечения возможности обмена информацией между ИС и поддержания распределенных бизнес-процессов.</w:t>
      </w:r>
    </w:p>
    <w:p w:rsidR="001B3693" w:rsidRPr="00DD74A7" w:rsidRDefault="001B3693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DD74A7" w:rsidRDefault="009D77E8" w:rsidP="00D42EA6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цели и задачи интеграции ИС?</w:t>
      </w:r>
    </w:p>
    <w:p w:rsidR="006B3245" w:rsidRDefault="009D77E8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надежный и эффективный обмен информацией между программными продуктами, изначально не предназначенными для совместной работы.</w:t>
      </w:r>
    </w:p>
    <w:p w:rsidR="00FE798D" w:rsidRDefault="00FE798D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FE798D" w:rsidRDefault="00FE798D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стоимость эксплуатации совокупности приложений предприятия.</w:t>
      </w:r>
    </w:p>
    <w:p w:rsidR="00FE798D" w:rsidRDefault="00FE798D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скорость выполнения типичных задач или гарантировать сроки их выполнения.</w:t>
      </w:r>
    </w:p>
    <w:p w:rsidR="00FE798D" w:rsidRPr="009D77E8" w:rsidRDefault="00FE798D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 качество выполнения задач за счет формализации процессов и минимизации человеческого фактора, как основного источника ошибок.</w:t>
      </w:r>
    </w:p>
    <w:p w:rsidR="001B3693" w:rsidRPr="001B3693" w:rsidRDefault="001B3693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FE798D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подходы к интеграции систем могут быт выделены?</w:t>
      </w:r>
    </w:p>
    <w:p w:rsidR="009C5735" w:rsidRDefault="007C4B6F" w:rsidP="001B3693">
      <w:pPr>
        <w:pStyle w:val="a7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Горизонтальная, «Многие ко многим» и Вертикальная.</w:t>
      </w:r>
    </w:p>
    <w:p w:rsidR="009C5735" w:rsidRPr="001B3693" w:rsidRDefault="009C5735" w:rsidP="001B3693">
      <w:pPr>
        <w:pStyle w:val="a7"/>
        <w:ind w:left="2160"/>
        <w:rPr>
          <w:rFonts w:ascii="Times New Roman" w:hAnsi="Times New Roman" w:cs="Times New Roman"/>
          <w:sz w:val="28"/>
          <w:szCs w:val="28"/>
        </w:rPr>
      </w:pPr>
    </w:p>
    <w:p w:rsidR="00181FB1" w:rsidRDefault="00D61678" w:rsidP="00EF6119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чем суть горизонтальной интеграции?</w:t>
      </w:r>
    </w:p>
    <w:p w:rsidR="00882EBD" w:rsidRPr="009F3F4E" w:rsidRDefault="00D61678" w:rsidP="001F675C">
      <w:pPr>
        <w:pStyle w:val="a7"/>
        <w:ind w:left="709" w:firstLine="12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так называемая корпоративная шина, предоставляющая общедоступные функции корпоративных приложений сторонними программами, подключенными к этой шине через специально созданные адаптеры.</w:t>
      </w:r>
      <w:r w:rsidR="006A46E5">
        <w:rPr>
          <w:rFonts w:ascii="Times New Roman" w:hAnsi="Times New Roman" w:cs="Times New Roman"/>
          <w:sz w:val="28"/>
          <w:szCs w:val="28"/>
        </w:rPr>
        <w:t xml:space="preserve"> Такая система относительно легко масштабируется, так как различные системы, подключенные к общему репозиторию, напрямую друг от друга не зависят.</w:t>
      </w:r>
    </w:p>
    <w:p w:rsidR="00181FB1" w:rsidRPr="001B3693" w:rsidRDefault="00181FB1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9F3F4E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чем суть вертикальной интеграции?</w:t>
      </w:r>
    </w:p>
    <w:p w:rsidR="001F675C" w:rsidRDefault="009F3F4E" w:rsidP="001F675C">
      <w:pPr>
        <w:pStyle w:val="a7"/>
        <w:ind w:left="709" w:firstLine="7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компоненты расположены иерархически,</w:t>
      </w:r>
      <w:r w:rsidR="003548F4">
        <w:rPr>
          <w:rFonts w:ascii="Times New Roman" w:hAnsi="Times New Roman" w:cs="Times New Roman"/>
          <w:sz w:val="28"/>
          <w:szCs w:val="28"/>
        </w:rPr>
        <w:t xml:space="preserve"> при этом получая и используя данные из ИС, расположенной ниже по уровню. Такая система трудно-расширяема из-за увеличивающегося дерева зависимостей. </w:t>
      </w:r>
    </w:p>
    <w:p w:rsidR="001F675C" w:rsidRDefault="001F6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675C" w:rsidRDefault="001F675C" w:rsidP="001F675C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:rsidR="001F675C" w:rsidRDefault="001F675C" w:rsidP="001F675C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чем суть интеграции «Многие ко многим»?</w:t>
      </w:r>
    </w:p>
    <w:p w:rsidR="001F675C" w:rsidRDefault="001F675C" w:rsidP="001F675C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каждый программный компонент может обращаться к любому другому, сразу получая нужную информацию без посредников</w:t>
      </w:r>
      <w:r w:rsidR="00ED4917">
        <w:rPr>
          <w:rFonts w:ascii="Times New Roman" w:hAnsi="Times New Roman" w:cs="Times New Roman"/>
          <w:sz w:val="28"/>
          <w:szCs w:val="28"/>
        </w:rPr>
        <w:t xml:space="preserve"> в виде остальных программных компонентов, имеющихся в вертикальной интеграции.</w:t>
      </w:r>
    </w:p>
    <w:p w:rsidR="00DD5043" w:rsidRDefault="00DD5043" w:rsidP="001F675C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</w:p>
    <w:p w:rsidR="0053734A" w:rsidRDefault="0053734A" w:rsidP="0053734A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объекты системы могут участвовать в интеграции?</w:t>
      </w:r>
    </w:p>
    <w:p w:rsidR="001F675C" w:rsidRDefault="0053734A" w:rsidP="0053734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Платформа, включающая аппаратуру и системное ПО.</w:t>
      </w:r>
    </w:p>
    <w:p w:rsidR="0053734A" w:rsidRDefault="0053734A" w:rsidP="0053734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системы в виде СУБД и БД.</w:t>
      </w:r>
    </w:p>
    <w:p w:rsidR="0053734A" w:rsidRDefault="0053734A" w:rsidP="0053734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Приложения, реализующие бизнес-логику, состоящие из интерфейса, вспомогательных компонентов и серверов приложений.</w:t>
      </w:r>
    </w:p>
    <w:p w:rsidR="0053734A" w:rsidRDefault="0053734A" w:rsidP="0053734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Бизнес-процессы или сценарии работы с системой.</w:t>
      </w:r>
    </w:p>
    <w:p w:rsidR="00DD5043" w:rsidRDefault="00DD5043" w:rsidP="0053734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</w:p>
    <w:p w:rsidR="00DD5043" w:rsidRDefault="00DD5043" w:rsidP="00DD5043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означает интеграция платформ? Какие технологии могут быть использованы?</w:t>
      </w:r>
    </w:p>
    <w:p w:rsidR="00DD5043" w:rsidRDefault="00DD5043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обеспечение возможности взаимодействия между приложениями различных программно-аппаратных платформ</w:t>
      </w:r>
      <w:r w:rsidR="003F1712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3F1712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3F1712">
        <w:rPr>
          <w:rFonts w:ascii="Times New Roman" w:hAnsi="Times New Roman" w:cs="Times New Roman"/>
          <w:sz w:val="28"/>
          <w:szCs w:val="28"/>
        </w:rPr>
        <w:t xml:space="preserve"> обеспечение возможности работы программных компонентов на разных платформах.</w:t>
      </w:r>
      <w:r w:rsidR="00DD616A">
        <w:rPr>
          <w:rFonts w:ascii="Times New Roman" w:hAnsi="Times New Roman" w:cs="Times New Roman"/>
          <w:sz w:val="28"/>
          <w:szCs w:val="28"/>
        </w:rPr>
        <w:t xml:space="preserve"> Применяется удаленный вызов процедур, ПО промежуточного слоя и виртуализация.</w:t>
      </w:r>
    </w:p>
    <w:p w:rsidR="00DD5043" w:rsidRDefault="00DD5043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</w:p>
    <w:p w:rsidR="00DD5043" w:rsidRDefault="00A45F48" w:rsidP="00DD5043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подходы используются при интеграции данных?</w:t>
      </w:r>
    </w:p>
    <w:p w:rsidR="00DD5043" w:rsidRDefault="00A45F48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Универсальный доступ к данным.</w:t>
      </w:r>
    </w:p>
    <w:p w:rsidR="00A45F48" w:rsidRDefault="00A45F48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Хранилища данных.</w:t>
      </w:r>
    </w:p>
    <w:p w:rsidR="00DD5043" w:rsidRDefault="00DD5043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</w:p>
    <w:p w:rsidR="00DD5043" w:rsidRDefault="009E27BA" w:rsidP="00DD5043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Какие подходы могут быть применены при интеграции приложений?</w:t>
      </w:r>
    </w:p>
    <w:p w:rsidR="00DD5043" w:rsidRDefault="009E27BA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прикладного программирования.</w:t>
      </w:r>
    </w:p>
    <w:p w:rsidR="009E27BA" w:rsidRDefault="009E27BA" w:rsidP="009E27B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сообщениями.</w:t>
      </w:r>
    </w:p>
    <w:p w:rsidR="009E27BA" w:rsidRDefault="009E27BA" w:rsidP="009E27B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Сервисно-ориентированная архитектура.</w:t>
      </w:r>
    </w:p>
    <w:p w:rsidR="009E27BA" w:rsidRPr="009E27BA" w:rsidRDefault="009E27BA" w:rsidP="009E27B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пользовательских интерфейсов.</w:t>
      </w:r>
    </w:p>
    <w:p w:rsidR="00DD5043" w:rsidRDefault="00DD5043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</w:p>
    <w:p w:rsidR="00DD5043" w:rsidRDefault="00485B02" w:rsidP="00DD5043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происходи в рамках интеграции бизнес-процессов?</w:t>
      </w:r>
    </w:p>
    <w:p w:rsidR="00DD5043" w:rsidRDefault="00485B02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сценария некоторого бизнес-процесса, описывающего взаимодействие пользователя с системами и систем между собой.</w:t>
      </w:r>
    </w:p>
    <w:p w:rsidR="00485B02" w:rsidRDefault="00485B02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систем в терминах информационного обмена.</w:t>
      </w:r>
    </w:p>
    <w:p w:rsidR="00485B02" w:rsidRDefault="00485B02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посредством адаптеров интегрируемых систем.</w:t>
      </w:r>
    </w:p>
    <w:p w:rsidR="00485B02" w:rsidRDefault="00485B02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готового бизнес-процесса, состоящего из интегрированных систем, на «пульт управления» менеджера для мониторинга и управления</w:t>
      </w:r>
      <w:r w:rsidR="00C1459A">
        <w:rPr>
          <w:rFonts w:ascii="Times New Roman" w:hAnsi="Times New Roman" w:cs="Times New Roman"/>
          <w:sz w:val="28"/>
          <w:szCs w:val="28"/>
        </w:rPr>
        <w:t xml:space="preserve"> там, где оно необходимо осуществляется вручную.</w:t>
      </w:r>
      <w:bookmarkStart w:id="0" w:name="_GoBack"/>
      <w:bookmarkEnd w:id="0"/>
    </w:p>
    <w:p w:rsidR="00DD5043" w:rsidRDefault="00DD5043" w:rsidP="00DD504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</w:p>
    <w:p w:rsidR="00DD5043" w:rsidRPr="0053734A" w:rsidRDefault="00DD5043" w:rsidP="0053734A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</w:p>
    <w:sectPr w:rsidR="00DD5043" w:rsidRPr="0053734A" w:rsidSect="00154E5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C39" w:rsidRDefault="00D26C39" w:rsidP="00D26C39">
      <w:pPr>
        <w:spacing w:after="0" w:line="240" w:lineRule="auto"/>
      </w:pPr>
      <w:r>
        <w:separator/>
      </w:r>
    </w:p>
  </w:endnote>
  <w:end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C39" w:rsidRDefault="00D26C39" w:rsidP="00D26C39">
      <w:pPr>
        <w:spacing w:after="0" w:line="240" w:lineRule="auto"/>
      </w:pPr>
      <w:r>
        <w:separator/>
      </w:r>
    </w:p>
  </w:footnote>
  <w:foot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7F55"/>
    <w:multiLevelType w:val="hybridMultilevel"/>
    <w:tmpl w:val="07908A78"/>
    <w:lvl w:ilvl="0" w:tplc="80F0F9A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93E3B"/>
    <w:multiLevelType w:val="hybridMultilevel"/>
    <w:tmpl w:val="1BD40D76"/>
    <w:lvl w:ilvl="0" w:tplc="953C9DEE">
      <w:start w:val="1"/>
      <w:numFmt w:val="decimal"/>
      <w:lvlText w:val="%1)"/>
      <w:lvlJc w:val="left"/>
      <w:pPr>
        <w:ind w:left="213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4527DDE"/>
    <w:multiLevelType w:val="hybridMultilevel"/>
    <w:tmpl w:val="72BE6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58E6"/>
    <w:multiLevelType w:val="hybridMultilevel"/>
    <w:tmpl w:val="1CD8E39A"/>
    <w:lvl w:ilvl="0" w:tplc="DDB865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674638"/>
    <w:multiLevelType w:val="hybridMultilevel"/>
    <w:tmpl w:val="4EBE4BA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C4531"/>
    <w:multiLevelType w:val="hybridMultilevel"/>
    <w:tmpl w:val="D3AE3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45BB9"/>
    <w:multiLevelType w:val="hybridMultilevel"/>
    <w:tmpl w:val="9ED27F2A"/>
    <w:lvl w:ilvl="0" w:tplc="919ECF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0A334E"/>
    <w:multiLevelType w:val="hybridMultilevel"/>
    <w:tmpl w:val="4F60931A"/>
    <w:lvl w:ilvl="0" w:tplc="CEDA32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4E13F0"/>
    <w:multiLevelType w:val="hybridMultilevel"/>
    <w:tmpl w:val="61F46CD0"/>
    <w:lvl w:ilvl="0" w:tplc="655A89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37F2738"/>
    <w:multiLevelType w:val="hybridMultilevel"/>
    <w:tmpl w:val="A224D30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3B74B1"/>
    <w:multiLevelType w:val="hybridMultilevel"/>
    <w:tmpl w:val="DC2E58B4"/>
    <w:lvl w:ilvl="0" w:tplc="7770A1B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2663A62"/>
    <w:multiLevelType w:val="hybridMultilevel"/>
    <w:tmpl w:val="25AC915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053C99"/>
    <w:multiLevelType w:val="hybridMultilevel"/>
    <w:tmpl w:val="188AEE2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39"/>
    <w:rsid w:val="00031213"/>
    <w:rsid w:val="001322C9"/>
    <w:rsid w:val="00154E50"/>
    <w:rsid w:val="00181FB1"/>
    <w:rsid w:val="001823E8"/>
    <w:rsid w:val="001B3693"/>
    <w:rsid w:val="001F675C"/>
    <w:rsid w:val="002344C0"/>
    <w:rsid w:val="003548F4"/>
    <w:rsid w:val="00373D35"/>
    <w:rsid w:val="003F1712"/>
    <w:rsid w:val="00485B02"/>
    <w:rsid w:val="00525CE9"/>
    <w:rsid w:val="0053734A"/>
    <w:rsid w:val="00555226"/>
    <w:rsid w:val="006404FC"/>
    <w:rsid w:val="006710B1"/>
    <w:rsid w:val="006A46E5"/>
    <w:rsid w:val="006B3245"/>
    <w:rsid w:val="0072305C"/>
    <w:rsid w:val="007C4B6F"/>
    <w:rsid w:val="00882EBD"/>
    <w:rsid w:val="008E1391"/>
    <w:rsid w:val="009C5735"/>
    <w:rsid w:val="009D77E8"/>
    <w:rsid w:val="009E27BA"/>
    <w:rsid w:val="009F3F4E"/>
    <w:rsid w:val="00A45F48"/>
    <w:rsid w:val="00B24EBB"/>
    <w:rsid w:val="00B64465"/>
    <w:rsid w:val="00C1459A"/>
    <w:rsid w:val="00D26C39"/>
    <w:rsid w:val="00D42EA6"/>
    <w:rsid w:val="00D61678"/>
    <w:rsid w:val="00D76E43"/>
    <w:rsid w:val="00DB0181"/>
    <w:rsid w:val="00DD5043"/>
    <w:rsid w:val="00DD616A"/>
    <w:rsid w:val="00DD74A7"/>
    <w:rsid w:val="00ED4917"/>
    <w:rsid w:val="00EF0BFB"/>
    <w:rsid w:val="00EF6119"/>
    <w:rsid w:val="00F519B3"/>
    <w:rsid w:val="00F55A82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244C"/>
  <w15:chartTrackingRefBased/>
  <w15:docId w15:val="{14FE85BD-0085-4855-9E2C-EC1A613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6C39"/>
  </w:style>
  <w:style w:type="paragraph" w:styleId="a5">
    <w:name w:val="footer"/>
    <w:basedOn w:val="a"/>
    <w:link w:val="a6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6C39"/>
  </w:style>
  <w:style w:type="paragraph" w:styleId="a7">
    <w:name w:val="List Paragraph"/>
    <w:basedOn w:val="a"/>
    <w:uiPriority w:val="34"/>
    <w:qFormat/>
    <w:rsid w:val="006B3245"/>
    <w:pPr>
      <w:ind w:left="720"/>
      <w:contextualSpacing/>
    </w:pPr>
  </w:style>
  <w:style w:type="table" w:styleId="a8">
    <w:name w:val="Table Grid"/>
    <w:basedOn w:val="a1"/>
    <w:uiPriority w:val="39"/>
    <w:rsid w:val="0015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18</cp:revision>
  <dcterms:created xsi:type="dcterms:W3CDTF">2021-04-08T10:44:00Z</dcterms:created>
  <dcterms:modified xsi:type="dcterms:W3CDTF">2021-04-08T11:10:00Z</dcterms:modified>
</cp:coreProperties>
</file>