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2180F" w14:textId="77777777" w:rsidR="00033F9D" w:rsidRPr="00956FB8" w:rsidRDefault="00012EE9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8</w:t>
      </w:r>
      <w:r w:rsidR="00033F9D" w:rsidRPr="00956FB8">
        <w:rPr>
          <w:rFonts w:ascii="Times New Roman" w:hAnsi="Times New Roman" w:cs="Times New Roman"/>
          <w:b/>
          <w:sz w:val="28"/>
          <w:szCs w:val="28"/>
        </w:rPr>
        <w:t>.</w:t>
      </w:r>
      <w:r w:rsidR="00647787" w:rsidRPr="00956F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791EA51" w14:textId="77777777" w:rsidR="008E55E6" w:rsidRPr="00956FB8" w:rsidRDefault="008E55E6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D6EA5D" w14:textId="77777777" w:rsidR="00D653CE" w:rsidRPr="00956FB8" w:rsidRDefault="00647787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  <w:r w:rsidRPr="00956FB8">
        <w:rPr>
          <w:rFonts w:ascii="Times New Roman" w:hAnsi="Times New Roman" w:cs="Times New Roman"/>
          <w:b/>
          <w:sz w:val="28"/>
          <w:szCs w:val="28"/>
        </w:rPr>
        <w:t xml:space="preserve"> Тема: </w:t>
      </w:r>
      <w:r w:rsidR="008E55E6" w:rsidRPr="00956FB8">
        <w:rPr>
          <w:rFonts w:ascii="Times New Roman" w:hAnsi="Times New Roman" w:cs="Times New Roman"/>
          <w:sz w:val="28"/>
          <w:szCs w:val="28"/>
        </w:rPr>
        <w:t>Знакомство с</w:t>
      </w:r>
      <w:r w:rsidR="00012EE9">
        <w:rPr>
          <w:rFonts w:ascii="Times New Roman" w:hAnsi="Times New Roman" w:cs="Times New Roman"/>
          <w:sz w:val="28"/>
          <w:szCs w:val="28"/>
        </w:rPr>
        <w:t xml:space="preserve"> диаграммой развёртывания</w:t>
      </w:r>
      <w:r w:rsidR="00DB0DAF" w:rsidRPr="00956FB8">
        <w:rPr>
          <w:rFonts w:ascii="Times New Roman" w:hAnsi="Times New Roman" w:cs="Times New Roman"/>
          <w:sz w:val="28"/>
          <w:szCs w:val="28"/>
        </w:rPr>
        <w:t>.</w:t>
      </w:r>
    </w:p>
    <w:p w14:paraId="66E9A974" w14:textId="77777777" w:rsidR="008E55E6" w:rsidRPr="00956FB8" w:rsidRDefault="008E55E6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16C5C5" w14:textId="77777777" w:rsidR="00647787" w:rsidRPr="00956FB8" w:rsidRDefault="00647787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  <w:r w:rsidRPr="00956FB8">
        <w:rPr>
          <w:rFonts w:ascii="Times New Roman" w:hAnsi="Times New Roman" w:cs="Times New Roman"/>
          <w:b/>
          <w:sz w:val="28"/>
          <w:szCs w:val="28"/>
        </w:rPr>
        <w:t>Цель</w:t>
      </w:r>
      <w:proofErr w:type="gramStart"/>
      <w:r w:rsidRPr="00956FB8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9B707F" w:rsidRPr="00956FB8">
        <w:rPr>
          <w:rFonts w:ascii="Times New Roman" w:hAnsi="Times New Roman" w:cs="Times New Roman"/>
          <w:sz w:val="28"/>
          <w:szCs w:val="28"/>
        </w:rPr>
        <w:t>Научится</w:t>
      </w:r>
      <w:proofErr w:type="gramEnd"/>
      <w:r w:rsidR="009B707F" w:rsidRPr="00956FB8">
        <w:rPr>
          <w:rFonts w:ascii="Times New Roman" w:hAnsi="Times New Roman" w:cs="Times New Roman"/>
          <w:sz w:val="28"/>
          <w:szCs w:val="28"/>
        </w:rPr>
        <w:t xml:space="preserve"> правильно </w:t>
      </w:r>
      <w:r w:rsidR="00110EE9" w:rsidRPr="00956FB8">
        <w:rPr>
          <w:rFonts w:ascii="Times New Roman" w:hAnsi="Times New Roman" w:cs="Times New Roman"/>
          <w:sz w:val="28"/>
          <w:szCs w:val="28"/>
        </w:rPr>
        <w:t>описывать</w:t>
      </w:r>
      <w:r w:rsidR="00012EE9">
        <w:rPr>
          <w:rFonts w:ascii="Times New Roman" w:hAnsi="Times New Roman" w:cs="Times New Roman"/>
          <w:sz w:val="28"/>
          <w:szCs w:val="28"/>
        </w:rPr>
        <w:t xml:space="preserve"> ввод ИС в эксплуатацию через диаграмму развёртывания</w:t>
      </w:r>
      <w:r w:rsidR="00DB0DAF" w:rsidRPr="00956FB8">
        <w:rPr>
          <w:rFonts w:ascii="Times New Roman" w:hAnsi="Times New Roman" w:cs="Times New Roman"/>
          <w:sz w:val="28"/>
          <w:szCs w:val="28"/>
        </w:rPr>
        <w:t>.</w:t>
      </w:r>
    </w:p>
    <w:p w14:paraId="5DADEF5B" w14:textId="77777777" w:rsidR="008E55E6" w:rsidRPr="00956FB8" w:rsidRDefault="008E55E6" w:rsidP="00956FB8">
      <w:pPr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</w:p>
    <w:p w14:paraId="74C45943" w14:textId="07FC3CD2" w:rsidR="008E55E6" w:rsidRPr="00956FB8" w:rsidRDefault="008E55E6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6FB8">
        <w:rPr>
          <w:rFonts w:ascii="Times New Roman" w:hAnsi="Times New Roman" w:cs="Times New Roman"/>
          <w:b/>
          <w:sz w:val="28"/>
          <w:szCs w:val="28"/>
        </w:rPr>
        <w:t xml:space="preserve">Вариант – </w:t>
      </w:r>
      <w:r w:rsidR="00E34094">
        <w:rPr>
          <w:rFonts w:ascii="Times New Roman" w:hAnsi="Times New Roman" w:cs="Times New Roman"/>
          <w:b/>
          <w:sz w:val="28"/>
          <w:szCs w:val="28"/>
        </w:rPr>
        <w:t>5</w:t>
      </w:r>
      <w:r w:rsidRPr="00956FB8">
        <w:rPr>
          <w:rFonts w:ascii="Times New Roman" w:hAnsi="Times New Roman" w:cs="Times New Roman"/>
          <w:b/>
          <w:sz w:val="28"/>
          <w:szCs w:val="28"/>
        </w:rPr>
        <w:t>.</w:t>
      </w:r>
    </w:p>
    <w:p w14:paraId="2BA14C10" w14:textId="77777777" w:rsidR="009B707F" w:rsidRPr="00956FB8" w:rsidRDefault="009B707F" w:rsidP="00956FB8">
      <w:pPr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</w:p>
    <w:p w14:paraId="3B46844F" w14:textId="77777777" w:rsidR="0063469D" w:rsidRPr="00956FB8" w:rsidRDefault="0063469D" w:rsidP="00956FB8">
      <w:pPr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</w:p>
    <w:p w14:paraId="1B4EA67D" w14:textId="7BCE238A" w:rsidR="007A1E8D" w:rsidRPr="00956FB8" w:rsidRDefault="00E34094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  <w:r w:rsidRPr="00E340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3659CC" wp14:editId="7C98B8C8">
            <wp:extent cx="4312920" cy="22282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3424" cy="2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D071" w14:textId="77777777" w:rsidR="0063469D" w:rsidRPr="00956FB8" w:rsidRDefault="0063469D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</w:p>
    <w:p w14:paraId="3AC06791" w14:textId="77777777" w:rsidR="00012EE9" w:rsidRDefault="00012EE9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</w:p>
    <w:p w14:paraId="20342C13" w14:textId="77777777" w:rsidR="00012EE9" w:rsidRPr="00956FB8" w:rsidRDefault="00012EE9" w:rsidP="00012EE9">
      <w:pPr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</w:p>
    <w:p w14:paraId="0C8B9186" w14:textId="045F081C" w:rsidR="00012EE9" w:rsidRPr="00956FB8" w:rsidRDefault="00012EE9" w:rsidP="00012EE9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</w:p>
    <w:p w14:paraId="615A8A22" w14:textId="77777777" w:rsidR="00012EE9" w:rsidRPr="00956FB8" w:rsidRDefault="00012EE9" w:rsidP="00012EE9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</w:p>
    <w:p w14:paraId="5C34E2AA" w14:textId="77777777" w:rsidR="00022E9E" w:rsidRDefault="00022E9E" w:rsidP="00012EE9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</w:p>
    <w:p w14:paraId="73E87E27" w14:textId="77777777" w:rsidR="00022E9E" w:rsidRDefault="00022E9E" w:rsidP="00012EE9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</w:p>
    <w:p w14:paraId="393C9BAC" w14:textId="77777777" w:rsidR="00022E9E" w:rsidRDefault="00022E9E" w:rsidP="00012EE9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</w:p>
    <w:p w14:paraId="652CF8EA" w14:textId="77777777" w:rsidR="00022E9E" w:rsidRDefault="00022E9E" w:rsidP="00012EE9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</w:p>
    <w:p w14:paraId="09560446" w14:textId="77777777" w:rsidR="00022E9E" w:rsidRDefault="00022E9E" w:rsidP="00012EE9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</w:p>
    <w:p w14:paraId="7EB0F82D" w14:textId="77777777" w:rsidR="00C91160" w:rsidRPr="00C91160" w:rsidRDefault="00C91160" w:rsidP="00DB57F9">
      <w:pPr>
        <w:spacing w:after="0"/>
        <w:ind w:right="425"/>
        <w:rPr>
          <w:rFonts w:ascii="Times New Roman" w:hAnsi="Times New Roman" w:cs="Times New Roman"/>
          <w:sz w:val="28"/>
          <w:szCs w:val="28"/>
        </w:rPr>
      </w:pPr>
    </w:p>
    <w:p w14:paraId="6D0C0390" w14:textId="77777777" w:rsidR="009B707F" w:rsidRPr="00956FB8" w:rsidRDefault="00033F9D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956FB8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C91160" w:rsidRPr="00C91160">
        <w:rPr>
          <w:rFonts w:ascii="Times New Roman" w:hAnsi="Times New Roman" w:cs="Times New Roman"/>
          <w:bCs/>
          <w:sz w:val="28"/>
          <w:szCs w:val="28"/>
        </w:rPr>
        <w:t>Я</w:t>
      </w:r>
      <w:r w:rsidR="00C911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91160">
        <w:rPr>
          <w:rFonts w:ascii="Times New Roman" w:hAnsi="Times New Roman" w:cs="Times New Roman"/>
          <w:sz w:val="28"/>
          <w:szCs w:val="28"/>
        </w:rPr>
        <w:t>н</w:t>
      </w:r>
      <w:r w:rsidR="00C91160" w:rsidRPr="00956FB8">
        <w:rPr>
          <w:rFonts w:ascii="Times New Roman" w:hAnsi="Times New Roman" w:cs="Times New Roman"/>
          <w:sz w:val="28"/>
          <w:szCs w:val="28"/>
        </w:rPr>
        <w:t>аучи</w:t>
      </w:r>
      <w:r w:rsidR="00C91160">
        <w:rPr>
          <w:rFonts w:ascii="Times New Roman" w:hAnsi="Times New Roman" w:cs="Times New Roman"/>
          <w:sz w:val="28"/>
          <w:szCs w:val="28"/>
        </w:rPr>
        <w:t>лся</w:t>
      </w:r>
      <w:r w:rsidR="00C91160" w:rsidRPr="00956FB8">
        <w:rPr>
          <w:rFonts w:ascii="Times New Roman" w:hAnsi="Times New Roman" w:cs="Times New Roman"/>
          <w:sz w:val="28"/>
          <w:szCs w:val="28"/>
        </w:rPr>
        <w:t xml:space="preserve"> правильно описывать</w:t>
      </w:r>
      <w:r w:rsidR="00C91160">
        <w:rPr>
          <w:rFonts w:ascii="Times New Roman" w:hAnsi="Times New Roman" w:cs="Times New Roman"/>
          <w:sz w:val="28"/>
          <w:szCs w:val="28"/>
        </w:rPr>
        <w:t xml:space="preserve"> ввод ИС в эксплуатацию через диаграмму развёртывания</w:t>
      </w:r>
      <w:r w:rsidR="00C91160" w:rsidRPr="00956FB8">
        <w:rPr>
          <w:rFonts w:ascii="Times New Roman" w:hAnsi="Times New Roman" w:cs="Times New Roman"/>
          <w:sz w:val="28"/>
          <w:szCs w:val="28"/>
        </w:rPr>
        <w:t>.</w:t>
      </w:r>
    </w:p>
    <w:sectPr w:rsidR="009B707F" w:rsidRPr="00956FB8" w:rsidSect="008E55E6">
      <w:footerReference w:type="default" r:id="rId8"/>
      <w:footerReference w:type="first" r:id="rId9"/>
      <w:pgSz w:w="11906" w:h="16838"/>
      <w:pgMar w:top="1134" w:right="42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4400B8" w14:textId="77777777" w:rsidR="00E84D28" w:rsidRDefault="00E84D28" w:rsidP="00033F9D">
      <w:pPr>
        <w:spacing w:after="0" w:line="240" w:lineRule="auto"/>
      </w:pPr>
      <w:r>
        <w:separator/>
      </w:r>
    </w:p>
  </w:endnote>
  <w:endnote w:type="continuationSeparator" w:id="0">
    <w:p w14:paraId="5A5154A3" w14:textId="77777777" w:rsidR="00E84D28" w:rsidRDefault="00E84D28" w:rsidP="00033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3F0F50" w14:textId="391B82C9" w:rsidR="00033F9D" w:rsidRDefault="00E84D28">
    <w:pPr>
      <w:pStyle w:val="a9"/>
    </w:pPr>
    <w:r>
      <w:rPr>
        <w:noProof/>
        <w:lang w:eastAsia="ru-RU"/>
      </w:rPr>
      <w:pict w14:anchorId="24B706B6">
        <v:group id="_x0000_s2149" style="position:absolute;margin-left:56.7pt;margin-top:19.85pt;width:518.8pt;height:802.3pt;z-index:251660288;mso-position-horizontal-relative:page;mso-position-vertical-relative:page" coordsize="20000,20000" o:allowincell="f">
          <v:rect id="_x0000_s2150" style="position:absolute;width:20000;height:20000" filled="f" strokeweight="2pt"/>
          <v:line id="_x0000_s2151" style="position:absolute" from="1093,18949" to="1095,19989" strokeweight="2pt"/>
          <v:line id="_x0000_s2152" style="position:absolute" from="10,18941" to="19977,18942" strokeweight="2pt"/>
          <v:line id="_x0000_s2153" style="position:absolute" from="2186,18949" to="2188,19989" strokeweight="2pt"/>
          <v:line id="_x0000_s2154" style="position:absolute" from="4919,18949" to="4921,19989" strokeweight="2pt"/>
          <v:line id="_x0000_s2155" style="position:absolute" from="6557,18959" to="6559,19989" strokeweight="2pt"/>
          <v:line id="_x0000_s2156" style="position:absolute" from="7650,18949" to="7652,19979" strokeweight="2pt"/>
          <v:line id="_x0000_s2157" style="position:absolute" from="18905,18949" to="18909,19989" strokeweight="2pt"/>
          <v:line id="_x0000_s2158" style="position:absolute" from="10,19293" to="7631,19295" strokeweight="1pt"/>
          <v:line id="_x0000_s2159" style="position:absolute" from="10,19646" to="7631,19647" strokeweight="2pt"/>
          <v:line id="_x0000_s2160" style="position:absolute" from="18919,19296" to="19990,19297" strokeweight="1pt"/>
          <v:rect id="_x0000_s2161" style="position:absolute;left:54;top:19660;width:1000;height:309" filled="f" stroked="f" strokeweight=".25pt">
            <v:textbox style="mso-next-textbox:#_x0000_s2161" inset="1pt,1pt,1pt,1pt">
              <w:txbxContent>
                <w:p w14:paraId="56840F96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62" style="position:absolute;left:1139;top:19660;width:1001;height:309" filled="f" stroked="f" strokeweight=".25pt">
            <v:textbox style="mso-next-textbox:#_x0000_s2162" inset="1pt,1pt,1pt,1pt">
              <w:txbxContent>
                <w:p w14:paraId="53DEF167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63" style="position:absolute;left:2267;top:19660;width:2573;height:309" filled="f" stroked="f" strokeweight=".25pt">
            <v:textbox style="mso-next-textbox:#_x0000_s2163" inset="1pt,1pt,1pt,1pt">
              <w:txbxContent>
                <w:p w14:paraId="69704508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64" style="position:absolute;left:4983;top:19660;width:1534;height:309" filled="f" stroked="f" strokeweight=".25pt">
            <v:textbox style="mso-next-textbox:#_x0000_s2164" inset="1pt,1pt,1pt,1pt">
              <w:txbxContent>
                <w:p w14:paraId="310561CE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165" style="position:absolute;left:6604;top:19660;width:1000;height:309" filled="f" stroked="f" strokeweight=".25pt">
            <v:textbox style="mso-next-textbox:#_x0000_s2165" inset="1pt,1pt,1pt,1pt">
              <w:txbxContent>
                <w:p w14:paraId="47ED5089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66" style="position:absolute;left:18949;top:18977;width:1001;height:309" filled="f" stroked="f" strokeweight=".25pt">
            <v:textbox style="mso-next-textbox:#_x0000_s2166" inset="1pt,1pt,1pt,1pt">
              <w:txbxContent>
                <w:p w14:paraId="46567321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67" style="position:absolute;left:18949;top:19435;width:1001;height:423" filled="f" stroked="f" strokeweight=".25pt">
            <v:textbox style="mso-next-textbox:#_x0000_s2167" inset="1pt,1pt,1pt,1pt">
              <w:txbxContent>
                <w:p w14:paraId="70FF447E" w14:textId="77777777" w:rsidR="00033F9D" w:rsidRDefault="00E871D1" w:rsidP="00033F9D">
                  <w:pPr>
                    <w:pStyle w:val="ab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033F9D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9B54D4">
                    <w:rPr>
                      <w:noProof/>
                      <w:sz w:val="24"/>
                    </w:rPr>
                    <w:t>2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_x0000_s2168" style="position:absolute;left:7745;top:19221;width:11075;height:477" filled="f" stroked="f" strokeweight=".25pt">
            <v:textbox style="mso-next-textbox:#_x0000_s2168" inset="1pt,1pt,1pt,1pt">
              <w:txbxContent>
                <w:p w14:paraId="18550606" w14:textId="77777777" w:rsidR="009B54D4" w:rsidRDefault="009B54D4" w:rsidP="009B54D4">
                  <w:pPr>
                    <w:pStyle w:val="ab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lang w:val="ru-RU"/>
                    </w:rPr>
                    <w:t>ПР.ОФ.МИСПИС.09.02.04.ПЗ.11.08</w:t>
                  </w:r>
                </w:p>
                <w:p w14:paraId="10D4C017" w14:textId="77777777" w:rsidR="00033F9D" w:rsidRPr="008E55E6" w:rsidRDefault="00033F9D" w:rsidP="00033F9D">
                  <w:pPr>
                    <w:pStyle w:val="ab"/>
                    <w:jc w:val="center"/>
                    <w:rPr>
                      <w:lang w:val="ru-RU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  <w:r w:rsidR="00DD0B4C">
      <w:t xml:space="preserve">             </w:t>
    </w:r>
    <w:r w:rsidR="009F7E2C">
      <w:t xml:space="preserve">Ромашов </w:t>
    </w:r>
    <w:proofErr w:type="gramStart"/>
    <w:r w:rsidR="009F7E2C">
      <w:t>М.П</w:t>
    </w:r>
    <w:proofErr w:type="gramEnd"/>
  </w:p>
  <w:p w14:paraId="4F3B4BA0" w14:textId="77777777" w:rsidR="00DD0B4C" w:rsidRDefault="00DD0B4C">
    <w:pPr>
      <w:pStyle w:val="a9"/>
    </w:pPr>
    <w:r>
      <w:t xml:space="preserve">             </w:t>
    </w:r>
    <w:proofErr w:type="spellStart"/>
    <w:r>
      <w:t>Доррер</w:t>
    </w:r>
    <w:proofErr w:type="spellEnd"/>
    <w:r>
      <w:t xml:space="preserve"> М.Г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9DA1BB" w14:textId="77777777" w:rsidR="00033F9D" w:rsidRDefault="00E84D28">
    <w:pPr>
      <w:pStyle w:val="a9"/>
    </w:pPr>
    <w:r>
      <w:rPr>
        <w:noProof/>
        <w:lang w:eastAsia="ru-RU"/>
      </w:rPr>
      <w:pict w14:anchorId="1C89335C">
        <v:group id="_x0000_s2099" style="position:absolute;margin-left:56.7pt;margin-top:31.85pt;width:518.8pt;height:802.3pt;z-index:251659264;mso-position-horizontal-relative:page;mso-position-vertical-relative:page" coordsize="20000,20000" o:allowincell="f">
          <v:rect id="_x0000_s2100" style="position:absolute;width:20000;height:20000" filled="f" strokeweight="2pt"/>
          <v:line id="_x0000_s2101" style="position:absolute" from="993,17183" to="995,18221" strokeweight="2pt"/>
          <v:line id="_x0000_s2102" style="position:absolute" from="10,17173" to="19977,17174" strokeweight="2pt"/>
          <v:line id="_x0000_s2103" style="position:absolute" from="2186,17192" to="2188,19989" strokeweight="2pt"/>
          <v:line id="_x0000_s2104" style="position:absolute" from="4919,17192" to="4921,19989" strokeweight="2pt"/>
          <v:line id="_x0000_s2105" style="position:absolute" from="6557,17192" to="6559,19989" strokeweight="2pt"/>
          <v:line id="_x0000_s2106" style="position:absolute" from="7650,17183" to="7652,19979" strokeweight="2pt"/>
          <v:line id="_x0000_s2107" style="position:absolute" from="15848,18239" to="15852,18932" strokeweight="2pt"/>
          <v:line id="_x0000_s2108" style="position:absolute" from="10,19293" to="7631,19295" strokeweight="1pt"/>
          <v:line id="_x0000_s2109" style="position:absolute" from="10,19646" to="7631,19647" strokeweight="1pt"/>
          <v:rect id="_x0000_s2110" style="position:absolute;left:54;top:17912;width:883;height:309" filled="f" stroked="f" strokeweight=".25pt">
            <v:textbox style="mso-next-textbox:#_x0000_s2110" inset="1pt,1pt,1pt,1pt">
              <w:txbxContent>
                <w:p w14:paraId="60DC90D2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11" style="position:absolute;left:1051;top:17912;width:1100;height:309" filled="f" stroked="f" strokeweight=".25pt">
            <v:textbox style="mso-next-textbox:#_x0000_s2111" inset="1pt,1pt,1pt,1pt">
              <w:txbxContent>
                <w:p w14:paraId="65EAEE95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2" style="position:absolute;left:2267;top:17912;width:2573;height:309" filled="f" stroked="f" strokeweight=".25pt">
            <v:textbox style="mso-next-textbox:#_x0000_s2112" inset="1pt,1pt,1pt,1pt">
              <w:txbxContent>
                <w:p w14:paraId="3DEB380D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13" style="position:absolute;left:4983;top:17912;width:1534;height:309" filled="f" stroked="f" strokeweight=".25pt">
            <v:textbox style="mso-next-textbox:#_x0000_s2113" inset="1pt,1pt,1pt,1pt">
              <w:txbxContent>
                <w:p w14:paraId="311376F7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114" style="position:absolute;left:6604;top:17912;width:1000;height:309" filled="f" stroked="f" strokeweight=".25pt">
            <v:textbox style="mso-next-textbox:#_x0000_s2114" inset="1pt,1pt,1pt,1pt">
              <w:txbxContent>
                <w:p w14:paraId="5200D265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15" style="position:absolute;left:15929;top:18258;width:1475;height:309" filled="f" stroked="f" strokeweight=".25pt">
            <v:textbox style="mso-next-textbox:#_x0000_s2115" inset="1pt,1pt,1pt,1pt">
              <w:txbxContent>
                <w:p w14:paraId="467F8B4B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6" style="position:absolute;left:15929;top:18623;width:1475;height:310" filled="f" stroked="f" strokeweight=".25pt">
            <v:textbox style="mso-next-textbox:#_x0000_s2116" inset="1pt,1pt,1pt,1pt">
              <w:txbxContent>
                <w:p w14:paraId="41B81C3D" w14:textId="77777777"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PAGE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9B54D4">
                    <w:rPr>
                      <w:noProof/>
                      <w:sz w:val="18"/>
                    </w:rPr>
                    <w:t>1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rect id="_x0000_s2117" style="position:absolute;left:7760;top:17481;width:12159;height:477" filled="f" stroked="f" strokeweight=".25pt">
            <v:textbox style="mso-next-textbox:#_x0000_s2117" inset="1pt,1pt,1pt,1pt">
              <w:txbxContent>
                <w:p w14:paraId="1F4E7B4E" w14:textId="77777777" w:rsidR="009B54D4" w:rsidRDefault="009B54D4" w:rsidP="009B54D4">
                  <w:pPr>
                    <w:pStyle w:val="ab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lang w:val="ru-RU"/>
                    </w:rPr>
                    <w:t>ПР.ОФ.МИСПИС.09.02.04.ПЗ.11.08</w:t>
                  </w:r>
                </w:p>
                <w:p w14:paraId="20DD1F54" w14:textId="77777777" w:rsidR="00033F9D" w:rsidRPr="00DD0B4C" w:rsidRDefault="00033F9D" w:rsidP="00033F9D">
                  <w:pPr>
                    <w:pStyle w:val="ab"/>
                    <w:jc w:val="center"/>
                    <w:rPr>
                      <w:rFonts w:ascii="Journal" w:hAnsi="Journal"/>
                      <w:lang w:val="ru-RU"/>
                    </w:rPr>
                  </w:pPr>
                </w:p>
              </w:txbxContent>
            </v:textbox>
          </v:rect>
          <v:line id="_x0000_s2118" style="position:absolute" from="12,18233" to="19979,18234" strokeweight="2pt"/>
          <v:line id="_x0000_s2119" style="position:absolute" from="25,17881" to="7646,17882" strokeweight="2pt"/>
          <v:line id="_x0000_s2120" style="position:absolute" from="10,17526" to="7631,17527" strokeweight="1pt"/>
          <v:line id="_x0000_s2121" style="position:absolute" from="10,18938" to="7631,18939" strokeweight="1pt"/>
          <v:line id="_x0000_s2122" style="position:absolute" from="10,18583" to="7631,18584" strokeweight="1pt"/>
          <v:group id="_x0000_s2123" style="position:absolute;left:39;top:18267;width:4801;height:310" coordsize="19999,20000">
            <v:rect id="_x0000_s2124" style="position:absolute;width:8856;height:20000" filled="f" stroked="f" strokeweight=".25pt">
              <v:textbox style="mso-next-textbox:#_x0000_s2124" inset="1pt,1pt,1pt,1pt">
                <w:txbxContent>
                  <w:p w14:paraId="636AF5ED" w14:textId="77777777"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Разраб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125" style="position:absolute;left:9281;width:10718;height:20000" filled="f" stroked="f" strokeweight=".25pt">
              <v:textbox style="mso-next-textbox:#_x0000_s2125" inset="1pt,1pt,1pt,1pt">
                <w:txbxContent>
                  <w:p w14:paraId="7C4ED921" w14:textId="4CA36954" w:rsidR="00033F9D" w:rsidRPr="00DD0B4C" w:rsidRDefault="00E34094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Дорошенко Н</w:t>
                    </w:r>
                  </w:p>
                </w:txbxContent>
              </v:textbox>
            </v:rect>
          </v:group>
          <v:group id="_x0000_s2126" style="position:absolute;left:39;top:18614;width:4801;height:309" coordsize="19999,20000">
            <v:rect id="_x0000_s2127" style="position:absolute;width:8856;height:20000" filled="f" stroked="f" strokeweight=".25pt">
              <v:textbox style="mso-next-textbox:#_x0000_s2127" inset="1pt,1pt,1pt,1pt">
                <w:txbxContent>
                  <w:p w14:paraId="514C386D" w14:textId="77777777"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Провер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128" style="position:absolute;left:9281;width:10718;height:20000" filled="f" stroked="f" strokeweight=".25pt">
              <v:textbox style="mso-next-textbox:#_x0000_s2128" inset="1pt,1pt,1pt,1pt">
                <w:txbxContent>
                  <w:p w14:paraId="2E264B3D" w14:textId="77777777" w:rsidR="00033F9D" w:rsidRPr="00DD0B4C" w:rsidRDefault="00DD0B4C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proofErr w:type="spellStart"/>
                    <w:r>
                      <w:rPr>
                        <w:sz w:val="18"/>
                        <w:lang w:val="ru-RU"/>
                      </w:rPr>
                      <w:t>Доррер</w:t>
                    </w:r>
                    <w:proofErr w:type="spellEnd"/>
                    <w:r>
                      <w:rPr>
                        <w:sz w:val="18"/>
                        <w:lang w:val="ru-RU"/>
                      </w:rPr>
                      <w:t xml:space="preserve"> М.Г</w:t>
                    </w:r>
                  </w:p>
                </w:txbxContent>
              </v:textbox>
            </v:rect>
          </v:group>
          <v:group id="_x0000_s2129" style="position:absolute;left:39;top:18969;width:4801;height:309" coordsize="19999,20000">
            <v:rect id="_x0000_s2130" style="position:absolute;width:8856;height:20000" filled="f" stroked="f" strokeweight=".25pt">
              <v:textbox style="mso-next-textbox:#_x0000_s2130" inset="1pt,1pt,1pt,1pt">
                <w:txbxContent>
                  <w:p w14:paraId="2817A9C0" w14:textId="77777777"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Реценз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131" style="position:absolute;left:9281;width:10718;height:20000" filled="f" stroked="f" strokeweight=".25pt">
              <v:textbox style="mso-next-textbox:#_x0000_s2131" inset="1pt,1pt,1pt,1pt">
                <w:txbxContent>
                  <w:p w14:paraId="2AF962CB" w14:textId="77777777"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2" style="position:absolute;left:39;top:19314;width:4801;height:310" coordsize="19999,20000">
            <v:rect id="_x0000_s2133" style="position:absolute;width:8856;height:20000" filled="f" stroked="f" strokeweight=".25pt">
              <v:textbox style="mso-next-textbox:#_x0000_s2133" inset="1pt,1pt,1pt,1pt">
                <w:txbxContent>
                  <w:p w14:paraId="5F864C0F" w14:textId="77777777"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2134" style="position:absolute;left:9281;width:10718;height:20000" filled="f" stroked="f" strokeweight=".25pt">
              <v:textbox style="mso-next-textbox:#_x0000_s2134" inset="1pt,1pt,1pt,1pt">
                <w:txbxContent>
                  <w:p w14:paraId="0A334E66" w14:textId="77777777"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5" style="position:absolute;left:39;top:19660;width:4801;height:309" coordsize="19999,20000">
            <v:rect id="_x0000_s2136" style="position:absolute;width:8856;height:20000" filled="f" stroked="f" strokeweight=".25pt">
              <v:textbox style="mso-next-textbox:#_x0000_s2136" inset="1pt,1pt,1pt,1pt">
                <w:txbxContent>
                  <w:p w14:paraId="330A60A1" w14:textId="77777777"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Утверд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137" style="position:absolute;left:9281;width:10718;height:20000" filled="f" stroked="f" strokeweight=".25pt">
              <v:textbox style="mso-next-textbox:#_x0000_s2137" inset="1pt,1pt,1pt,1pt">
                <w:txbxContent>
                  <w:p w14:paraId="4CFAC49B" w14:textId="77777777"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line id="_x0000_s2138" style="position:absolute" from="14208,18239" to="14210,19979" strokeweight="2pt"/>
          <v:rect id="_x0000_s2139" style="position:absolute;left:7787;top:18314;width:6292;height:1609" filled="f" stroked="f" strokeweight=".25pt">
            <v:textbox style="mso-next-textbox:#_x0000_s2139" inset="1pt,1pt,1pt,1pt">
              <w:txbxContent>
                <w:p w14:paraId="23055CBC" w14:textId="77777777" w:rsidR="00033F9D" w:rsidRPr="009B54D4" w:rsidRDefault="009B54D4" w:rsidP="00033F9D">
                  <w:pPr>
                    <w:pStyle w:val="ab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  <w:lang w:val="ru-RU"/>
                    </w:rPr>
                    <w:t>Описание через диаграмму развёртывания.</w:t>
                  </w:r>
                </w:p>
              </w:txbxContent>
            </v:textbox>
          </v:rect>
          <v:line id="_x0000_s2140" style="position:absolute" from="14221,18587" to="19990,18588" strokeweight="2pt"/>
          <v:line id="_x0000_s2141" style="position:absolute" from="14219,18939" to="19988,18941" strokeweight="2pt"/>
          <v:line id="_x0000_s2142" style="position:absolute" from="17487,18239" to="17490,18932" strokeweight="2pt"/>
          <v:rect id="_x0000_s2143" style="position:absolute;left:14295;top:18258;width:1474;height:309" filled="f" stroked="f" strokeweight=".25pt">
            <v:textbox style="mso-next-textbox:#_x0000_s2143" inset="1pt,1pt,1pt,1pt">
              <w:txbxContent>
                <w:p w14:paraId="26830B76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44" style="position:absolute;left:17577;top:18258;width:2327;height:309" filled="f" stroked="f" strokeweight=".25pt">
            <v:textbox style="mso-next-textbox:#_x0000_s2144" inset="1pt,1pt,1pt,1pt">
              <w:txbxContent>
                <w:p w14:paraId="29A97385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_x0000_s2145" style="position:absolute;left:17591;top:18613;width:2326;height:309" filled="f" stroked="f" strokeweight=".25pt">
            <v:textbox style="mso-next-textbox:#_x0000_s2145" inset="1pt,1pt,1pt,1pt">
              <w:txbxContent>
                <w:p w14:paraId="6F2DD3C1" w14:textId="2E8A9B1C"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SECTIONPAGES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E34094">
                    <w:rPr>
                      <w:noProof/>
                      <w:sz w:val="18"/>
                    </w:rPr>
                    <w:t>1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line id="_x0000_s2146" style="position:absolute" from="14755,18594" to="14757,18932" strokeweight="1pt"/>
          <v:line id="_x0000_s2147" style="position:absolute" from="15301,18595" to="15303,18933" strokeweight="1pt"/>
          <v:rect id="_x0000_s2148" style="position:absolute;left:14295;top:19221;width:5609;height:440" filled="f" stroked="f" strokeweight=".25pt">
            <v:textbox style="mso-next-textbox:#_x0000_s2148" inset="1pt,1pt,1pt,1pt">
              <w:txbxContent>
                <w:p w14:paraId="3D9C2D81" w14:textId="77777777" w:rsidR="009B54D4" w:rsidRDefault="009B54D4" w:rsidP="009B54D4">
                  <w:pPr>
                    <w:pStyle w:val="ab"/>
                    <w:jc w:val="center"/>
                    <w:rPr>
                      <w:rFonts w:ascii="Journal" w:hAnsi="Journal"/>
                      <w:sz w:val="18"/>
                      <w:szCs w:val="18"/>
                      <w:lang w:val="ru-RU"/>
                    </w:rPr>
                  </w:pPr>
                  <w:r>
                    <w:rPr>
                      <w:sz w:val="18"/>
                      <w:szCs w:val="18"/>
                      <w:lang w:val="ru-RU"/>
                    </w:rPr>
                    <w:t>КТК ИС.09.18.1</w:t>
                  </w:r>
                </w:p>
                <w:p w14:paraId="2B8A76FF" w14:textId="77777777" w:rsidR="00033F9D" w:rsidRDefault="00033F9D" w:rsidP="00033F9D">
                  <w:pPr>
                    <w:pStyle w:val="ab"/>
                    <w:jc w:val="center"/>
                    <w:rPr>
                      <w:rFonts w:ascii="Journal" w:hAnsi="Journal"/>
                      <w:sz w:val="24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EF94A2" w14:textId="77777777" w:rsidR="00E84D28" w:rsidRDefault="00E84D28" w:rsidP="00033F9D">
      <w:pPr>
        <w:spacing w:after="0" w:line="240" w:lineRule="auto"/>
      </w:pPr>
      <w:r>
        <w:separator/>
      </w:r>
    </w:p>
  </w:footnote>
  <w:footnote w:type="continuationSeparator" w:id="0">
    <w:p w14:paraId="09309292" w14:textId="77777777" w:rsidR="00E84D28" w:rsidRDefault="00E84D28" w:rsidP="00033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1594F"/>
    <w:multiLevelType w:val="hybridMultilevel"/>
    <w:tmpl w:val="29AAC8C2"/>
    <w:lvl w:ilvl="0" w:tplc="72A2226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85287"/>
    <w:multiLevelType w:val="hybridMultilevel"/>
    <w:tmpl w:val="BE704F7C"/>
    <w:lvl w:ilvl="0" w:tplc="379CA58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1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7787"/>
    <w:rsid w:val="00012EE9"/>
    <w:rsid w:val="00022E9E"/>
    <w:rsid w:val="00030FE8"/>
    <w:rsid w:val="00033F9D"/>
    <w:rsid w:val="00085A79"/>
    <w:rsid w:val="000E5740"/>
    <w:rsid w:val="00105789"/>
    <w:rsid w:val="00110EE9"/>
    <w:rsid w:val="00141F0E"/>
    <w:rsid w:val="0014523B"/>
    <w:rsid w:val="001E2003"/>
    <w:rsid w:val="00211B5B"/>
    <w:rsid w:val="0022716C"/>
    <w:rsid w:val="0036386D"/>
    <w:rsid w:val="003A719C"/>
    <w:rsid w:val="003B57E3"/>
    <w:rsid w:val="003E22E2"/>
    <w:rsid w:val="003F6844"/>
    <w:rsid w:val="00440274"/>
    <w:rsid w:val="0045306B"/>
    <w:rsid w:val="00483FAF"/>
    <w:rsid w:val="004B5FFE"/>
    <w:rsid w:val="004F2273"/>
    <w:rsid w:val="004F3DD9"/>
    <w:rsid w:val="005171EC"/>
    <w:rsid w:val="005642DC"/>
    <w:rsid w:val="005F4454"/>
    <w:rsid w:val="0063469D"/>
    <w:rsid w:val="00647787"/>
    <w:rsid w:val="00661745"/>
    <w:rsid w:val="006F4DBD"/>
    <w:rsid w:val="00735207"/>
    <w:rsid w:val="007A1E8D"/>
    <w:rsid w:val="008433E5"/>
    <w:rsid w:val="008773C0"/>
    <w:rsid w:val="008978BF"/>
    <w:rsid w:val="008C46AB"/>
    <w:rsid w:val="008E55E6"/>
    <w:rsid w:val="009318C2"/>
    <w:rsid w:val="00946A2A"/>
    <w:rsid w:val="00956FB8"/>
    <w:rsid w:val="009B54D4"/>
    <w:rsid w:val="009B707F"/>
    <w:rsid w:val="009E1486"/>
    <w:rsid w:val="009F7E2C"/>
    <w:rsid w:val="00A4794B"/>
    <w:rsid w:val="00A64C5B"/>
    <w:rsid w:val="00AC30A2"/>
    <w:rsid w:val="00AE05A0"/>
    <w:rsid w:val="00B038A9"/>
    <w:rsid w:val="00B7598E"/>
    <w:rsid w:val="00C21152"/>
    <w:rsid w:val="00C5240B"/>
    <w:rsid w:val="00C91160"/>
    <w:rsid w:val="00CE6D3D"/>
    <w:rsid w:val="00D93AAF"/>
    <w:rsid w:val="00DB0DAF"/>
    <w:rsid w:val="00DB57F9"/>
    <w:rsid w:val="00DD0B4C"/>
    <w:rsid w:val="00E34094"/>
    <w:rsid w:val="00E67AC8"/>
    <w:rsid w:val="00E84D28"/>
    <w:rsid w:val="00E871D1"/>
    <w:rsid w:val="00E920D5"/>
    <w:rsid w:val="00FA38C3"/>
    <w:rsid w:val="00FA73F8"/>
    <w:rsid w:val="00FE54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9"/>
    <o:shapelayout v:ext="edit">
      <o:idmap v:ext="edit" data="1"/>
    </o:shapelayout>
  </w:shapeDefaults>
  <w:decimalSymbol w:val=","/>
  <w:listSeparator w:val=";"/>
  <w14:docId w14:val="5370A92E"/>
  <w15:docId w15:val="{F5A1EB75-F38A-4DAA-84CE-E4C2AD15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16C"/>
  </w:style>
  <w:style w:type="paragraph" w:styleId="3">
    <w:name w:val="heading 3"/>
    <w:basedOn w:val="a"/>
    <w:link w:val="30"/>
    <w:uiPriority w:val="9"/>
    <w:qFormat/>
    <w:rsid w:val="00033F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78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47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47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7787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33F9D"/>
  </w:style>
  <w:style w:type="paragraph" w:styleId="a9">
    <w:name w:val="footer"/>
    <w:basedOn w:val="a"/>
    <w:link w:val="aa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33F9D"/>
  </w:style>
  <w:style w:type="paragraph" w:customStyle="1" w:styleId="ab">
    <w:name w:val="Чертежный"/>
    <w:rsid w:val="00033F9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033F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c">
    <w:name w:val="Table Grid"/>
    <w:basedOn w:val="a1"/>
    <w:uiPriority w:val="59"/>
    <w:rsid w:val="00105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4F3D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Rain RAIN</cp:lastModifiedBy>
  <cp:revision>33</cp:revision>
  <dcterms:created xsi:type="dcterms:W3CDTF">2020-01-31T05:19:00Z</dcterms:created>
  <dcterms:modified xsi:type="dcterms:W3CDTF">2021-03-05T16:56:00Z</dcterms:modified>
</cp:coreProperties>
</file>