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7BE2E" w14:textId="3BA4B196" w:rsidR="00D54A84" w:rsidRPr="009E0BB7" w:rsidRDefault="00D54A84" w:rsidP="00D54A84">
      <w:pPr>
        <w:tabs>
          <w:tab w:val="num" w:pos="720"/>
        </w:tabs>
        <w:ind w:left="720" w:hanging="360"/>
        <w:jc w:val="center"/>
        <w:rPr>
          <w:u w:val="single"/>
        </w:rPr>
      </w:pPr>
      <w:r w:rsidRPr="009E0BB7">
        <w:rPr>
          <w:u w:val="single"/>
        </w:rPr>
        <w:t>Homework 1</w:t>
      </w:r>
      <w:r w:rsidR="009E0BB7" w:rsidRPr="009E0BB7">
        <w:rPr>
          <w:u w:val="single"/>
        </w:rPr>
        <w:t>-</w:t>
      </w:r>
      <w:r w:rsidRPr="009E0BB7">
        <w:rPr>
          <w:u w:val="single"/>
        </w:rPr>
        <w:t xml:space="preserve"> Questions</w:t>
      </w:r>
    </w:p>
    <w:p w14:paraId="3536EE9C" w14:textId="2839B635" w:rsidR="002C43FD" w:rsidRDefault="002C43FD" w:rsidP="002C43FD">
      <w:pPr>
        <w:numPr>
          <w:ilvl w:val="0"/>
          <w:numId w:val="1"/>
        </w:numPr>
      </w:pPr>
      <w:r w:rsidRPr="002C43FD">
        <w:t>Given the provided data, what are three conclusions we can draw about Kickstarter campaigns?</w:t>
      </w:r>
    </w:p>
    <w:p w14:paraId="490FCAE6" w14:textId="058B6584" w:rsidR="002C43FD" w:rsidRPr="002C43FD" w:rsidRDefault="002C43FD" w:rsidP="002C43FD">
      <w:pPr>
        <w:pStyle w:val="ListParagraph"/>
        <w:numPr>
          <w:ilvl w:val="0"/>
          <w:numId w:val="2"/>
        </w:numPr>
      </w:pPr>
      <w:r>
        <w:t xml:space="preserve">From the data provided we can come to </w:t>
      </w:r>
      <w:proofErr w:type="gramStart"/>
      <w:r>
        <w:t>a number of</w:t>
      </w:r>
      <w:proofErr w:type="gramEnd"/>
      <w:r>
        <w:t xml:space="preserve"> conclusions about </w:t>
      </w:r>
      <w:r w:rsidR="00E35071">
        <w:t>Kickstarter</w:t>
      </w:r>
      <w:r w:rsidR="0090223E">
        <w:t xml:space="preserve"> campaigns</w:t>
      </w:r>
      <w:r>
        <w:t>.  First and foremost, it seems that movies/theatre/music,</w:t>
      </w:r>
      <w:r w:rsidR="00E35071">
        <w:t xml:space="preserve"> </w:t>
      </w:r>
      <w:r>
        <w:t xml:space="preserve">or </w:t>
      </w:r>
      <w:r w:rsidR="00E35071">
        <w:t>performance-based</w:t>
      </w:r>
      <w:r>
        <w:t xml:space="preserve"> talents take the lion</w:t>
      </w:r>
      <w:r w:rsidR="00E35071">
        <w:t>’</w:t>
      </w:r>
      <w:r>
        <w:t xml:space="preserve">s share of the funding provided on </w:t>
      </w:r>
      <w:r w:rsidR="00E35071">
        <w:t>Kickstarter</w:t>
      </w:r>
      <w:r>
        <w:t xml:space="preserve">.  With 76% of the total </w:t>
      </w:r>
      <w:r w:rsidR="0090223E">
        <w:t xml:space="preserve">number of </w:t>
      </w:r>
      <w:r>
        <w:t xml:space="preserve">successful </w:t>
      </w:r>
      <w:r w:rsidR="00E35071">
        <w:t>Kickstarter</w:t>
      </w:r>
      <w:r>
        <w:t xml:space="preserve"> campaigns</w:t>
      </w:r>
      <w:r w:rsidR="00E35071">
        <w:t>,</w:t>
      </w:r>
      <w:r>
        <w:t xml:space="preserve"> each one of these categories has at least a moderately successful track record.  Film had a 56% success rate, music a 77%, and theatre a 60% rate, </w:t>
      </w:r>
      <w:r w:rsidR="00E35071">
        <w:t>all</w:t>
      </w:r>
      <w:r>
        <w:t xml:space="preserve"> these categories have a comfortable </w:t>
      </w:r>
      <w:r w:rsidR="00E35071">
        <w:t xml:space="preserve">success </w:t>
      </w:r>
      <w:r>
        <w:t xml:space="preserve">rate to get funded.  Technology and journalism are also outliers, with technology canceling 30% of their fundraising </w:t>
      </w:r>
      <w:r w:rsidR="00DF2BE4">
        <w:t xml:space="preserve">campaigns </w:t>
      </w:r>
      <w:r>
        <w:t xml:space="preserve">in comparison to the average for all categories of around 10%, </w:t>
      </w:r>
      <w:r w:rsidR="00E35071">
        <w:t>while</w:t>
      </w:r>
      <w:r>
        <w:t xml:space="preserve"> journalism cancel</w:t>
      </w:r>
      <w:r w:rsidR="00E35071">
        <w:t>ed</w:t>
      </w:r>
      <w:r>
        <w:t xml:space="preserve"> </w:t>
      </w:r>
      <w:proofErr w:type="gramStart"/>
      <w:r>
        <w:t>all of</w:t>
      </w:r>
      <w:proofErr w:type="gramEnd"/>
      <w:r>
        <w:t xml:space="preserve"> its campaigns and retain</w:t>
      </w:r>
      <w:r w:rsidR="00E35071">
        <w:t>ed</w:t>
      </w:r>
      <w:r>
        <w:t xml:space="preserve"> a 100% cancellation rate.  </w:t>
      </w:r>
      <w:r w:rsidR="00770341">
        <w:t xml:space="preserve">It seems that Journalism, food, publishing, and games, all with around 30% success rates, take home very little funding and are not nearly as popular as the performance-based categories.  </w:t>
      </w:r>
      <w:r>
        <w:t xml:space="preserve">Looking at </w:t>
      </w:r>
      <w:proofErr w:type="gramStart"/>
      <w:r>
        <w:t>sub categories</w:t>
      </w:r>
      <w:proofErr w:type="gramEnd"/>
      <w:r>
        <w:t xml:space="preserve"> we can really see the differen</w:t>
      </w:r>
      <w:r w:rsidR="001518D0">
        <w:t>ces</w:t>
      </w:r>
      <w:r>
        <w:t xml:space="preserve"> in popularity between the categories with plays taking home a vast majority of fundraising contributions</w:t>
      </w:r>
      <w:r w:rsidR="00770341">
        <w:t>.  With plays h</w:t>
      </w:r>
      <w:r>
        <w:t>aving by far the greatest number of failed</w:t>
      </w:r>
      <w:r w:rsidR="00770341">
        <w:t xml:space="preserve"> and successful</w:t>
      </w:r>
      <w:r>
        <w:t xml:space="preserve"> campaigns, it seems </w:t>
      </w:r>
      <w:r w:rsidR="00E35071">
        <w:t>Kickstarter</w:t>
      </w:r>
      <w:r>
        <w:t xml:space="preserve"> is more of a </w:t>
      </w:r>
      <w:r w:rsidR="00E35071">
        <w:t xml:space="preserve">website for people to post ideas </w:t>
      </w:r>
      <w:r w:rsidR="001518D0">
        <w:t>for</w:t>
      </w:r>
      <w:r w:rsidR="00E35071">
        <w:t xml:space="preserve"> plays/music first</w:t>
      </w:r>
      <w:r w:rsidR="00DF2BE4">
        <w:t xml:space="preserve"> and food/writing second</w:t>
      </w:r>
      <w:r w:rsidR="00E35071">
        <w:t>.  Finally, looking at the last pivot chart we can view when most people are active and willing to donate to Kickstarter campaigns, which appears to be the first 5 months of the year, with a huge leap in active users following the holiday season.</w:t>
      </w:r>
      <w:r w:rsidR="001518D0">
        <w:t xml:space="preserve">  To summarize my three conclusions are: performing arts(music/theatre/film) are by far the most successful and frequently posted campaigns, journalism/writing/food are the least successful and least posted, and third, Kickstarter users are most active following the holiday season and beginning of summer. </w:t>
      </w:r>
    </w:p>
    <w:p w14:paraId="176CACB1" w14:textId="05D6D628" w:rsidR="002C43FD" w:rsidRDefault="002C43FD" w:rsidP="002C43FD">
      <w:pPr>
        <w:numPr>
          <w:ilvl w:val="0"/>
          <w:numId w:val="1"/>
        </w:numPr>
      </w:pPr>
      <w:r w:rsidRPr="002C43FD">
        <w:t>What are some limitations of this dataset?</w:t>
      </w:r>
    </w:p>
    <w:p w14:paraId="1DE26DE9" w14:textId="0C2A5B19" w:rsidR="003B64B3" w:rsidRPr="002C43FD" w:rsidRDefault="009670B5" w:rsidP="009670B5">
      <w:pPr>
        <w:pStyle w:val="ListParagraph"/>
        <w:numPr>
          <w:ilvl w:val="0"/>
          <w:numId w:val="2"/>
        </w:numPr>
      </w:pPr>
      <w:r>
        <w:t xml:space="preserve">The data set is limited by lack of data on the total contributions of each donor, some projects may have been financed almost exclusively by a single donor.  For example, the music campaigns could have </w:t>
      </w:r>
      <w:r w:rsidR="00A92827">
        <w:t>received</w:t>
      </w:r>
      <w:r>
        <w:t xml:space="preserve"> massive donations from a single recording studio in hopes that the artist will in the future sign with the studio following their initial musical release.  Similarly, this </w:t>
      </w:r>
      <w:r w:rsidR="00A92827">
        <w:t>could</w:t>
      </w:r>
      <w:r>
        <w:t xml:space="preserve"> be a reliable method for music/theatre execs to personally finance a movie/song</w:t>
      </w:r>
      <w:r w:rsidR="00A92827">
        <w:t>/play</w:t>
      </w:r>
      <w:r>
        <w:t xml:space="preserve"> they are interested in that the</w:t>
      </w:r>
      <w:r w:rsidR="00A92827">
        <w:t>ir</w:t>
      </w:r>
      <w:r>
        <w:t xml:space="preserve"> company may not agree with, in hopes the success the product brings will </w:t>
      </w:r>
      <w:r w:rsidR="00614F98">
        <w:t>convince</w:t>
      </w:r>
      <w:r>
        <w:t xml:space="preserve"> the studio to sign the artist in the future.</w:t>
      </w:r>
      <w:r w:rsidR="001E2D71">
        <w:t xml:space="preserve">  Another limitation of the data set is the total number of campaigns collected, although 4k is a sizeable number, in order to thoroughly represent the entire website a solid 10k</w:t>
      </w:r>
      <w:r w:rsidR="006D5092">
        <w:t xml:space="preserve"> </w:t>
      </w:r>
      <w:r w:rsidR="001E2D71">
        <w:t>campaigns</w:t>
      </w:r>
      <w:r w:rsidR="006D5092">
        <w:t>, at least,</w:t>
      </w:r>
      <w:r w:rsidR="001E2D71">
        <w:t xml:space="preserve"> would help solidify the numbers.  The details behind the cancellation of each campaign are also vital information in determining whether the campaign was canceled due to alternative financ</w:t>
      </w:r>
      <w:r w:rsidR="00252CD9">
        <w:t>ing</w:t>
      </w:r>
      <w:r w:rsidR="001E2D71">
        <w:t xml:space="preserve"> methods that allowed the </w:t>
      </w:r>
      <w:proofErr w:type="spellStart"/>
      <w:r w:rsidR="001E2D71">
        <w:t>kickstarter’s</w:t>
      </w:r>
      <w:proofErr w:type="spellEnd"/>
      <w:r w:rsidR="001E2D71">
        <w:t xml:space="preserve"> project to continue without the need for further financial assistance</w:t>
      </w:r>
      <w:r w:rsidR="006D5092">
        <w:t xml:space="preserve"> or </w:t>
      </w:r>
      <w:r w:rsidR="00252CD9">
        <w:t xml:space="preserve">if </w:t>
      </w:r>
      <w:r w:rsidR="006D5092">
        <w:t>the campaign was going to fail before they cancelled the project.</w:t>
      </w:r>
      <w:r w:rsidR="00197551">
        <w:t xml:space="preserve">  More information </w:t>
      </w:r>
      <w:r w:rsidR="00197551">
        <w:lastRenderedPageBreak/>
        <w:t xml:space="preserve">on these campaigns and if they launched without </w:t>
      </w:r>
      <w:proofErr w:type="spellStart"/>
      <w:r w:rsidR="00197551">
        <w:t>kickstarter</w:t>
      </w:r>
      <w:proofErr w:type="spellEnd"/>
      <w:r w:rsidR="00197551">
        <w:t xml:space="preserve"> help or failed following cancellation would help organize the data more thoroughly.</w:t>
      </w:r>
    </w:p>
    <w:p w14:paraId="3F29C9DC" w14:textId="77777777" w:rsidR="002C43FD" w:rsidRPr="002C43FD" w:rsidRDefault="002C43FD" w:rsidP="002C43FD">
      <w:pPr>
        <w:numPr>
          <w:ilvl w:val="0"/>
          <w:numId w:val="1"/>
        </w:numPr>
      </w:pPr>
      <w:r w:rsidRPr="002C43FD">
        <w:t>What are some other possible tables and/or graphs that we could create?</w:t>
      </w:r>
    </w:p>
    <w:p w14:paraId="447E8037" w14:textId="6B44620F" w:rsidR="00A84D06" w:rsidRDefault="009A7A88" w:rsidP="003B64B3">
      <w:pPr>
        <w:pStyle w:val="ListParagraph"/>
        <w:numPr>
          <w:ilvl w:val="0"/>
          <w:numId w:val="2"/>
        </w:numPr>
      </w:pPr>
      <w:r>
        <w:t xml:space="preserve">We could create graphs looking at </w:t>
      </w:r>
      <w:r w:rsidR="00225634">
        <w:t>average</w:t>
      </w:r>
      <w:r>
        <w:t xml:space="preserve"> contribution by </w:t>
      </w:r>
      <w:r w:rsidR="00225634">
        <w:t xml:space="preserve">donor.  We could also create a graph representing success rate and average contribution by month/year to show the growth of </w:t>
      </w:r>
      <w:r w:rsidR="008D00F9">
        <w:t>Kickstarter</w:t>
      </w:r>
      <w:r w:rsidR="00225634">
        <w:t xml:space="preserve"> over the years.</w:t>
      </w:r>
      <w:r w:rsidR="003307B9">
        <w:t xml:space="preserve">  Similarly, we could create a graph looking at the total number of </w:t>
      </w:r>
      <w:r w:rsidR="008D00F9">
        <w:t>Kickstarter</w:t>
      </w:r>
      <w:r w:rsidR="003307B9">
        <w:t xml:space="preserve"> campaigns by month since the websites inceptions and measure the average number of donations each campaign received per month to measure the growth of the webpage.</w:t>
      </w:r>
      <w:r w:rsidR="009E778C">
        <w:t xml:space="preserve">  We could also measure the differences in currency donations, that is pound, euro, vs </w:t>
      </w:r>
      <w:proofErr w:type="spellStart"/>
      <w:r w:rsidR="009E778C">
        <w:t>usd</w:t>
      </w:r>
      <w:proofErr w:type="spellEnd"/>
      <w:r w:rsidR="009E778C">
        <w:t>.</w:t>
      </w:r>
    </w:p>
    <w:sectPr w:rsidR="00A8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2132C"/>
    <w:multiLevelType w:val="multilevel"/>
    <w:tmpl w:val="6716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E63A78"/>
    <w:multiLevelType w:val="hybridMultilevel"/>
    <w:tmpl w:val="3ED4D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FD"/>
    <w:rsid w:val="001518D0"/>
    <w:rsid w:val="00197551"/>
    <w:rsid w:val="001E2D71"/>
    <w:rsid w:val="001E4756"/>
    <w:rsid w:val="001F2E1F"/>
    <w:rsid w:val="00225634"/>
    <w:rsid w:val="00252CD9"/>
    <w:rsid w:val="002C43FD"/>
    <w:rsid w:val="003307B9"/>
    <w:rsid w:val="003B64B3"/>
    <w:rsid w:val="00540491"/>
    <w:rsid w:val="00614F98"/>
    <w:rsid w:val="00622E2C"/>
    <w:rsid w:val="006D5092"/>
    <w:rsid w:val="00770341"/>
    <w:rsid w:val="008D00F9"/>
    <w:rsid w:val="0090223E"/>
    <w:rsid w:val="009670B5"/>
    <w:rsid w:val="009A7A88"/>
    <w:rsid w:val="009E0BB7"/>
    <w:rsid w:val="009E778C"/>
    <w:rsid w:val="00A92827"/>
    <w:rsid w:val="00B412DA"/>
    <w:rsid w:val="00C14F51"/>
    <w:rsid w:val="00D54A84"/>
    <w:rsid w:val="00DE7D72"/>
    <w:rsid w:val="00DF2BE4"/>
    <w:rsid w:val="00E3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6B6D"/>
  <w15:chartTrackingRefBased/>
  <w15:docId w15:val="{B90EA276-5140-4275-847B-A62CA544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Reinke</dc:creator>
  <cp:keywords/>
  <dc:description/>
  <cp:lastModifiedBy>Kurt Reinke</cp:lastModifiedBy>
  <cp:revision>6</cp:revision>
  <dcterms:created xsi:type="dcterms:W3CDTF">2020-04-12T05:29:00Z</dcterms:created>
  <dcterms:modified xsi:type="dcterms:W3CDTF">2020-04-12T05:31:00Z</dcterms:modified>
</cp:coreProperties>
</file>