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1DE19" w14:textId="77777777" w:rsidR="00662272" w:rsidRDefault="005A1724" w:rsidP="005A1724">
      <w:pPr>
        <w:pStyle w:val="Heading1"/>
      </w:pPr>
      <w:r>
        <w:t>Installing the Dashboard System</w:t>
      </w:r>
    </w:p>
    <w:p w14:paraId="6FC2375A" w14:textId="77777777" w:rsidR="005A1724" w:rsidRPr="005A1724" w:rsidRDefault="005A1724" w:rsidP="005A1724"/>
    <w:p w14:paraId="08D26279" w14:textId="77777777" w:rsidR="006924E6" w:rsidRPr="00D44C37" w:rsidRDefault="005A1724" w:rsidP="00D44C37">
      <w:pPr>
        <w:pStyle w:val="ListParagraph"/>
        <w:numPr>
          <w:ilvl w:val="0"/>
          <w:numId w:val="4"/>
        </w:numPr>
        <w:shd w:val="clear" w:color="auto" w:fill="FFFFFF"/>
        <w:spacing w:after="0" w:line="270" w:lineRule="atLeast"/>
        <w:textAlignment w:val="baseline"/>
        <w:rPr>
          <w:rFonts w:ascii="inherit" w:eastAsia="Times New Roman" w:hAnsi="inherit" w:cs="Helvetica"/>
          <w:color w:val="212121"/>
          <w:sz w:val="21"/>
          <w:szCs w:val="21"/>
          <w:lang w:eastAsia="en-AU"/>
        </w:rPr>
      </w:pPr>
      <w:r w:rsidRPr="00D44C37">
        <w:rPr>
          <w:rFonts w:ascii="inherit" w:eastAsia="Times New Roman" w:hAnsi="inherit" w:cs="Helvetica"/>
          <w:color w:val="212121"/>
          <w:sz w:val="21"/>
          <w:szCs w:val="21"/>
          <w:lang w:eastAsia="en-AU"/>
        </w:rPr>
        <w:t>Open the Installation Folder in the D</w:t>
      </w:r>
      <w:r w:rsidR="006924E6" w:rsidRPr="00D44C37">
        <w:rPr>
          <w:rFonts w:ascii="inherit" w:eastAsia="Times New Roman" w:hAnsi="inherit" w:cs="Helvetica"/>
          <w:color w:val="212121"/>
          <w:sz w:val="21"/>
          <w:szCs w:val="21"/>
          <w:lang w:eastAsia="en-AU"/>
        </w:rPr>
        <w:t>ashboard package</w:t>
      </w:r>
    </w:p>
    <w:p w14:paraId="0A18694B" w14:textId="77777777" w:rsidR="005A1724" w:rsidRPr="00D44C37" w:rsidRDefault="005A1724" w:rsidP="00D44C37">
      <w:pPr>
        <w:pStyle w:val="ListParagraph"/>
        <w:numPr>
          <w:ilvl w:val="0"/>
          <w:numId w:val="4"/>
        </w:numPr>
        <w:shd w:val="clear" w:color="auto" w:fill="FFFFFF"/>
        <w:spacing w:after="0" w:line="270" w:lineRule="atLeast"/>
        <w:textAlignment w:val="baseline"/>
        <w:rPr>
          <w:rFonts w:ascii="inherit" w:eastAsia="Times New Roman" w:hAnsi="inherit" w:cs="Helvetica"/>
          <w:color w:val="212121"/>
          <w:sz w:val="21"/>
          <w:szCs w:val="21"/>
          <w:lang w:eastAsia="en-AU"/>
        </w:rPr>
      </w:pPr>
      <w:r w:rsidRPr="00D44C37">
        <w:rPr>
          <w:rFonts w:ascii="inherit" w:eastAsia="Times New Roman" w:hAnsi="inherit" w:cs="Helvetica"/>
          <w:color w:val="212121"/>
          <w:sz w:val="21"/>
          <w:szCs w:val="21"/>
          <w:lang w:eastAsia="en-AU"/>
        </w:rPr>
        <w:t xml:space="preserve">Double click </w:t>
      </w:r>
      <w:r w:rsidR="006924E6" w:rsidRPr="00D44C37">
        <w:rPr>
          <w:rFonts w:ascii="inherit" w:eastAsia="Times New Roman" w:hAnsi="inherit" w:cs="Helvetica"/>
          <w:color w:val="212121"/>
          <w:sz w:val="21"/>
          <w:szCs w:val="21"/>
          <w:lang w:eastAsia="en-AU"/>
        </w:rPr>
        <w:t>the WAMPinstallation.exe</w:t>
      </w:r>
      <w:r w:rsidRPr="00D44C37">
        <w:rPr>
          <w:rFonts w:ascii="inherit" w:eastAsia="Times New Roman" w:hAnsi="inherit" w:cs="Helvetica"/>
          <w:color w:val="212121"/>
          <w:sz w:val="21"/>
          <w:szCs w:val="21"/>
          <w:lang w:eastAsia="en-AU"/>
        </w:rPr>
        <w:t xml:space="preserve"> and just follow the instructions. Everything is automatic. The Wa</w:t>
      </w:r>
      <w:r w:rsidR="006924E6" w:rsidRPr="00D44C37">
        <w:rPr>
          <w:rFonts w:ascii="inherit" w:eastAsia="Times New Roman" w:hAnsi="inherit" w:cs="Helvetica"/>
          <w:color w:val="212121"/>
          <w:sz w:val="21"/>
          <w:szCs w:val="21"/>
          <w:lang w:eastAsia="en-AU"/>
        </w:rPr>
        <w:t>mpServer package is delivered w</w:t>
      </w:r>
      <w:r w:rsidRPr="00D44C37">
        <w:rPr>
          <w:rFonts w:ascii="inherit" w:eastAsia="Times New Roman" w:hAnsi="inherit" w:cs="Helvetica"/>
          <w:color w:val="212121"/>
          <w:sz w:val="21"/>
          <w:szCs w:val="21"/>
          <w:lang w:eastAsia="en-AU"/>
        </w:rPr>
        <w:t>ith the latest releases of Apache, MySQL and PHP.</w:t>
      </w:r>
    </w:p>
    <w:p w14:paraId="658C1199" w14:textId="77777777" w:rsidR="005A1724" w:rsidRPr="00D44C37" w:rsidRDefault="005A1724" w:rsidP="00D44C37">
      <w:pPr>
        <w:pStyle w:val="ListParagraph"/>
        <w:numPr>
          <w:ilvl w:val="0"/>
          <w:numId w:val="4"/>
        </w:numPr>
        <w:shd w:val="clear" w:color="auto" w:fill="FFFFFF"/>
        <w:spacing w:after="0" w:line="270" w:lineRule="atLeast"/>
        <w:textAlignment w:val="baseline"/>
        <w:rPr>
          <w:rFonts w:ascii="inherit" w:eastAsia="Times New Roman" w:hAnsi="inherit" w:cs="Helvetica"/>
          <w:color w:val="212121"/>
          <w:sz w:val="21"/>
          <w:szCs w:val="21"/>
          <w:lang w:eastAsia="en-AU"/>
        </w:rPr>
      </w:pPr>
      <w:r w:rsidRPr="00D44C37">
        <w:rPr>
          <w:rFonts w:ascii="inherit" w:eastAsia="Times New Roman" w:hAnsi="inherit" w:cs="Helvetica"/>
          <w:color w:val="212121"/>
          <w:sz w:val="21"/>
          <w:szCs w:val="21"/>
          <w:lang w:eastAsia="en-AU"/>
        </w:rPr>
        <w:t>Once WampServer is installed, you can add other releases by downloading them on this website. They will then appear in the WampServer menu and you will be able to switch releases with a simple click.</w:t>
      </w:r>
    </w:p>
    <w:p w14:paraId="498C12FE" w14:textId="77777777" w:rsidR="005A1724" w:rsidRPr="00D44C37" w:rsidRDefault="005A1724" w:rsidP="00D44C37">
      <w:pPr>
        <w:pStyle w:val="ListParagraph"/>
        <w:numPr>
          <w:ilvl w:val="0"/>
          <w:numId w:val="4"/>
        </w:numPr>
        <w:shd w:val="clear" w:color="auto" w:fill="FFFFFF"/>
        <w:spacing w:after="0" w:line="270" w:lineRule="atLeast"/>
        <w:textAlignment w:val="baseline"/>
        <w:rPr>
          <w:rFonts w:ascii="inherit" w:eastAsia="Times New Roman" w:hAnsi="inherit" w:cs="Helvetica"/>
          <w:color w:val="212121"/>
          <w:sz w:val="21"/>
          <w:szCs w:val="21"/>
          <w:lang w:eastAsia="en-AU"/>
        </w:rPr>
      </w:pPr>
      <w:r w:rsidRPr="00D44C37">
        <w:rPr>
          <w:rFonts w:ascii="inherit" w:eastAsia="Times New Roman" w:hAnsi="inherit" w:cs="Helvetica"/>
          <w:color w:val="212121"/>
          <w:sz w:val="21"/>
          <w:szCs w:val="21"/>
          <w:lang w:eastAsia="en-AU"/>
        </w:rPr>
        <w:t>Each release of Apache, MySQL and PHP has its own settings and its own files (datas for MySQL).</w:t>
      </w:r>
    </w:p>
    <w:p w14:paraId="1DC17025" w14:textId="77777777" w:rsidR="005A1724" w:rsidRPr="00D44C37" w:rsidRDefault="005A1724" w:rsidP="00D44C37">
      <w:pPr>
        <w:pStyle w:val="ListParagraph"/>
        <w:numPr>
          <w:ilvl w:val="0"/>
          <w:numId w:val="4"/>
        </w:numPr>
        <w:shd w:val="clear" w:color="auto" w:fill="FFFFFF"/>
        <w:spacing w:after="0" w:line="270" w:lineRule="atLeast"/>
        <w:textAlignment w:val="baseline"/>
        <w:rPr>
          <w:rFonts w:ascii="Helvetica" w:eastAsia="Times New Roman" w:hAnsi="Helvetica" w:cs="Helvetica"/>
          <w:color w:val="212121"/>
          <w:sz w:val="21"/>
          <w:szCs w:val="21"/>
          <w:lang w:eastAsia="en-AU"/>
        </w:rPr>
      </w:pPr>
      <w:r w:rsidRPr="00D44C37">
        <w:rPr>
          <w:rFonts w:ascii="inherit" w:eastAsia="Times New Roman" w:hAnsi="inherit" w:cs="Helvetica"/>
          <w:b/>
          <w:bCs/>
          <w:color w:val="212121"/>
          <w:sz w:val="21"/>
          <w:szCs w:val="21"/>
          <w:bdr w:val="none" w:sz="0" w:space="0" w:color="auto" w:frame="1"/>
          <w:lang w:eastAsia="en-AU"/>
        </w:rPr>
        <w:t>Using wampserver</w:t>
      </w:r>
    </w:p>
    <w:p w14:paraId="20F7F510" w14:textId="77777777" w:rsidR="005A1724" w:rsidRPr="00D44C37" w:rsidRDefault="005A1724" w:rsidP="00D44C37">
      <w:pPr>
        <w:pStyle w:val="ListParagraph"/>
        <w:numPr>
          <w:ilvl w:val="0"/>
          <w:numId w:val="4"/>
        </w:numPr>
        <w:shd w:val="clear" w:color="auto" w:fill="FFFFFF"/>
        <w:spacing w:after="0" w:line="270" w:lineRule="atLeast"/>
        <w:textAlignment w:val="baseline"/>
        <w:rPr>
          <w:rFonts w:ascii="inherit" w:eastAsia="Times New Roman" w:hAnsi="inherit" w:cs="Helvetica"/>
          <w:color w:val="212121"/>
          <w:sz w:val="21"/>
          <w:szCs w:val="21"/>
          <w:lang w:eastAsia="en-AU"/>
        </w:rPr>
      </w:pPr>
      <w:r w:rsidRPr="00D44C37">
        <w:rPr>
          <w:rFonts w:ascii="inherit" w:eastAsia="Times New Roman" w:hAnsi="inherit" w:cs="Helvetica"/>
          <w:color w:val="212121"/>
          <w:sz w:val="21"/>
          <w:szCs w:val="21"/>
          <w:lang w:eastAsia="en-AU"/>
        </w:rPr>
        <w:t>The “www” directory will be automatically created (usually c:\wamp\www)</w:t>
      </w:r>
    </w:p>
    <w:p w14:paraId="63813470" w14:textId="77777777" w:rsidR="005A1724" w:rsidRPr="00D44C37" w:rsidRDefault="006924E6" w:rsidP="00D44C37">
      <w:pPr>
        <w:pStyle w:val="ListParagraph"/>
        <w:numPr>
          <w:ilvl w:val="0"/>
          <w:numId w:val="4"/>
        </w:numPr>
        <w:shd w:val="clear" w:color="auto" w:fill="FFFFFF"/>
        <w:spacing w:after="0" w:line="270" w:lineRule="atLeast"/>
        <w:textAlignment w:val="baseline"/>
        <w:rPr>
          <w:rFonts w:ascii="inherit" w:eastAsia="Times New Roman" w:hAnsi="inherit" w:cs="Helvetica"/>
          <w:color w:val="212121"/>
          <w:sz w:val="21"/>
          <w:szCs w:val="21"/>
          <w:lang w:eastAsia="en-AU"/>
        </w:rPr>
      </w:pPr>
      <w:r w:rsidRPr="00D44C37">
        <w:rPr>
          <w:rFonts w:ascii="inherit" w:eastAsia="Times New Roman" w:hAnsi="inherit" w:cs="Helvetica"/>
          <w:color w:val="212121"/>
          <w:sz w:val="21"/>
          <w:szCs w:val="21"/>
          <w:lang w:eastAsia="en-AU"/>
        </w:rPr>
        <w:t xml:space="preserve">Replace your “www” directory with the www folder in the Dashboard package to your </w:t>
      </w:r>
    </w:p>
    <w:p w14:paraId="6EC58D6B" w14:textId="77777777" w:rsidR="005A1724" w:rsidRPr="00D44C37" w:rsidRDefault="005A1724" w:rsidP="00D44C37">
      <w:pPr>
        <w:pStyle w:val="ListParagraph"/>
        <w:numPr>
          <w:ilvl w:val="0"/>
          <w:numId w:val="4"/>
        </w:numPr>
        <w:shd w:val="clear" w:color="auto" w:fill="FFFFFF"/>
        <w:spacing w:after="0" w:line="270" w:lineRule="atLeast"/>
        <w:textAlignment w:val="baseline"/>
        <w:rPr>
          <w:rFonts w:ascii="inherit" w:eastAsia="Times New Roman" w:hAnsi="inherit" w:cs="Helvetica"/>
          <w:color w:val="212121"/>
          <w:sz w:val="21"/>
          <w:szCs w:val="21"/>
          <w:lang w:eastAsia="en-AU"/>
        </w:rPr>
      </w:pPr>
      <w:r w:rsidRPr="00D44C37">
        <w:rPr>
          <w:rFonts w:ascii="inherit" w:eastAsia="Times New Roman" w:hAnsi="inherit" w:cs="Helvetica"/>
          <w:color w:val="212121"/>
          <w:sz w:val="21"/>
          <w:szCs w:val="21"/>
          <w:lang w:eastAsia="en-AU"/>
        </w:rPr>
        <w:t xml:space="preserve">Click on the “localhost” link in the WampSever menu or open your internet browser and go to the URL : </w:t>
      </w:r>
      <w:hyperlink r:id="rId6" w:history="1">
        <w:r w:rsidR="00AA429C" w:rsidRPr="00D44C37">
          <w:rPr>
            <w:rStyle w:val="Hyperlink"/>
            <w:rFonts w:ascii="inherit" w:eastAsia="Times New Roman" w:hAnsi="inherit" w:cs="Helvetica"/>
            <w:sz w:val="21"/>
            <w:szCs w:val="21"/>
            <w:lang w:eastAsia="en-AU"/>
          </w:rPr>
          <w:t>http://localhost</w:t>
        </w:r>
      </w:hyperlink>
    </w:p>
    <w:p w14:paraId="2BCF2ED2" w14:textId="77777777" w:rsidR="00D44C37" w:rsidRPr="00D44C37" w:rsidRDefault="00AA429C" w:rsidP="00D44C37">
      <w:pPr>
        <w:pStyle w:val="ListParagraph"/>
        <w:numPr>
          <w:ilvl w:val="0"/>
          <w:numId w:val="4"/>
        </w:numPr>
        <w:shd w:val="clear" w:color="auto" w:fill="FFFFFF"/>
        <w:spacing w:after="0" w:line="270" w:lineRule="atLeast"/>
        <w:textAlignment w:val="baseline"/>
        <w:rPr>
          <w:rFonts w:ascii="inherit" w:eastAsia="Times New Roman" w:hAnsi="inherit" w:cs="Helvetica"/>
          <w:color w:val="212121"/>
          <w:sz w:val="21"/>
          <w:szCs w:val="21"/>
          <w:lang w:eastAsia="en-AU"/>
        </w:rPr>
      </w:pPr>
      <w:r w:rsidRPr="00D44C37">
        <w:rPr>
          <w:rFonts w:ascii="inherit" w:eastAsia="Times New Roman" w:hAnsi="inherit" w:cs="Helvetica"/>
          <w:color w:val="212121"/>
          <w:sz w:val="21"/>
          <w:szCs w:val="21"/>
          <w:lang w:eastAsia="en-AU"/>
        </w:rPr>
        <w:t>The Default Admin is</w:t>
      </w:r>
    </w:p>
    <w:p w14:paraId="4643E5F6" w14:textId="77777777" w:rsidR="00AA429C" w:rsidRPr="00D44C37" w:rsidRDefault="00AA429C" w:rsidP="00D44C37">
      <w:pPr>
        <w:pStyle w:val="ListParagraph"/>
        <w:numPr>
          <w:ilvl w:val="1"/>
          <w:numId w:val="4"/>
        </w:numPr>
        <w:shd w:val="clear" w:color="auto" w:fill="FFFFFF"/>
        <w:spacing w:after="0" w:line="270" w:lineRule="atLeast"/>
        <w:textAlignment w:val="baseline"/>
        <w:rPr>
          <w:rFonts w:ascii="inherit" w:eastAsia="Times New Roman" w:hAnsi="inherit" w:cs="Helvetica"/>
          <w:color w:val="212121"/>
          <w:sz w:val="21"/>
          <w:szCs w:val="21"/>
          <w:lang w:eastAsia="en-AU"/>
        </w:rPr>
      </w:pPr>
      <w:r w:rsidRPr="00D44C37">
        <w:rPr>
          <w:rFonts w:ascii="inherit" w:eastAsia="Times New Roman" w:hAnsi="inherit" w:cs="Helvetica"/>
          <w:color w:val="212121"/>
          <w:sz w:val="21"/>
          <w:szCs w:val="21"/>
          <w:lang w:eastAsia="en-AU"/>
        </w:rPr>
        <w:t>Username: dbadmin</w:t>
      </w:r>
    </w:p>
    <w:p w14:paraId="35D9E6A2" w14:textId="77777777" w:rsidR="00806335" w:rsidRDefault="00AA429C" w:rsidP="00806335">
      <w:pPr>
        <w:pStyle w:val="ListParagraph"/>
        <w:numPr>
          <w:ilvl w:val="1"/>
          <w:numId w:val="4"/>
        </w:numPr>
        <w:shd w:val="clear" w:color="auto" w:fill="FFFFFF"/>
        <w:spacing w:after="0" w:line="270" w:lineRule="atLeast"/>
        <w:textAlignment w:val="baseline"/>
        <w:rPr>
          <w:rFonts w:ascii="inherit" w:eastAsia="Times New Roman" w:hAnsi="inherit" w:cs="Helvetica"/>
          <w:color w:val="212121"/>
          <w:sz w:val="21"/>
          <w:szCs w:val="21"/>
          <w:lang w:eastAsia="en-AU"/>
        </w:rPr>
      </w:pPr>
      <w:r w:rsidRPr="00D44C37">
        <w:rPr>
          <w:rFonts w:ascii="inherit" w:eastAsia="Times New Roman" w:hAnsi="inherit" w:cs="Helvetica"/>
          <w:color w:val="212121"/>
          <w:sz w:val="21"/>
          <w:szCs w:val="21"/>
          <w:lang w:eastAsia="en-AU"/>
        </w:rPr>
        <w:t>Password: dbadmin</w:t>
      </w:r>
    </w:p>
    <w:p w14:paraId="0371ADA5" w14:textId="77777777" w:rsidR="00EE1AF1" w:rsidRDefault="00EE1AF1" w:rsidP="00EE1AF1">
      <w:pPr>
        <w:pStyle w:val="ListParagraph"/>
        <w:numPr>
          <w:ilvl w:val="0"/>
          <w:numId w:val="4"/>
        </w:numPr>
        <w:shd w:val="clear" w:color="auto" w:fill="FFFFFF"/>
        <w:spacing w:after="0" w:line="270" w:lineRule="atLeast"/>
        <w:textAlignment w:val="baseline"/>
        <w:rPr>
          <w:rFonts w:ascii="inherit" w:eastAsia="Times New Roman" w:hAnsi="inherit" w:cs="Helvetica"/>
          <w:color w:val="212121"/>
          <w:sz w:val="21"/>
          <w:szCs w:val="21"/>
          <w:lang w:eastAsia="en-AU"/>
        </w:rPr>
      </w:pPr>
      <w:r>
        <w:rPr>
          <w:rFonts w:ascii="inherit" w:eastAsia="Times New Roman" w:hAnsi="inherit" w:cs="Helvetica"/>
          <w:color w:val="212121"/>
          <w:sz w:val="21"/>
          <w:szCs w:val="21"/>
          <w:lang w:eastAsia="en-AU"/>
        </w:rPr>
        <w:t>Open a Port for your server to be connected by</w:t>
      </w:r>
    </w:p>
    <w:p w14:paraId="3B1F4FC9" w14:textId="77777777" w:rsidR="00EE1AF1" w:rsidRDefault="00EE1AF1" w:rsidP="00EE1AF1">
      <w:pPr>
        <w:pStyle w:val="ListParagraph"/>
        <w:numPr>
          <w:ilvl w:val="1"/>
          <w:numId w:val="4"/>
        </w:numPr>
        <w:shd w:val="clear" w:color="auto" w:fill="FFFFFF"/>
        <w:spacing w:after="0" w:line="270" w:lineRule="atLeast"/>
        <w:textAlignment w:val="baseline"/>
        <w:rPr>
          <w:rFonts w:ascii="inherit" w:eastAsia="Times New Roman" w:hAnsi="inherit" w:cs="Helvetica"/>
          <w:color w:val="212121"/>
          <w:sz w:val="21"/>
          <w:szCs w:val="21"/>
          <w:lang w:eastAsia="en-AU"/>
        </w:rPr>
      </w:pPr>
      <w:r>
        <w:rPr>
          <w:rFonts w:ascii="inherit" w:eastAsia="Times New Roman" w:hAnsi="inherit" w:cs="Helvetica"/>
          <w:color w:val="212121"/>
          <w:sz w:val="21"/>
          <w:szCs w:val="21"/>
          <w:lang w:eastAsia="en-AU"/>
        </w:rPr>
        <w:t>Port 80 is default</w:t>
      </w:r>
    </w:p>
    <w:p w14:paraId="3B449861" w14:textId="77777777" w:rsidR="00B11F4C" w:rsidRDefault="00EE1AF1" w:rsidP="00B11F4C">
      <w:pPr>
        <w:pStyle w:val="ListParagraph"/>
        <w:numPr>
          <w:ilvl w:val="0"/>
          <w:numId w:val="4"/>
        </w:numPr>
        <w:shd w:val="clear" w:color="auto" w:fill="FFFFFF"/>
        <w:spacing w:after="0" w:line="270" w:lineRule="atLeast"/>
        <w:textAlignment w:val="baseline"/>
        <w:rPr>
          <w:rFonts w:ascii="inherit" w:eastAsia="Times New Roman" w:hAnsi="inherit" w:cs="Helvetica"/>
          <w:color w:val="212121"/>
          <w:sz w:val="21"/>
          <w:szCs w:val="21"/>
          <w:lang w:eastAsia="en-AU"/>
        </w:rPr>
      </w:pPr>
      <w:r>
        <w:rPr>
          <w:rFonts w:ascii="inherit" w:eastAsia="Times New Roman" w:hAnsi="inherit" w:cs="Helvetica"/>
          <w:color w:val="212121"/>
          <w:sz w:val="21"/>
          <w:szCs w:val="21"/>
          <w:lang w:eastAsia="en-AU"/>
        </w:rPr>
        <w:t>Change Firewall Rules to allow incoming TCP requests</w:t>
      </w:r>
      <w:r w:rsidR="000C030D">
        <w:rPr>
          <w:rFonts w:ascii="inherit" w:eastAsia="Times New Roman" w:hAnsi="inherit" w:cs="Helvetica"/>
          <w:color w:val="212121"/>
          <w:sz w:val="21"/>
          <w:szCs w:val="21"/>
          <w:lang w:eastAsia="en-AU"/>
        </w:rPr>
        <w:t xml:space="preserve"> to that Port</w:t>
      </w:r>
    </w:p>
    <w:p w14:paraId="51968A38" w14:textId="77777777" w:rsidR="00B11F4C" w:rsidRDefault="00B11F4C" w:rsidP="00B11F4C">
      <w:pPr>
        <w:pStyle w:val="ListParagraph"/>
        <w:numPr>
          <w:ilvl w:val="0"/>
          <w:numId w:val="4"/>
        </w:numPr>
        <w:shd w:val="clear" w:color="auto" w:fill="FFFFFF"/>
        <w:spacing w:after="0" w:line="270" w:lineRule="atLeast"/>
        <w:textAlignment w:val="baseline"/>
        <w:rPr>
          <w:rFonts w:ascii="inherit" w:eastAsia="Times New Roman" w:hAnsi="inherit" w:cs="Helvetica"/>
          <w:color w:val="212121"/>
          <w:sz w:val="21"/>
          <w:szCs w:val="21"/>
          <w:lang w:eastAsia="en-AU"/>
        </w:rPr>
      </w:pPr>
      <w:r>
        <w:rPr>
          <w:rFonts w:ascii="inherit" w:eastAsia="Times New Roman" w:hAnsi="inherit" w:cs="Helvetica"/>
          <w:color w:val="212121"/>
          <w:sz w:val="21"/>
          <w:szCs w:val="21"/>
          <w:lang w:eastAsia="en-AU"/>
        </w:rPr>
        <w:t>Purchase a Domain name and redirect the domain to your IP and Open port</w:t>
      </w:r>
    </w:p>
    <w:p w14:paraId="17415D0A" w14:textId="77777777" w:rsidR="00B11F4C" w:rsidRDefault="00B11F4C" w:rsidP="00B11F4C">
      <w:pPr>
        <w:pStyle w:val="ListParagraph"/>
        <w:numPr>
          <w:ilvl w:val="1"/>
          <w:numId w:val="4"/>
        </w:numPr>
        <w:shd w:val="clear" w:color="auto" w:fill="FFFFFF"/>
        <w:spacing w:after="0" w:line="270" w:lineRule="atLeast"/>
        <w:textAlignment w:val="baseline"/>
        <w:rPr>
          <w:rFonts w:ascii="inherit" w:eastAsia="Times New Roman" w:hAnsi="inherit" w:cs="Helvetica"/>
          <w:color w:val="212121"/>
          <w:sz w:val="21"/>
          <w:szCs w:val="21"/>
          <w:lang w:eastAsia="en-AU"/>
        </w:rPr>
      </w:pPr>
      <w:r>
        <w:rPr>
          <w:rFonts w:ascii="inherit" w:eastAsia="Times New Roman" w:hAnsi="inherit" w:cs="Helvetica"/>
          <w:color w:val="212121"/>
          <w:sz w:val="21"/>
          <w:szCs w:val="21"/>
          <w:lang w:eastAsia="en-AU"/>
        </w:rPr>
        <w:t xml:space="preserve">E.g. </w:t>
      </w:r>
      <w:hyperlink r:id="rId7" w:history="1">
        <w:r w:rsidRPr="000562E3">
          <w:rPr>
            <w:rStyle w:val="Hyperlink"/>
            <w:rFonts w:ascii="inherit" w:eastAsia="Times New Roman" w:hAnsi="inherit" w:cs="Helvetica"/>
            <w:sz w:val="21"/>
            <w:szCs w:val="21"/>
            <w:lang w:eastAsia="en-AU"/>
          </w:rPr>
          <w:t>www.DashboardSystem.com</w:t>
        </w:r>
      </w:hyperlink>
      <w:r>
        <w:rPr>
          <w:rFonts w:ascii="inherit" w:eastAsia="Times New Roman" w:hAnsi="inherit" w:cs="Helvetica"/>
          <w:color w:val="212121"/>
          <w:sz w:val="21"/>
          <w:szCs w:val="21"/>
          <w:lang w:eastAsia="en-AU"/>
        </w:rPr>
        <w:t xml:space="preserve"> -&gt; redirect to -&gt; 183.134.28.4:80</w:t>
      </w:r>
    </w:p>
    <w:p w14:paraId="419B022E" w14:textId="77777777" w:rsidR="008A17B0" w:rsidRPr="008A17B0" w:rsidRDefault="008A17B0" w:rsidP="008A17B0">
      <w:pPr>
        <w:pStyle w:val="ListParagraph"/>
        <w:numPr>
          <w:ilvl w:val="0"/>
          <w:numId w:val="4"/>
        </w:numPr>
      </w:pPr>
      <w:r>
        <w:t>Un-package the ruby scripts and and run the configuration shell scripts to install rvm, ruby and the associated gems</w:t>
      </w:r>
    </w:p>
    <w:p w14:paraId="72AF655E" w14:textId="77777777" w:rsidR="008A17B0" w:rsidRDefault="008A17B0" w:rsidP="008A17B0">
      <w:pPr>
        <w:pStyle w:val="ListParagraph"/>
        <w:numPr>
          <w:ilvl w:val="0"/>
          <w:numId w:val="4"/>
        </w:numPr>
        <w:shd w:val="clear" w:color="auto" w:fill="FFFFFF"/>
        <w:spacing w:after="0" w:line="270" w:lineRule="atLeast"/>
        <w:textAlignment w:val="baseline"/>
        <w:rPr>
          <w:rFonts w:ascii="inherit" w:eastAsia="Times New Roman" w:hAnsi="inherit" w:cs="Helvetica"/>
          <w:color w:val="212121"/>
          <w:sz w:val="21"/>
          <w:szCs w:val="21"/>
          <w:lang w:eastAsia="en-AU"/>
        </w:rPr>
      </w:pPr>
      <w:r>
        <w:rPr>
          <w:rFonts w:ascii="inherit" w:eastAsia="Times New Roman" w:hAnsi="inherit" w:cs="Helvetica"/>
          <w:color w:val="212121"/>
          <w:sz w:val="21"/>
          <w:szCs w:val="21"/>
          <w:lang w:eastAsia="en-AU"/>
        </w:rPr>
        <w:t>The unpacking script will set up the files in the appropriate place, as well as begin crawling the web for issues information</w:t>
      </w:r>
    </w:p>
    <w:p w14:paraId="4DD0AC00" w14:textId="77777777" w:rsidR="008A17B0" w:rsidRDefault="008A17B0" w:rsidP="008A17B0">
      <w:pPr>
        <w:pStyle w:val="ListParagraph"/>
        <w:numPr>
          <w:ilvl w:val="0"/>
          <w:numId w:val="4"/>
        </w:numPr>
        <w:shd w:val="clear" w:color="auto" w:fill="FFFFFF"/>
        <w:spacing w:after="0" w:line="270" w:lineRule="atLeast"/>
        <w:textAlignment w:val="baseline"/>
        <w:rPr>
          <w:rFonts w:ascii="inherit" w:eastAsia="Times New Roman" w:hAnsi="inherit" w:cs="Helvetica"/>
          <w:color w:val="212121"/>
          <w:sz w:val="21"/>
          <w:szCs w:val="21"/>
          <w:lang w:eastAsia="en-AU"/>
        </w:rPr>
      </w:pPr>
      <w:r>
        <w:rPr>
          <w:rFonts w:ascii="inherit" w:eastAsia="Times New Roman" w:hAnsi="inherit" w:cs="Helvetica"/>
          <w:color w:val="212121"/>
          <w:sz w:val="21"/>
          <w:szCs w:val="21"/>
          <w:lang w:eastAsia="en-AU"/>
        </w:rPr>
        <w:t xml:space="preserve">Run the ruby script </w:t>
      </w:r>
      <w:r>
        <w:rPr>
          <w:rFonts w:ascii="inherit" w:eastAsia="Times New Roman" w:hAnsi="inherit" w:cs="Helvetica" w:hint="eastAsia"/>
          <w:color w:val="212121"/>
          <w:sz w:val="21"/>
          <w:szCs w:val="21"/>
          <w:lang w:eastAsia="en-AU"/>
        </w:rPr>
        <w:t>‘</w:t>
      </w:r>
      <w:r>
        <w:rPr>
          <w:rFonts w:ascii="inherit" w:eastAsia="Times New Roman" w:hAnsi="inherit" w:cs="Helvetica"/>
          <w:color w:val="212121"/>
          <w:sz w:val="21"/>
          <w:szCs w:val="21"/>
          <w:lang w:eastAsia="en-AU"/>
        </w:rPr>
        <w:t>ruby parser.rb 15 2012</w:t>
      </w:r>
      <w:r>
        <w:rPr>
          <w:rFonts w:ascii="inherit" w:eastAsia="Times New Roman" w:hAnsi="inherit" w:cs="Helvetica" w:hint="eastAsia"/>
          <w:color w:val="212121"/>
          <w:sz w:val="21"/>
          <w:szCs w:val="21"/>
          <w:lang w:eastAsia="en-AU"/>
        </w:rPr>
        <w:t>’</w:t>
      </w:r>
      <w:r>
        <w:rPr>
          <w:rFonts w:ascii="inherit" w:eastAsia="Times New Roman" w:hAnsi="inherit" w:cs="Helvetica"/>
          <w:color w:val="212121"/>
          <w:sz w:val="21"/>
          <w:szCs w:val="21"/>
          <w:lang w:eastAsia="en-AU"/>
        </w:rPr>
        <w:t xml:space="preserve"> where 15 refers to the number of words you would like to output for your word cloud, and 2012 refers to the year you want to parse up to.</w:t>
      </w:r>
    </w:p>
    <w:p w14:paraId="596368B8" w14:textId="77777777" w:rsidR="008A17B0" w:rsidRDefault="008A17B0" w:rsidP="008A17B0">
      <w:pPr>
        <w:pStyle w:val="ListParagraph"/>
        <w:numPr>
          <w:ilvl w:val="0"/>
          <w:numId w:val="4"/>
        </w:numPr>
        <w:shd w:val="clear" w:color="auto" w:fill="FFFFFF"/>
        <w:spacing w:after="0" w:line="270" w:lineRule="atLeast"/>
        <w:textAlignment w:val="baseline"/>
        <w:rPr>
          <w:rFonts w:ascii="inherit" w:eastAsia="Times New Roman" w:hAnsi="inherit" w:cs="Helvetica"/>
          <w:color w:val="212121"/>
          <w:sz w:val="21"/>
          <w:szCs w:val="21"/>
          <w:lang w:eastAsia="en-AU"/>
        </w:rPr>
      </w:pPr>
      <w:r>
        <w:rPr>
          <w:rFonts w:ascii="inherit" w:eastAsia="Times New Roman" w:hAnsi="inherit" w:cs="Helvetica"/>
          <w:color w:val="212121"/>
          <w:sz w:val="21"/>
          <w:szCs w:val="21"/>
          <w:lang w:eastAsia="en-AU"/>
        </w:rPr>
        <w:t>This script will more than likely take a very long time to execute, go make yourself a cup of tea and return when its done</w:t>
      </w:r>
    </w:p>
    <w:p w14:paraId="55B54A30" w14:textId="77777777" w:rsidR="00741A1C" w:rsidRPr="00183801" w:rsidRDefault="008A17B0" w:rsidP="00741A1C">
      <w:pPr>
        <w:pStyle w:val="ListParagraph"/>
        <w:numPr>
          <w:ilvl w:val="0"/>
          <w:numId w:val="4"/>
        </w:numPr>
        <w:shd w:val="clear" w:color="auto" w:fill="FFFFFF"/>
        <w:spacing w:after="0" w:line="270" w:lineRule="atLeast"/>
        <w:textAlignment w:val="baseline"/>
        <w:rPr>
          <w:rFonts w:ascii="inherit" w:eastAsia="Times New Roman" w:hAnsi="inherit" w:cs="Helvetica"/>
          <w:color w:val="212121"/>
          <w:sz w:val="21"/>
          <w:szCs w:val="21"/>
          <w:lang w:eastAsia="en-AU"/>
        </w:rPr>
      </w:pPr>
      <w:r>
        <w:rPr>
          <w:rFonts w:ascii="inherit" w:eastAsia="Times New Roman" w:hAnsi="inherit" w:cs="Helvetica"/>
          <w:color w:val="212121"/>
          <w:sz w:val="21"/>
          <w:szCs w:val="21"/>
          <w:lang w:eastAsia="en-AU"/>
        </w:rPr>
        <w:t>The script will automatically output the required text files responsible for storing the front-end data.</w:t>
      </w:r>
      <w:bookmarkStart w:id="0" w:name="_GoBack"/>
      <w:bookmarkEnd w:id="0"/>
    </w:p>
    <w:p w14:paraId="26EBEA22" w14:textId="77777777" w:rsidR="00741A1C" w:rsidRDefault="008A17B0" w:rsidP="008A17B0">
      <w:pPr>
        <w:pStyle w:val="Heading1"/>
        <w:rPr>
          <w:lang w:eastAsia="en-AU"/>
        </w:rPr>
      </w:pPr>
      <w:r>
        <w:rPr>
          <w:lang w:eastAsia="en-AU"/>
        </w:rPr>
        <w:t>Using the Dashboard</w:t>
      </w:r>
    </w:p>
    <w:p w14:paraId="4381D3E6" w14:textId="77777777" w:rsidR="008A17B0" w:rsidRDefault="008A17B0" w:rsidP="008A17B0">
      <w:pPr>
        <w:pStyle w:val="ListParagraph"/>
        <w:numPr>
          <w:ilvl w:val="0"/>
          <w:numId w:val="6"/>
        </w:numPr>
      </w:pPr>
      <w:r>
        <w:t>On the left hand side you will see the navigation bar- this is where you will find your navigation data</w:t>
      </w:r>
    </w:p>
    <w:p w14:paraId="66AAE536" w14:textId="77777777" w:rsidR="008A17B0" w:rsidRDefault="008A17B0" w:rsidP="008A17B0">
      <w:pPr>
        <w:pStyle w:val="ListParagraph"/>
        <w:numPr>
          <w:ilvl w:val="0"/>
          <w:numId w:val="6"/>
        </w:numPr>
      </w:pPr>
      <w:r>
        <w:t xml:space="preserve">Overview offers a selection of graphs that allow you to </w:t>
      </w:r>
      <w:r w:rsidR="0012378E">
        <w:t>visualise the mail data.</w:t>
      </w:r>
    </w:p>
    <w:p w14:paraId="45282D78" w14:textId="77777777" w:rsidR="0012378E" w:rsidRDefault="00183801" w:rsidP="008A17B0">
      <w:pPr>
        <w:pStyle w:val="ListParagraph"/>
        <w:numPr>
          <w:ilvl w:val="0"/>
          <w:numId w:val="6"/>
        </w:numPr>
      </w:pPr>
      <w:r>
        <w:t>Mail data gives a more comprehensive view of the Python Mail List Data</w:t>
      </w:r>
    </w:p>
    <w:p w14:paraId="3165412B" w14:textId="77777777" w:rsidR="00183801" w:rsidRDefault="00183801" w:rsidP="008A17B0">
      <w:pPr>
        <w:pStyle w:val="ListParagraph"/>
        <w:numPr>
          <w:ilvl w:val="0"/>
          <w:numId w:val="6"/>
        </w:numPr>
      </w:pPr>
      <w:r>
        <w:t>Bugs and Issues gives an overview of the Python Issues data</w:t>
      </w:r>
    </w:p>
    <w:p w14:paraId="1481C9AB" w14:textId="77777777" w:rsidR="00183801" w:rsidRDefault="00183801" w:rsidP="008A17B0">
      <w:pPr>
        <w:pStyle w:val="ListParagraph"/>
        <w:numPr>
          <w:ilvl w:val="0"/>
          <w:numId w:val="6"/>
        </w:numPr>
      </w:pPr>
      <w:r>
        <w:t>Mail Statistics shows the total number of email sent</w:t>
      </w:r>
    </w:p>
    <w:p w14:paraId="52225DB1" w14:textId="77777777" w:rsidR="00183801" w:rsidRDefault="00183801" w:rsidP="008A17B0">
      <w:pPr>
        <w:pStyle w:val="ListParagraph"/>
        <w:numPr>
          <w:ilvl w:val="0"/>
          <w:numId w:val="6"/>
        </w:numPr>
      </w:pPr>
      <w:r>
        <w:t>Mail and Bugs and Issues graphs show graphical data on the repository</w:t>
      </w:r>
    </w:p>
    <w:p w14:paraId="0B712E77" w14:textId="77777777" w:rsidR="00183801" w:rsidRDefault="00183801" w:rsidP="008A17B0">
      <w:pPr>
        <w:pStyle w:val="ListParagraph"/>
        <w:numPr>
          <w:ilvl w:val="0"/>
          <w:numId w:val="6"/>
        </w:numPr>
      </w:pPr>
      <w:r>
        <w:t>Python Repository link directly to the live source of data</w:t>
      </w:r>
    </w:p>
    <w:p w14:paraId="10103292" w14:textId="77777777" w:rsidR="00183801" w:rsidRDefault="00183801" w:rsidP="008A17B0">
      <w:pPr>
        <w:pStyle w:val="ListParagraph"/>
        <w:numPr>
          <w:ilvl w:val="0"/>
          <w:numId w:val="6"/>
        </w:numPr>
      </w:pPr>
      <w:r>
        <w:t>Import Data creates a fresh import of all the data (to be used at low periods of traffic due to the heavy resources required</w:t>
      </w:r>
    </w:p>
    <w:p w14:paraId="5870CC60" w14:textId="77777777" w:rsidR="00183801" w:rsidRPr="008A17B0" w:rsidRDefault="00183801" w:rsidP="008A17B0">
      <w:pPr>
        <w:pStyle w:val="ListParagraph"/>
        <w:numPr>
          <w:ilvl w:val="0"/>
          <w:numId w:val="6"/>
        </w:numPr>
      </w:pPr>
      <w:r>
        <w:t>Add Data allow more mail archives to be added to the table and updates the graphics and information accordingly. This also gives the most up to date reference</w:t>
      </w:r>
    </w:p>
    <w:sectPr w:rsidR="00183801" w:rsidRPr="008A1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414F9"/>
    <w:multiLevelType w:val="multilevel"/>
    <w:tmpl w:val="9AD67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07C10"/>
    <w:multiLevelType w:val="hybridMultilevel"/>
    <w:tmpl w:val="7734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A7398"/>
    <w:multiLevelType w:val="multilevel"/>
    <w:tmpl w:val="BE90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156E69"/>
    <w:multiLevelType w:val="hybridMultilevel"/>
    <w:tmpl w:val="F73EC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01236B"/>
    <w:multiLevelType w:val="multilevel"/>
    <w:tmpl w:val="9AD67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8C18EF"/>
    <w:multiLevelType w:val="multilevel"/>
    <w:tmpl w:val="9AD67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724"/>
    <w:rsid w:val="000C030D"/>
    <w:rsid w:val="0012378E"/>
    <w:rsid w:val="00183801"/>
    <w:rsid w:val="003036AF"/>
    <w:rsid w:val="005A1724"/>
    <w:rsid w:val="00600859"/>
    <w:rsid w:val="00662272"/>
    <w:rsid w:val="006924E6"/>
    <w:rsid w:val="006F08FE"/>
    <w:rsid w:val="00741A1C"/>
    <w:rsid w:val="00806335"/>
    <w:rsid w:val="008A17B0"/>
    <w:rsid w:val="008D0AF4"/>
    <w:rsid w:val="0099144D"/>
    <w:rsid w:val="00AA429C"/>
    <w:rsid w:val="00B11F4C"/>
    <w:rsid w:val="00BA5D02"/>
    <w:rsid w:val="00D44C37"/>
    <w:rsid w:val="00EE1A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601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1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72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A172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A1724"/>
    <w:rPr>
      <w:b/>
      <w:bCs/>
    </w:rPr>
  </w:style>
  <w:style w:type="character" w:styleId="Hyperlink">
    <w:name w:val="Hyperlink"/>
    <w:basedOn w:val="DefaultParagraphFont"/>
    <w:uiPriority w:val="99"/>
    <w:unhideWhenUsed/>
    <w:rsid w:val="00AA429C"/>
    <w:rPr>
      <w:color w:val="0563C1" w:themeColor="hyperlink"/>
      <w:u w:val="single"/>
    </w:rPr>
  </w:style>
  <w:style w:type="paragraph" w:styleId="ListParagraph">
    <w:name w:val="List Paragraph"/>
    <w:basedOn w:val="Normal"/>
    <w:uiPriority w:val="34"/>
    <w:qFormat/>
    <w:rsid w:val="00D44C3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1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72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A172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A1724"/>
    <w:rPr>
      <w:b/>
      <w:bCs/>
    </w:rPr>
  </w:style>
  <w:style w:type="character" w:styleId="Hyperlink">
    <w:name w:val="Hyperlink"/>
    <w:basedOn w:val="DefaultParagraphFont"/>
    <w:uiPriority w:val="99"/>
    <w:unhideWhenUsed/>
    <w:rsid w:val="00AA429C"/>
    <w:rPr>
      <w:color w:val="0563C1" w:themeColor="hyperlink"/>
      <w:u w:val="single"/>
    </w:rPr>
  </w:style>
  <w:style w:type="paragraph" w:styleId="ListParagraph">
    <w:name w:val="List Paragraph"/>
    <w:basedOn w:val="Normal"/>
    <w:uiPriority w:val="34"/>
    <w:qFormat/>
    <w:rsid w:val="00D44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26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calhost" TargetMode="External"/><Relationship Id="rId7" Type="http://schemas.openxmlformats.org/officeDocument/2006/relationships/hyperlink" Target="http://www.DashboardSystem.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405</Words>
  <Characters>2313</Characters>
  <Application>Microsoft Macintosh Word</Application>
  <DocSecurity>0</DocSecurity>
  <Lines>19</Lines>
  <Paragraphs>5</Paragraphs>
  <ScaleCrop>false</ScaleCrop>
  <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Brown</dc:creator>
  <cp:keywords/>
  <dc:description/>
  <cp:lastModifiedBy>James Glennan</cp:lastModifiedBy>
  <cp:revision>3</cp:revision>
  <dcterms:created xsi:type="dcterms:W3CDTF">2014-05-26T00:22:00Z</dcterms:created>
  <dcterms:modified xsi:type="dcterms:W3CDTF">2014-05-26T00:46:00Z</dcterms:modified>
</cp:coreProperties>
</file>