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2E75" w14:textId="173B6A1F" w:rsidR="00353A7A" w:rsidRDefault="00353A7A" w:rsidP="00353A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Descripcion del circuito</w:t>
      </w:r>
    </w:p>
    <w:p w14:paraId="26ACDCAF" w14:textId="402D395A" w:rsidR="00353A7A" w:rsidRPr="00353A7A" w:rsidRDefault="00353A7A" w:rsidP="00353A7A">
      <w:pPr>
        <w:pStyle w:val="ListParagraph"/>
        <w:numPr>
          <w:ilvl w:val="1"/>
          <w:numId w:val="2"/>
        </w:numPr>
      </w:pPr>
      <w:r w:rsidRPr="00353A7A">
        <w:t>Descripcion de las necesidades d</w:t>
      </w:r>
      <w:r>
        <w:t>e la implementacion</w:t>
      </w:r>
    </w:p>
    <w:p w14:paraId="36B2FC36" w14:textId="2A0F643B" w:rsidR="00353A7A" w:rsidRDefault="00353A7A" w:rsidP="00353A7A">
      <w:pPr>
        <w:pStyle w:val="ListParagraph"/>
        <w:numPr>
          <w:ilvl w:val="1"/>
          <w:numId w:val="2"/>
        </w:numPr>
      </w:pPr>
      <w:r w:rsidRPr="00353A7A">
        <w:t>Aspectos Generales del circuito (Monofasico y</w:t>
      </w:r>
      <w:r>
        <w:t xml:space="preserve"> trifasico)</w:t>
      </w:r>
    </w:p>
    <w:p w14:paraId="2904E457" w14:textId="588AF7C8" w:rsidR="00353A7A" w:rsidRDefault="00353A7A" w:rsidP="00353A7A">
      <w:pPr>
        <w:pStyle w:val="ListParagraph"/>
        <w:numPr>
          <w:ilvl w:val="2"/>
          <w:numId w:val="2"/>
        </w:numPr>
      </w:pPr>
      <w:r>
        <w:t>Descripcio funcionamiento de la topología de puente H</w:t>
      </w:r>
    </w:p>
    <w:p w14:paraId="44F568FD" w14:textId="26C149B7" w:rsidR="00353A7A" w:rsidRDefault="00353A7A" w:rsidP="00353A7A">
      <w:pPr>
        <w:pStyle w:val="ListParagraph"/>
        <w:numPr>
          <w:ilvl w:val="2"/>
          <w:numId w:val="2"/>
        </w:numPr>
      </w:pPr>
      <w:r>
        <w:t>Descripcion del uso de los Drivers de puerta</w:t>
      </w:r>
    </w:p>
    <w:p w14:paraId="09F403E8" w14:textId="42F14EBA" w:rsidR="00353A7A" w:rsidRDefault="00353A7A" w:rsidP="00353A7A">
      <w:pPr>
        <w:pStyle w:val="ListParagraph"/>
        <w:numPr>
          <w:ilvl w:val="2"/>
          <w:numId w:val="2"/>
        </w:numPr>
      </w:pPr>
      <w:r>
        <w:t>Metodo Bootstrap</w:t>
      </w:r>
    </w:p>
    <w:p w14:paraId="7241C68D" w14:textId="2F5E5584" w:rsidR="00353A7A" w:rsidRDefault="00353A7A" w:rsidP="00353A7A">
      <w:pPr>
        <w:pStyle w:val="ListParagraph"/>
        <w:numPr>
          <w:ilvl w:val="2"/>
          <w:numId w:val="2"/>
        </w:numPr>
      </w:pPr>
      <w:r>
        <w:t xml:space="preserve">Descripcion </w:t>
      </w:r>
      <w:r w:rsidR="00254411">
        <w:t xml:space="preserve">del módulo de control y </w:t>
      </w:r>
      <w:r>
        <w:t xml:space="preserve">etapa </w:t>
      </w:r>
      <w:r w:rsidR="00254411">
        <w:t>lógica</w:t>
      </w:r>
    </w:p>
    <w:p w14:paraId="75F26500" w14:textId="35EFCAFC" w:rsidR="00353A7A" w:rsidRDefault="00353A7A" w:rsidP="00353A7A">
      <w:pPr>
        <w:pStyle w:val="ListParagraph"/>
        <w:numPr>
          <w:ilvl w:val="2"/>
          <w:numId w:val="2"/>
        </w:numPr>
      </w:pPr>
      <w:r>
        <w:t>Descripcion de la etapa de medición</w:t>
      </w:r>
    </w:p>
    <w:p w14:paraId="3687F397" w14:textId="050D0F54" w:rsidR="00353A7A" w:rsidRDefault="00353A7A" w:rsidP="00353A7A">
      <w:pPr>
        <w:pStyle w:val="ListParagraph"/>
        <w:numPr>
          <w:ilvl w:val="2"/>
          <w:numId w:val="2"/>
        </w:numPr>
      </w:pPr>
      <w:r>
        <w:t xml:space="preserve">Aclaraciones del </w:t>
      </w:r>
      <w:r w:rsidR="00254411">
        <w:t>módulo</w:t>
      </w:r>
      <w:r>
        <w:t xml:space="preserve"> </w:t>
      </w:r>
      <w:r w:rsidR="00254411">
        <w:t>trifásico</w:t>
      </w:r>
    </w:p>
    <w:p w14:paraId="33E2414C" w14:textId="77777777" w:rsidR="00254411" w:rsidRDefault="00254411" w:rsidP="00254411"/>
    <w:p w14:paraId="5297DABC" w14:textId="0E8D4D96" w:rsidR="00254411" w:rsidRDefault="00254411" w:rsidP="00254411">
      <w:r>
        <w:t>Descripcion de las necesidades de la implementación:</w:t>
      </w:r>
    </w:p>
    <w:p w14:paraId="62B3BB48" w14:textId="69133665" w:rsidR="00254411" w:rsidRDefault="00254411" w:rsidP="00254411">
      <w:r>
        <w:t>El equipo inversor se compondrá de dos módulos principales: Modulo monofásico y Modulo trifasico</w:t>
      </w:r>
    </w:p>
    <w:p w14:paraId="11CEEB74" w14:textId="4B8D2C82" w:rsidR="00254411" w:rsidRDefault="00254411" w:rsidP="00254411">
      <w:r>
        <w:rPr>
          <w:b/>
          <w:bCs/>
        </w:rPr>
        <w:t>Descripción Modulo monofásico:</w:t>
      </w:r>
      <w:r>
        <w:rPr>
          <w:b/>
          <w:bCs/>
        </w:rPr>
        <w:br/>
      </w:r>
      <w:r>
        <w:rPr>
          <w:b/>
          <w:bCs/>
        </w:rPr>
        <w:tab/>
      </w:r>
      <w:r>
        <w:t>Este módulo está diseñado para operar a un voltaje nominal de 120VAC</w:t>
      </w:r>
      <w:r w:rsidR="006518EA">
        <w:t xml:space="preserve"> </w:t>
      </w:r>
      <w:r>
        <w:t xml:space="preserve">rms, una frecuencia de 60Hz y tendrá una capacidad de 640VA. La topología del circuito está en configuración de puente-H con controladores de puerta aislados (Bootstrap + driver aislado). El módulo será capaz ser conectado y desconectado en base a las necesidades de los estudiantes. Por lo que deberá ser capaz de conectarse al </w:t>
      </w:r>
      <w:r w:rsidR="00006C14">
        <w:t>modulo de control y ser reconocido por este, compartiendo bus de datos que comprende los sensores de medición, señales de control y bus de alimentación.</w:t>
      </w:r>
    </w:p>
    <w:p w14:paraId="59CC98D4" w14:textId="67E97F65" w:rsidR="00006C14" w:rsidRDefault="00006C14" w:rsidP="00254411">
      <w:r>
        <w:t>El circuito se compone de un puente H con semiconductores de tipo MOSFET y drivers aislados + Bootstrap</w:t>
      </w:r>
      <w:r w:rsidR="006518EA">
        <w:t>, controlado utilizando SPWM (Sinusoidal Pulse Width Modulation)</w:t>
      </w:r>
      <w:r>
        <w:t xml:space="preserve"> </w:t>
      </w:r>
    </w:p>
    <w:p w14:paraId="5777C2CF" w14:textId="77777777" w:rsidR="006518EA" w:rsidRDefault="006518EA" w:rsidP="00254411"/>
    <w:p w14:paraId="523FC778" w14:textId="360EBEA4" w:rsidR="006518EA" w:rsidRDefault="006518EA" w:rsidP="00254411">
      <w:pPr>
        <w:rPr>
          <w:b/>
          <w:bCs/>
        </w:rPr>
      </w:pPr>
      <w:r>
        <w:rPr>
          <w:b/>
          <w:bCs/>
        </w:rPr>
        <w:t>Descripcion Modulo Trifasico:</w:t>
      </w:r>
    </w:p>
    <w:p w14:paraId="1C019E71" w14:textId="45EAB36C" w:rsidR="006518EA" w:rsidRPr="006518EA" w:rsidRDefault="006518EA" w:rsidP="00254411">
      <w:r>
        <w:rPr>
          <w:b/>
          <w:bCs/>
        </w:rPr>
        <w:tab/>
      </w:r>
      <w:r>
        <w:t>Este modulo esta dice;ado para operar a un voltaje de hasta 24VAC rms con una frecuencia variable entre 100Hz y 1Khz</w:t>
      </w:r>
      <w:r w:rsidR="00FE35B5">
        <w:t xml:space="preserve">. (Falta evaluar cuanta potencia), para el control de motores brushless DC. </w:t>
      </w:r>
    </w:p>
    <w:sectPr w:rsidR="006518EA" w:rsidRPr="006518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47F"/>
    <w:multiLevelType w:val="hybridMultilevel"/>
    <w:tmpl w:val="3132A7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917C1"/>
    <w:multiLevelType w:val="hybridMultilevel"/>
    <w:tmpl w:val="83CA6D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605A0"/>
    <w:multiLevelType w:val="hybridMultilevel"/>
    <w:tmpl w:val="964EB3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465155">
    <w:abstractNumId w:val="0"/>
  </w:num>
  <w:num w:numId="2" w16cid:durableId="1477800378">
    <w:abstractNumId w:val="1"/>
  </w:num>
  <w:num w:numId="3" w16cid:durableId="1057825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7A"/>
    <w:rsid w:val="00006C14"/>
    <w:rsid w:val="0007371E"/>
    <w:rsid w:val="00247FA1"/>
    <w:rsid w:val="002540C1"/>
    <w:rsid w:val="00254411"/>
    <w:rsid w:val="00353A7A"/>
    <w:rsid w:val="006518EA"/>
    <w:rsid w:val="007F69A3"/>
    <w:rsid w:val="009B0F8A"/>
    <w:rsid w:val="00BF0AF7"/>
    <w:rsid w:val="00FE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26EA"/>
  <w15:chartTrackingRefBased/>
  <w15:docId w15:val="{DD0A670D-2EC9-4C29-A173-814733EA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Andres Herrera Hoyos</dc:creator>
  <cp:keywords/>
  <dc:description/>
  <cp:lastModifiedBy>Camilo Andres Herrera Hoyos</cp:lastModifiedBy>
  <cp:revision>1</cp:revision>
  <dcterms:created xsi:type="dcterms:W3CDTF">2026-08-25T16:03:00Z</dcterms:created>
  <dcterms:modified xsi:type="dcterms:W3CDTF">2026-09-22T13:21:00Z</dcterms:modified>
</cp:coreProperties>
</file>