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8511" w14:textId="77777777" w:rsidR="00453A11" w:rsidRPr="00453A11" w:rsidRDefault="004A03CA" w:rsidP="00453A11">
      <w:pPr>
        <w:pStyle w:val="Titel"/>
        <w:rPr>
          <w:lang w:val="en-US"/>
        </w:rPr>
      </w:pPr>
      <w:proofErr w:type="spellStart"/>
      <w:r w:rsidRPr="00C34CCE">
        <w:rPr>
          <w:lang w:val="en-US"/>
        </w:rPr>
        <w:t>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48161B3E" w:rsidR="004E1C8F" w:rsidRPr="004E1C8F" w:rsidRDefault="00C605C6" w:rsidP="000E677C">
            <w:pPr>
              <w:pStyle w:val="Geenafstand"/>
              <w:rPr>
                <w:lang w:val="en-US"/>
              </w:rPr>
            </w:pPr>
            <w:sdt>
              <w:sdtPr>
                <w:alias w:val="Versienummer"/>
                <w:tag w:val="Version"/>
                <w:id w:val="-193926220"/>
                <w:placeholder>
                  <w:docPart w:val="9CE3BF81BBD844B88EF031D16CA1B3B8"/>
                </w:placeholder>
                <w:text/>
              </w:sdtPr>
              <w:sdtEndPr/>
              <w:sdtContent>
                <w:r w:rsidR="000E677C">
                  <w:t>1.0</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C605C6"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7C379C93" w:rsidR="004E1C8F" w:rsidRPr="000534B2" w:rsidRDefault="00C605C6" w:rsidP="000E677C">
            <w:pPr>
              <w:pStyle w:val="Geenafstand"/>
              <w:rPr>
                <w:lang w:val="en-US"/>
              </w:rPr>
            </w:pPr>
            <w:sdt>
              <w:sdtPr>
                <w:alias w:val="Datum"/>
                <w:tag w:val="Date"/>
                <w:id w:val="-1127611690"/>
                <w:placeholder>
                  <w:docPart w:val="2A4B36B357C24AC8B6332195E6A8E46B"/>
                </w:placeholder>
                <w:text/>
              </w:sdtPr>
              <w:sdtEndPr/>
              <w:sdtContent>
                <w:r w:rsidR="000E677C">
                  <w:t>24-03-2021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C605C6">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C605C6">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C605C6">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C605C6">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C605C6">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C605C6">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C605C6">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C605C6">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C605C6">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C605C6">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C605C6">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C605C6">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3" w:name="_Toc29287043"/>
      <w:r w:rsidRPr="0093389B">
        <w:lastRenderedPageBreak/>
        <w:t>Inleiding</w:t>
      </w:r>
      <w:bookmarkEnd w:id="3"/>
    </w:p>
    <w:p w14:paraId="52D3E41D" w14:textId="77777777" w:rsidR="00A50A4E" w:rsidRPr="0093389B" w:rsidRDefault="00C27281" w:rsidP="00C27281">
      <w:pPr>
        <w:pStyle w:val="Kop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5" w:name="_Toc29287045"/>
      <w:r w:rsidRPr="0093389B">
        <w:t>Over het project en de opdrachtgever</w:t>
      </w:r>
      <w:bookmarkEnd w:id="5"/>
    </w:p>
    <w:p w14:paraId="229B09B9" w14:textId="77777777" w:rsidR="000E1E9E" w:rsidRDefault="000E1E9E" w:rsidP="000E1E9E">
      <w:pPr>
        <w:pStyle w:val="SPLinfo"/>
        <w:rPr>
          <w:i w:val="0"/>
        </w:rPr>
      </w:pPr>
      <w:bookmarkStart w:id="6" w:name="_Toc29287046"/>
      <w:r>
        <w:rPr>
          <w:i w:val="0"/>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30D0CBFC" w14:textId="77777777" w:rsidR="000E1E9E" w:rsidRDefault="000E1E9E" w:rsidP="000E1E9E">
      <w:pPr>
        <w:pStyle w:val="SPLinfo"/>
        <w:rPr>
          <w:i w:val="0"/>
        </w:rPr>
      </w:pPr>
      <w:r>
        <w:rPr>
          <w:i w:val="0"/>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2E4ADA" w14:textId="77777777" w:rsidR="000E1E9E" w:rsidRDefault="000E1E9E" w:rsidP="000E1E9E">
      <w:pPr>
        <w:pStyle w:val="SPLinfo"/>
        <w:rPr>
          <w:i w:val="0"/>
        </w:rPr>
      </w:pPr>
      <w:r>
        <w:rPr>
          <w:i w:val="0"/>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6BFA71E6" w14:textId="77777777" w:rsidR="000E1E9E" w:rsidRDefault="000E1E9E" w:rsidP="000E1E9E">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01F06331" w14:textId="77777777" w:rsidR="000E1E9E" w:rsidRDefault="000E1E9E" w:rsidP="000E1E9E">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Repro BV.</w:t>
      </w:r>
    </w:p>
    <w:p w14:paraId="7E1A1228" w14:textId="77777777" w:rsidR="000E1E9E" w:rsidRDefault="000E1E9E" w:rsidP="000E1E9E">
      <w:pPr>
        <w:pStyle w:val="SPLinfo"/>
        <w:rPr>
          <w:i w:val="0"/>
        </w:rPr>
      </w:pPr>
      <w:r>
        <w:rPr>
          <w:i w:val="0"/>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4937940D" w14:textId="77777777" w:rsidR="000E1E9E" w:rsidRDefault="000E1E9E" w:rsidP="000E1E9E">
      <w:pPr>
        <w:pStyle w:val="SPLinfo"/>
        <w:rPr>
          <w:i w:val="0"/>
        </w:rPr>
      </w:pPr>
      <w:r>
        <w:rPr>
          <w:i w:val="0"/>
        </w:rPr>
        <w:t>De tool zal de data verkrijgen door data die op de web interface staat uit te lezen en dit daarna in een database die zich bevindt bij Goedhart Repro BV te verwerken. De manier van het verkrijgen van de data zal gedaan worden door middel van “</w:t>
      </w:r>
      <w:proofErr w:type="spellStart"/>
      <w:r>
        <w:rPr>
          <w:i w:val="0"/>
        </w:rPr>
        <w:t>Webscraping</w:t>
      </w:r>
      <w:proofErr w:type="spellEnd"/>
      <w:r>
        <w:rPr>
          <w:i w:val="0"/>
        </w:rPr>
        <w:t>”. De “</w:t>
      </w:r>
      <w:proofErr w:type="spellStart"/>
      <w:r>
        <w:rPr>
          <w:i w:val="0"/>
        </w:rPr>
        <w:t>Webscraping</w:t>
      </w:r>
      <w:proofErr w:type="spellEnd"/>
      <w:r>
        <w:rPr>
          <w:i w:val="0"/>
        </w:rPr>
        <w:t xml:space="preserve">” zal gedaan worden door een programma geschreven met Python of door een extern programma te gebruiken. Het </w:t>
      </w:r>
      <w:r>
        <w:rPr>
          <w:i w:val="0"/>
        </w:rPr>
        <w:lastRenderedPageBreak/>
        <w:t>voordeel van een extern programma is dat het onderhoud makkelijker zal maken. Nadat de data verkregen is zal dit opgestuurd moeten worden door middel van email of door bijvoorbeeld poort 443. Nadat de data binnen is word het verwerkt in een database en zal het verwerkt worden in het systeem van Goedhart Repro BV.</w:t>
      </w:r>
    </w:p>
    <w:p w14:paraId="74378984" w14:textId="77777777" w:rsidR="000E1E9E" w:rsidRDefault="000E1E9E" w:rsidP="000E1E9E">
      <w:pPr>
        <w:pStyle w:val="SPLinfo"/>
        <w:rPr>
          <w:i w:val="0"/>
        </w:rPr>
      </w:pPr>
      <w:r>
        <w:rPr>
          <w:i w:val="0"/>
        </w:rPr>
        <w:t>Na verwachting zal de PVB ongeveer 6 weken duren, dit kan korter of langer worden aangezien er gecommuniceerd moet worden met de klanten.</w:t>
      </w:r>
    </w:p>
    <w:p w14:paraId="11A38225" w14:textId="77777777" w:rsidR="000E1E9E" w:rsidRDefault="000E1E9E" w:rsidP="000E1E9E">
      <w:pPr>
        <w:pStyle w:val="SPLinfo"/>
        <w:rPr>
          <w:i w:val="0"/>
        </w:rPr>
      </w:pPr>
      <w:r>
        <w:rPr>
          <w:i w:val="0"/>
        </w:rPr>
        <w:t>Dit is een totaalproduct waardoor er veel mogelijkheden zijn om het product te realiseren. Het is de bedoeling om het product te realiseren met zoveel mogelijke scenario’s te bereiken.</w:t>
      </w:r>
    </w:p>
    <w:p w14:paraId="48C47C37" w14:textId="77777777" w:rsidR="000E1E9E" w:rsidRDefault="000E1E9E" w:rsidP="000E1E9E">
      <w:pPr>
        <w:pStyle w:val="SPLinfo"/>
        <w:rPr>
          <w:i w:val="0"/>
        </w:rPr>
      </w:pPr>
      <w:r>
        <w:rPr>
          <w:i w:val="0"/>
        </w:rPr>
        <w:t>Het is mogelijk dat de webpagina’s van de toestellen veranderen, daarom is het belangrijk dat het mogelijk is om makkelijk de parameters van de “</w:t>
      </w:r>
      <w:proofErr w:type="spellStart"/>
      <w:r>
        <w:rPr>
          <w:i w:val="0"/>
        </w:rPr>
        <w:t>Webscraping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208979CE" w14:textId="77777777" w:rsidR="00B41910" w:rsidRDefault="0040580E" w:rsidP="00911EB1">
      <w:pPr>
        <w:pStyle w:val="Kop1"/>
      </w:pPr>
      <w:r>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5100B95F" w:rsidR="0040580E" w:rsidRDefault="00680542" w:rsidP="008A3E77">
      <w:pPr>
        <w:pStyle w:val="SPLinfo"/>
      </w:pPr>
      <w:r>
        <w:pict w14:anchorId="00597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36.55pt">
            <v:imagedata r:id="rId12" o:title="Applicatie Componenten"/>
          </v:shape>
        </w:pict>
      </w:r>
    </w:p>
    <w:p w14:paraId="201F3CA0" w14:textId="77777777" w:rsidR="0015692D" w:rsidRDefault="0015692D" w:rsidP="008A3E77">
      <w:pPr>
        <w:pStyle w:val="Geenafstand"/>
      </w:pPr>
    </w:p>
    <w:p w14:paraId="69659745" w14:textId="2CFB70AF" w:rsidR="0050054C" w:rsidRDefault="0050054C">
      <w:pPr>
        <w:rPr>
          <w:rFonts w:asciiTheme="majorHAnsi" w:eastAsiaTheme="majorEastAsia" w:hAnsiTheme="majorHAnsi" w:cstheme="majorBidi"/>
          <w:color w:val="2F5496" w:themeColor="accent1" w:themeShade="BF"/>
          <w:sz w:val="32"/>
          <w:szCs w:val="32"/>
        </w:rPr>
      </w:pPr>
      <w:r>
        <w:br w:type="page"/>
      </w:r>
      <w:r w:rsidR="005E1FDE">
        <w:lastRenderedPageBreak/>
        <w:t xml:space="preserve">  </w:t>
      </w:r>
    </w:p>
    <w:p w14:paraId="79692767" w14:textId="77777777" w:rsidR="00E869FB" w:rsidRDefault="00911EB1" w:rsidP="00911EB1">
      <w:pPr>
        <w:pStyle w:val="Kop1"/>
      </w:pPr>
      <w:bookmarkStart w:id="7" w:name="_Toc29287047"/>
      <w:r>
        <w:t>Application flow</w:t>
      </w:r>
      <w:bookmarkEnd w:id="7"/>
    </w:p>
    <w:p w14:paraId="69B9B964" w14:textId="77777777" w:rsidR="0075245D"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p>
    <w:p w14:paraId="5219857D" w14:textId="150A33DB" w:rsidR="00D20C78" w:rsidRDefault="0075245D" w:rsidP="008A3E77">
      <w:pPr>
        <w:pStyle w:val="SPLinfo"/>
      </w:pPr>
      <w:r w:rsidRPr="0075245D">
        <w:rPr>
          <w:noProof/>
          <w:lang w:eastAsia="nl-NL"/>
        </w:rPr>
        <w:t xml:space="preserve"> </w:t>
      </w:r>
      <w:r>
        <w:rPr>
          <w:noProof/>
          <w:lang w:eastAsia="nl-NL"/>
        </w:rPr>
        <w:drawing>
          <wp:inline distT="0" distB="0" distL="0" distR="0" wp14:anchorId="5711493C" wp14:editId="4F68298B">
            <wp:extent cx="5814204" cy="5139448"/>
            <wp:effectExtent l="0" t="0" r="0" b="4445"/>
            <wp:docPr id="1" name="Afbeelding 1" descr="C:\Users\RproBr\AppData\Local\Microsoft\Windows\INetCache\Content.Word\Account aanpa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proBr\AppData\Local\Microsoft\Windows\INetCache\Content.Word\Account aanpass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4299" cy="5139532"/>
                    </a:xfrm>
                    <a:prstGeom prst="rect">
                      <a:avLst/>
                    </a:prstGeom>
                    <a:noFill/>
                    <a:ln>
                      <a:noFill/>
                    </a:ln>
                  </pic:spPr>
                </pic:pic>
              </a:graphicData>
            </a:graphic>
          </wp:inline>
        </w:drawing>
      </w:r>
      <w:r w:rsidR="008A3E77">
        <w:t xml:space="preserve"> </w:t>
      </w:r>
    </w:p>
    <w:p w14:paraId="35F095A7" w14:textId="4AFDCA03" w:rsidR="008A3E77" w:rsidRDefault="0075245D" w:rsidP="00DB3AE6">
      <w:r>
        <w:lastRenderedPageBreak/>
        <w:pict w14:anchorId="570B5610">
          <v:shape id="_x0000_i1026" type="#_x0000_t75" style="width:453.75pt;height:335.55pt">
            <v:imagedata r:id="rId14" o:title="Appflow"/>
          </v:shape>
        </w:pict>
      </w:r>
      <w:r>
        <w:pict w14:anchorId="59D285DF">
          <v:shape id="_x0000_i1027" type="#_x0000_t75" style="width:453.75pt;height:330.8pt">
            <v:imagedata r:id="rId15" o:title="Emaillen"/>
          </v:shape>
        </w:pict>
      </w:r>
      <w:r>
        <w:lastRenderedPageBreak/>
        <w:pict w14:anchorId="731BBD77">
          <v:shape id="_x0000_i1028" type="#_x0000_t75" style="width:367.45pt;height:270.35pt">
            <v:imagedata r:id="rId16" o:title="Fabrieksmodus"/>
          </v:shape>
        </w:pict>
      </w:r>
      <w:r>
        <w:pict w14:anchorId="62BBAE0F">
          <v:shape id="_x0000_i1029" type="#_x0000_t75" style="width:453.05pt;height:345.05pt">
            <v:imagedata r:id="rId17" o:title="plotter aanpassen"/>
          </v:shape>
        </w:pict>
      </w:r>
      <w:r>
        <w:lastRenderedPageBreak/>
        <w:pict w14:anchorId="2C684CBF">
          <v:shape id="_x0000_i1030" type="#_x0000_t75" style="width:330.1pt;height:334.85pt">
            <v:imagedata r:id="rId18" o:title="Plotter toevoegen"/>
          </v:shape>
        </w:pict>
      </w:r>
      <w:r>
        <w:pict w14:anchorId="3338E273">
          <v:shape id="_x0000_i1032" type="#_x0000_t75" style="width:411.6pt;height:355.25pt">
            <v:imagedata r:id="rId19" o:title="scannen"/>
          </v:shape>
        </w:pict>
      </w:r>
      <w:r>
        <w:lastRenderedPageBreak/>
        <w:pict w14:anchorId="403517C3">
          <v:shape id="_x0000_i1031" type="#_x0000_t75" style="width:410.95pt;height:283.25pt">
            <v:imagedata r:id="rId20" o:title="Uitbreiden plotter folder"/>
          </v:shape>
        </w:pict>
      </w:r>
    </w:p>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647FBA27" w:rsidR="008A3E77" w:rsidRDefault="004F22F4" w:rsidP="00DB3AE6">
      <w:r>
        <w:t xml:space="preserve"> </w:t>
      </w:r>
      <w:r w:rsidR="00AF28A4">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8" w:name="_Toc29287049"/>
      <w:r>
        <w:lastRenderedPageBreak/>
        <w:t>A</w:t>
      </w:r>
      <w:r w:rsidRPr="00FD5DB1">
        <w:t>ctivit</w:t>
      </w:r>
      <w:r w:rsidR="00911EB1">
        <w:t xml:space="preserve">y </w:t>
      </w:r>
      <w:proofErr w:type="spellStart"/>
      <w:r w:rsidR="00911EB1">
        <w:t>diagrams</w:t>
      </w:r>
      <w:bookmarkEnd w:id="8"/>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6D2CCC" w14:textId="43622AC8" w:rsidR="0050054C" w:rsidRPr="0050054C" w:rsidRDefault="0075245D" w:rsidP="0050054C">
      <w:r>
        <w:pict w14:anchorId="21695337">
          <v:shape id="_x0000_i1033" type="#_x0000_t75" style="width:453.05pt;height:281.9pt">
            <v:imagedata r:id="rId21" o:title="Fabrieksmodus"/>
          </v:shape>
        </w:pict>
      </w:r>
      <w:r>
        <w:pict w14:anchorId="330D6C81">
          <v:shape id="_x0000_i1034" type="#_x0000_t75" style="width:453.05pt;height:281.9pt">
            <v:imagedata r:id="rId22" o:title="Plotter aanpassen"/>
          </v:shape>
        </w:pict>
      </w:r>
      <w:r>
        <w:lastRenderedPageBreak/>
        <w:pict w14:anchorId="032F4965">
          <v:shape id="_x0000_i1035" type="#_x0000_t75" style="width:453.05pt;height:281.9pt">
            <v:imagedata r:id="rId23" o:title="Plotter toevoegen"/>
          </v:shape>
        </w:pict>
      </w:r>
      <w:r>
        <w:pict w14:anchorId="5FD6EA8A">
          <v:shape id="_x0000_i1036" type="#_x0000_t75" style="width:453.05pt;height:281.9pt">
            <v:imagedata r:id="rId24" o:title="Scannen"/>
          </v:shape>
        </w:pict>
      </w:r>
      <w:r>
        <w:lastRenderedPageBreak/>
        <w:pict w14:anchorId="441A04E4">
          <v:shape id="_x0000_i1037" type="#_x0000_t75" style="width:453.05pt;height:281.9pt">
            <v:imagedata r:id="rId25" o:title="Uitbreiden plotter folder"/>
          </v:shape>
        </w:pict>
      </w:r>
      <w:r>
        <w:pict w14:anchorId="323D08EA">
          <v:shape id="_x0000_i1038" type="#_x0000_t75" style="width:453.05pt;height:281.9pt">
            <v:imagedata r:id="rId26" o:title="Account aanmaken"/>
          </v:shape>
        </w:pict>
      </w:r>
      <w:r>
        <w:lastRenderedPageBreak/>
        <w:pict w14:anchorId="2D25AB84">
          <v:shape id="_x0000_i1039" type="#_x0000_t75" style="width:453.05pt;height:281.9pt">
            <v:imagedata r:id="rId27" o:title="Account aanpassen"/>
          </v:shape>
        </w:pict>
      </w:r>
      <w:r>
        <w:pict w14:anchorId="0066C5BF">
          <v:shape id="_x0000_i1040" type="#_x0000_t75" style="width:453.05pt;height:281.9pt">
            <v:imagedata r:id="rId28" o:title="Emaillen"/>
          </v:shape>
        </w:pict>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9" w:name="_Toc29287051"/>
      <w:r>
        <w:lastRenderedPageBreak/>
        <w:t>User Interface Design</w:t>
      </w:r>
      <w:bookmarkEnd w:id="9"/>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0" w:name="_Toc29287052"/>
      <w:r>
        <w:t xml:space="preserve">Scherm: </w:t>
      </w:r>
      <w:bookmarkEnd w:id="10"/>
      <w:r w:rsidR="00992ADE">
        <w:t>Dashboard</w:t>
      </w:r>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r>
        <w:t xml:space="preserve">Scherm: </w:t>
      </w:r>
      <w:r>
        <w:t>Setup</w:t>
      </w:r>
      <w:bookmarkStart w:id="11" w:name="_GoBack"/>
      <w:bookmarkEnd w:id="11"/>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12" w:name="_Toc29287053"/>
      <w:r>
        <w:lastRenderedPageBreak/>
        <w:t>Data</w:t>
      </w:r>
      <w:r w:rsidR="00766273">
        <w:t>(</w:t>
      </w:r>
      <w:r>
        <w:t>base</w:t>
      </w:r>
      <w:r w:rsidR="00766273">
        <w:t>)</w:t>
      </w:r>
      <w:r>
        <w:t xml:space="preserve"> structuur</w:t>
      </w:r>
      <w:bookmarkEnd w:id="12"/>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3" w:name="_Toc29287054"/>
      <w:r w:rsidRPr="0093389B">
        <w:lastRenderedPageBreak/>
        <w:t>Akkoord opdrachtgever</w:t>
      </w:r>
      <w:bookmarkEnd w:id="13"/>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2"/>
      <w:footerReference w:type="even" r:id="rId33"/>
      <w:footerReference w:type="defaul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E73E8" w14:textId="77777777" w:rsidR="00C605C6" w:rsidRDefault="00C605C6" w:rsidP="008A2B7E">
      <w:pPr>
        <w:spacing w:after="0" w:line="240" w:lineRule="auto"/>
      </w:pPr>
      <w:r>
        <w:separator/>
      </w:r>
    </w:p>
  </w:endnote>
  <w:endnote w:type="continuationSeparator" w:id="0">
    <w:p w14:paraId="30F2D30F" w14:textId="77777777" w:rsidR="00C605C6" w:rsidRDefault="00C605C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B840" w14:textId="09B604A3" w:rsidR="008A2B7E" w:rsidRPr="00154798" w:rsidRDefault="00C605C6"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992ADE">
          <w:rPr>
            <w:bCs/>
            <w:noProof/>
            <w:sz w:val="16"/>
            <w:szCs w:val="16"/>
          </w:rPr>
          <w:t>15</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992ADE">
          <w:rPr>
            <w:bCs/>
            <w:noProof/>
            <w:sz w:val="16"/>
            <w:szCs w:val="16"/>
          </w:rPr>
          <w:t>17</w:t>
        </w:r>
        <w:r w:rsidR="00154798"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4342B" w14:textId="77777777" w:rsidR="00C605C6" w:rsidRDefault="00C605C6" w:rsidP="008A2B7E">
      <w:pPr>
        <w:spacing w:after="0" w:line="240" w:lineRule="auto"/>
      </w:pPr>
      <w:r>
        <w:separator/>
      </w:r>
    </w:p>
  </w:footnote>
  <w:footnote w:type="continuationSeparator" w:id="0">
    <w:p w14:paraId="0F33CF9B" w14:textId="77777777" w:rsidR="00C605C6" w:rsidRDefault="00C605C6"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9A"/>
    <w:rsid w:val="000170CE"/>
    <w:rsid w:val="0004495B"/>
    <w:rsid w:val="000521F3"/>
    <w:rsid w:val="000534B2"/>
    <w:rsid w:val="00054F7C"/>
    <w:rsid w:val="000D522C"/>
    <w:rsid w:val="000E1E9E"/>
    <w:rsid w:val="000E677C"/>
    <w:rsid w:val="0010454A"/>
    <w:rsid w:val="0012351B"/>
    <w:rsid w:val="00141556"/>
    <w:rsid w:val="001502A4"/>
    <w:rsid w:val="00154473"/>
    <w:rsid w:val="00154798"/>
    <w:rsid w:val="0015692D"/>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A71"/>
    <w:rsid w:val="00467C2A"/>
    <w:rsid w:val="00491D11"/>
    <w:rsid w:val="004A03CA"/>
    <w:rsid w:val="004A4DFD"/>
    <w:rsid w:val="004E1C8F"/>
    <w:rsid w:val="004F22F4"/>
    <w:rsid w:val="0050054C"/>
    <w:rsid w:val="00525F98"/>
    <w:rsid w:val="00530F5B"/>
    <w:rsid w:val="00535D60"/>
    <w:rsid w:val="005458EA"/>
    <w:rsid w:val="00577C71"/>
    <w:rsid w:val="0058383B"/>
    <w:rsid w:val="005A66D9"/>
    <w:rsid w:val="005D0910"/>
    <w:rsid w:val="005E1FDE"/>
    <w:rsid w:val="0060261D"/>
    <w:rsid w:val="006351D7"/>
    <w:rsid w:val="006642D3"/>
    <w:rsid w:val="00664B01"/>
    <w:rsid w:val="006675A6"/>
    <w:rsid w:val="00680542"/>
    <w:rsid w:val="006924DE"/>
    <w:rsid w:val="0069447D"/>
    <w:rsid w:val="006A2A88"/>
    <w:rsid w:val="006F365B"/>
    <w:rsid w:val="00704456"/>
    <w:rsid w:val="0071476C"/>
    <w:rsid w:val="00736085"/>
    <w:rsid w:val="007408C1"/>
    <w:rsid w:val="00741E0E"/>
    <w:rsid w:val="0075245D"/>
    <w:rsid w:val="0076561E"/>
    <w:rsid w:val="007657B8"/>
    <w:rsid w:val="00766273"/>
    <w:rsid w:val="007739E7"/>
    <w:rsid w:val="00775F86"/>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2ADE"/>
    <w:rsid w:val="00996DDF"/>
    <w:rsid w:val="009B011E"/>
    <w:rsid w:val="009E553C"/>
    <w:rsid w:val="009F41A2"/>
    <w:rsid w:val="00A12187"/>
    <w:rsid w:val="00A342D6"/>
    <w:rsid w:val="00A50A4E"/>
    <w:rsid w:val="00A51D7A"/>
    <w:rsid w:val="00A963BC"/>
    <w:rsid w:val="00A96680"/>
    <w:rsid w:val="00AC0040"/>
    <w:rsid w:val="00AD0A54"/>
    <w:rsid w:val="00AE23A0"/>
    <w:rsid w:val="00AF28A4"/>
    <w:rsid w:val="00AF55D5"/>
    <w:rsid w:val="00B006ED"/>
    <w:rsid w:val="00B11207"/>
    <w:rsid w:val="00B202A4"/>
    <w:rsid w:val="00B41910"/>
    <w:rsid w:val="00B4325C"/>
    <w:rsid w:val="00B83F5F"/>
    <w:rsid w:val="00B843E3"/>
    <w:rsid w:val="00BA3CC7"/>
    <w:rsid w:val="00BB5D6D"/>
    <w:rsid w:val="00BE1B9A"/>
    <w:rsid w:val="00BF2808"/>
    <w:rsid w:val="00C11737"/>
    <w:rsid w:val="00C27281"/>
    <w:rsid w:val="00C34CCE"/>
    <w:rsid w:val="00C54405"/>
    <w:rsid w:val="00C605C6"/>
    <w:rsid w:val="00C6710D"/>
    <w:rsid w:val="00C73B29"/>
    <w:rsid w:val="00C852B8"/>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stTable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stTable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9A"/>
    <w:rsid w:val="001C214B"/>
    <w:rsid w:val="0032679A"/>
    <w:rsid w:val="00601A4F"/>
    <w:rsid w:val="00615A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D9CF3602-FD70-4BD4-A033-1DA4083D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261</TotalTime>
  <Pages>17</Pages>
  <Words>1108</Words>
  <Characters>6095</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7</cp:revision>
  <cp:lastPrinted>2018-09-01T10:46:00Z</cp:lastPrinted>
  <dcterms:created xsi:type="dcterms:W3CDTF">2021-03-24T10:02:00Z</dcterms:created>
  <dcterms:modified xsi:type="dcterms:W3CDTF">2021-03-25T14:28:00Z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