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hd w:val="clear" w:color="auto" w:fill="f5f5f5"/>
        <w:jc w:val="left"/>
        <w:rPr>
          <w:rFonts w:ascii="宋体" w:cs="宋体" w:eastAsia="宋体" w:hAnsi="宋体"/>
          <w:color w:val="000000"/>
          <w:kern w:val="0"/>
          <w:sz w:val="18"/>
          <w:szCs w:val="18"/>
        </w:rPr>
      </w:pPr>
      <w:r>
        <w:rPr>
          <w:rFonts w:ascii="宋体" w:cs="宋体" w:eastAsia="宋体" w:hAnsi="宋体"/>
          <w:color w:val="000000"/>
          <w:kern w:val="0"/>
          <w:szCs w:val="21"/>
        </w:rPr>
        <w:t xml:space="preserve"> </w:t>
      </w:r>
      <w:r>
        <w:rPr>
          <w:rFonts w:ascii="Arial" w:cs="Arial" w:hAnsi="Arial"/>
          <w:color w:val="000000"/>
          <w:szCs w:val="21"/>
          <w:shd w:val="clear" w:color="auto" w:fill="ffffff"/>
        </w:rPr>
        <w:t>根据《中华人民共和国国防法》的规定，我国国防的手段都包括</w:t>
      </w:r>
      <w:r>
        <w:rPr>
          <w:rFonts w:ascii="Arial" w:cs="Arial" w:hAnsi="Arial"/>
          <w:color w:val="000000"/>
          <w:shd w:val="clear" w:color="auto" w:fill="ffffff"/>
        </w:rPr>
        <w:t>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2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军事手段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2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政治手段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2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经济手段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外交手段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军事手段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政治手段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经济手段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外交手段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中国人民解放军火箭军的洲际导弹的射程是</w:t>
      </w:r>
      <w:r>
        <w:rPr>
          <w:rFonts w:ascii="Arial" w:cs="Arial" w:eastAsia="宋体" w:hAnsi="Arial"/>
          <w:color w:val="000000"/>
          <w:kern w:val="0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大于3000米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3000米到10000米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大于8000米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大于10000米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大于8000米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一般国防动员按方式分可分为: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公开动员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秘密动员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3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提前动员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局部动员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公开动员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秘密动员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中国公民有哪些国防权利：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提出建议权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制止和检举权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获得补偿权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调用兵力权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提出建议权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制止和检举权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获得补偿权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南京大屠杀死难者国家公祭日是哪一天？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7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九月十八日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十二月十三日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4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九月三十日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八月一日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十二月十三日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《国防动员法》规定的国防勤务是指: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支援保障军队作战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承担预防与救助战争灾害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开展国防动员宣传教育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协助维护社会秩序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支援保障军队作战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承担预防与救助战争灾害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协助维护社会秩序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根据《兵役法》，中国公民履行兵役义务的主要形式有（）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服现役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参加人民警察队伍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服预备役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5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参加学生军事训练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服现役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参加人民警察队伍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参加学生军事训练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水面舰艇的舰载武器包括：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水雷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舰载导弹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潜射导弹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潜射鱼雷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水雷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潜射导弹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潜射鱼雷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国防法包括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教育法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兵役法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物业法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国防法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兵役法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国防法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作为中华人民共和国武装力量组成部分的民兵是: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不脱离生产的群众武装组织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6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预备役部队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中国人民解放军的后备力量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中国人民解放军的助手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不脱离生产的群众武装组织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中国人民解放军的后备力量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中国人民解放军的助手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下面哪些属于国防动员的主要内容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人民武装动员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人民防空动员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国防交通动员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国民经济动员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国防政治动员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人民武装动员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人民防空动员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国防交通动员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国民经济动员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国防政治动员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下列说法正确的是: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7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中国人民解放军空军成立于1950年11月11日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空军既能协同其他军种作战,又能单独遂行战役、战略任务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7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空军是现代立体作战的主要力量,能对战争结局产生重大影响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在未来的信息化战争中,其作用将与陆军相题并论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空军既能协同其他军种作战,又能单独遂行战役、战略任务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空军是现代立体作战的主要力量,能对战争结局产生重大影响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水面舰艇的舰载武器包括：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水雷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舰载导弹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舰载火炮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反潜武器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水雷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舰载导弹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舰载火炮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反潜武器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清王朝签订我国历史上第一个丧辱国的不平等条约是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《瑷珲条约》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《马关条约》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《南京条约》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8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《辛丑条约》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《南京条约》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中国古代国防的衰弱时期包括：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8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两晋南北朝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宋朝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明朝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清朝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两晋南北朝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宋朝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武装力量动员主要包括：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现役部队动员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兵员动员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预备役部队动员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民兵动员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现役部队动员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兵员动员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预备役部队动员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民兵动员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我国有些法规是公开的，有些则是不公开的，下面公开的法规有：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《战备工作条令》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《中华人民共和国兵役法》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09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《军事设施保护法》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《联合作战条令》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《战备工作条令》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《中华人民共和国兵役法》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国防领导体质是指国防领导的组织体系及相应制度。根据宪法和国防法，中华人民共和国的国防领导职权由（）机构行使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中共中央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国务院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全国人民代表大会及其常务委员会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国家主席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中央军事委员会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中共中央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国务院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全国人民代表大会及其常务委员会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国家主席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中央军事委员会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我国海军的主要任务是: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独立或协同陆军、空军作战，夺取制海权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破坏敌方和保护己方海上交通战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参与登陆作战和抗登陆作战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0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保卫领海主权,维护海洋权益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独立或协同陆军、空军作战，夺取制海权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破坏敌方和保护己方海上交通战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参与登陆作战和抗登陆作战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保卫领海主权,维护海洋权益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武装力量是国家或政治集团所拥有的各种武装组织，新中国武装力量包括：</w:t>
      </w:r>
    </w:p>
    <w:tbl>
      <w:tblPr>
        <w:tblStyle w:val="style105"/>
        <w:tblW w:w="5099" w:type="pct"/>
        <w:tblCellSpacing w:w="0" w:type="dxa"/>
        <w:tblInd w:w="-321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798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中国人民解放军现役部队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中国人民武装警察部队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中国公安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中国民兵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中国人民解放军预备役部队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中国人民解放军现役部队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中国人民武装警察部队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中国民兵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中国人民解放军预备役部队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联盟型是指为弥补自身力量的不足，以结盟的形式联合他国进行防卫。可分为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二元体系联盟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一元体系联盟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多元体系联盟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8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混合体系联盟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一元体系联盟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多元体系联盟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下列说法正确的是：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1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《中华人民共和国兵役法》规定:“普通高等学校的学生在就学期间，必须接受基本军事训练。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军事课是普通高等学校学生的选修课程。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军事课由《军事理论》《军事技能》两部分组成。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在普通高等学校开设军事课是中国高等教育的特色。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《中华人民共和国兵役法》规定:“普通高等学校的学生在就学期间，必须接受基本军事训练。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军事课由《军事理论》《军事技能》两部分组成。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为确保国防动员活动顺畅、高效地进行，国防动员准备一系列措施促进国防动员活动的规范化、制度化。这些措施包括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完善国防动员体制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制定国防动员计划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完善国防动员政策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规范动员程序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完善国防动员体制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制定国防动员计划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完善国防动员政策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规范动员程序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《中华人民共和国国防教育法》规定的国防教育的原则有：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经常教育与集中教育相结合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8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课堂教育与课外教育相结合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2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志愿教育和强制教育相结合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理论教育和行为教育相结合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经常教育与集中教育相结合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理论教育和行为教育相结合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下列说法正确的是: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现代国防是国家综合国力的体现，因此，军事力量不再是国防的主体力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中立型国防的国家恪守和平中立政策，有的采取全民防卫，有的完全不设防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国防的最高准则是维护国家经济又好又快发展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现代国防的实质是追求捍卫和扩大国家利益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中立型国防的国家恪守和平中立政策，有的采取全民防卫，有的完全不设防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现代国防的实质是追求捍卫和扩大国家利益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国防活动基本原则，是由《国防法》确认和体现的，反映了国防法的本质和基本精神。其中哪些原则标明了我国国防的整体性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独立自主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全民防卫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协调发展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8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统一领导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协调发展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国防法规的特性有：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3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调整对象的军事性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处罚措施的严厉性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目标体系的多样性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司法适用的有限性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调整对象的军事性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处罚措施的严厉性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司法适用的有限性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国防动员组织体系是国防动员活动的行为主体，它通常由下列哪几部分组成：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决策机构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动员机构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执行机构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协调机构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决策机构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执行机构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协调机构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中国古代国防的强盛时期包括：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春秋末期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秦始皇时期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4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唐朝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元朝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春秋末期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秦始皇时期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唐朝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元朝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中国公民有哪些国防义务：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兵役义务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接受国防教育的义务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保护国防设施的义务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保守国防秘密的义务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兵役义务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接受国防教育的义务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保护国防设施的义务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保守国防秘密的义务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由于国防动员涉及到国家状态的转换，因而世界各国通常把动员的最高领导决策权赋予国家最高指挥当局。中国人民共和国国防动员最高决策机构是: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常务委员会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国务院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中央军事委员会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全国人民代表大会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国务院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中央军事委员会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全国人民代表大会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/>
          <w:color w:val="000000"/>
          <w:shd w:val="clear" w:color="auto" w:fill="ffffff"/>
        </w:rPr>
        <w:t>《中华人民共和国国防教育法》规定的国防教育的方针有：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6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5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全民参与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6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长期坚持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6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军人优先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pict>
                <v:shape id="116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讲求实效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before="225" w:after="225" w:lineRule="atLeast" w:line="390"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全民参与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长期坚持</w:t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讲求实效</w:t>
            </w:r>
          </w:p>
        </w:tc>
      </w:tr>
    </w:tbl>
    <w:p>
      <w:pPr>
        <w:pStyle w:val="style0"/>
        <w:widowControl/>
        <w:jc w:val="left"/>
        <w:rPr>
          <w:rFonts w:ascii="宋体" w:cs="Arial" w:eastAsia="宋体" w:hAnsi="宋体" w:hint="eastAsia"/>
          <w:color w:val="000000"/>
          <w:shd w:val="clear" w:color="auto" w:fill="ffffff"/>
        </w:rPr>
      </w:pPr>
      <w:r>
        <w:rPr>
          <w:rFonts w:ascii="宋体" w:cs="Arial" w:eastAsia="宋体" w:hAnsi="宋体"/>
          <w:color w:val="000000"/>
          <w:shd w:val="clear" w:color="auto" w:fill="ffffff"/>
        </w:rPr>
        <w:t>大学生服兵役，本科以上应届毕业生年龄放宽到: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20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23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24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26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</w:tr>
    </w:tbl>
    <w:p>
      <w:pPr>
        <w:pStyle w:val="style0"/>
        <w:widowControl/>
        <w:jc w:val="left"/>
        <w:rPr>
          <w:rFonts w:ascii="宋体" w:cs="Arial" w:eastAsia="宋体" w:hAnsi="宋体" w:hint="eastAsia"/>
          <w:color w:val="000000"/>
          <w:shd w:val="clear" w:color="auto" w:fill="ffffff"/>
        </w:rPr>
      </w:pPr>
      <w:r>
        <w:rPr>
          <w:rFonts w:ascii="宋体" w:cs="Arial" w:eastAsia="宋体" w:hAnsi="宋体"/>
          <w:color w:val="000000"/>
          <w:shd w:val="clear" w:color="auto" w:fill="ffffff"/>
        </w:rPr>
        <w:t>下列说法正确的是：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火箭军是中国战略威慑的核心力量。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火箭军是由第二炮兵更名而来。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6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我国的战略核力量是由火箭军和海军潜地战略导弹部队两部分构成。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火箭军装备有“东风”系列多种型号的地地导弹，只能陆基固定发射。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火箭军是中国战略威慑的核心力量。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火箭军是由第二炮兵更名而来。</w:t>
            </w:r>
          </w:p>
        </w:tc>
      </w:tr>
    </w:tbl>
    <w:p>
      <w:pPr>
        <w:pStyle w:val="style0"/>
        <w:widowControl/>
        <w:jc w:val="left"/>
        <w:rPr>
          <w:rFonts w:ascii="宋体" w:cs="Arial" w:eastAsia="宋体" w:hAnsi="宋体" w:hint="eastAsia"/>
          <w:color w:val="000000"/>
          <w:shd w:val="clear" w:color="auto" w:fill="ffffff"/>
        </w:rPr>
      </w:pPr>
      <w:r>
        <w:rPr>
          <w:rFonts w:ascii="宋体" w:cs="Arial" w:eastAsia="宋体" w:hAnsi="宋体"/>
          <w:color w:val="000000"/>
          <w:shd w:val="clear" w:color="auto" w:fill="ffffff"/>
        </w:rPr>
        <w:t>以下说法正确的是（）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人民解放军海军下辖有3个舰队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3个舰队分别是东海、北海、南海舰队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舰队的组织体制相当于军级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舰队下辖有保障基地,舰艇支队,航空兵师和水警区等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人民解放军海军下辖有3个舰队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3个舰队分别是东海、北海、南海舰队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舰队下辖有保障基地,舰艇支队,航空兵师和水警区等</w:t>
            </w:r>
          </w:p>
        </w:tc>
      </w:tr>
    </w:tbl>
    <w:p>
      <w:pPr>
        <w:pStyle w:val="style0"/>
        <w:widowControl/>
        <w:jc w:val="left"/>
        <w:rPr>
          <w:rFonts w:ascii="宋体" w:cs="Arial" w:eastAsia="宋体" w:hAnsi="宋体" w:hint="eastAsia"/>
          <w:color w:val="000000"/>
          <w:shd w:val="clear" w:color="auto" w:fill="ffffff"/>
        </w:rPr>
      </w:pPr>
      <w:r>
        <w:rPr>
          <w:rFonts w:ascii="宋体" w:cs="Arial" w:eastAsia="宋体" w:hAnsi="宋体"/>
          <w:color w:val="000000"/>
          <w:shd w:val="clear" w:color="auto" w:fill="ffffff"/>
        </w:rPr>
        <w:t>目前中国人民解放军的军种有：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陆军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空军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7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第二炮兵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战略支援部队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7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海军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陆军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空军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战略支援部队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海军</w:t>
            </w:r>
          </w:p>
        </w:tc>
      </w:tr>
    </w:tbl>
    <w:p>
      <w:pPr>
        <w:pStyle w:val="style0"/>
        <w:widowControl/>
        <w:jc w:val="left"/>
        <w:rPr>
          <w:rFonts w:ascii="宋体" w:cs="Arial" w:eastAsia="宋体" w:hAnsi="宋体" w:hint="eastAsia"/>
          <w:color w:val="000000"/>
          <w:shd w:val="clear" w:color="auto" w:fill="ffffff"/>
        </w:rPr>
      </w:pPr>
      <w:r>
        <w:rPr>
          <w:rFonts w:ascii="宋体" w:cs="Arial" w:eastAsia="宋体" w:hAnsi="宋体"/>
          <w:color w:val="000000"/>
          <w:shd w:val="clear" w:color="auto" w:fill="ffffff"/>
        </w:rPr>
        <w:t>下列说法正确的是：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8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中国人民解放军由现役部队和预备役部队组成。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8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预备役部队是国家的常备军。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8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预备役部队列入中国人民解放军建制序列，实行统一编制，授予番号、军旗。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  <w:pict>
                <v:shape id="118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中国民兵是不脱离生产的群众武装组织。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中国人民解放军由现役部队和预备役部队组成。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预备役部队列入中国人民解放军建制序列，实行统一编制，授予番号、军旗。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18"/>
                <w:szCs w:val="18"/>
              </w:rPr>
              <w:t>中国民兵是不脱离生产的群众武装组织。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下列说法正确的是: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="宋体"/>
                <w:color w:val="000000"/>
                <w:kern w:val="0"/>
                <w:sz w:val="18"/>
                <w:szCs w:val="18"/>
              </w:rPr>
              <w:pict>
                <v:shape id="118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t xml:space="preserve">我国的国防类型是中立型 </w: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hAnsi="宋体"/>
                <w:color w:val="000000"/>
                <w:kern w:val="0"/>
                <w:sz w:val="18"/>
                <w:szCs w:val="18"/>
              </w:rPr>
              <w:pict>
                <v:shape id="118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t xml:space="preserve">韩国的国防类型属于联盟型 </w: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hAnsi="宋体"/>
                <w:color w:val="000000"/>
                <w:kern w:val="0"/>
                <w:sz w:val="18"/>
                <w:szCs w:val="18"/>
              </w:rPr>
              <w:pict>
                <v:shape id="118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t xml:space="preserve">瑞士的国防类型属于自卫型 </w: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hAnsi="宋体"/>
                <w:color w:val="000000"/>
                <w:kern w:val="0"/>
                <w:sz w:val="18"/>
                <w:szCs w:val="18"/>
              </w:rPr>
              <w:pict>
                <v:shape id="1187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t xml:space="preserve">美国的国防类型属于自卫型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宋体" w:cs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cs="宋体" w:hAnsi="宋体" w:hint="eastAsia"/>
                <w:color w:val="000000"/>
                <w:kern w:val="0"/>
                <w:sz w:val="18"/>
                <w:szCs w:val="18"/>
              </w:rPr>
              <w:t>韩国的国防类型属于联盟型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新中国成立以来，在党中央、中央军委领导下，依靠自力更生，逐步建立了具有中国特色的现代化国防体系。表现在（）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8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建立了比较完善的国防动员体制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8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营造有利于国家和平发展的安全环境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铸造了一支现代的合成军队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形成了门类齐全、综合配套的国防科技工业体系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建立了比较完善的国防动员体制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铸造了一支现代的合成军队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形成了门类齐全、综合配套的国防科技工业体系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目前中国人民解放军空军装备的重型歼击机是：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F16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J10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J15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J11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J11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2001年8月31日，全国人大常委会决定，每年9月的第()个星期六为全民国防教育日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一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三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8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二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19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四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三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以下哪些动员属于国民经济动员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工业动员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民兵动员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通信动员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劳动力动员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医疗卫生动员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工业动员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通信动员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劳动力动员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医疗卫生动员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下列说法正确的是: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5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中国人民解放军海军组建于1949年4月23日,同时在北京成立了海军领导机关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中国人民解放军是我国武装力量的主体,它是由陆军、海军和空军组成的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中国人民解放军是1927年8月1日创建的。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我国空军部队是1949年11月11日成立的.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中国人民解放军是1927年8月1日创建的。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我国空军部队是1949年11月11日成立的.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航空兵是空军的重要组成部分和作战力量,以下属于航空兵兵种的是: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0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歼击航空兵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强击航空兵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运输航空兵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侦察航空兵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轰炸航空兵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歼击航空兵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强击航空兵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运输航空兵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侦察航空兵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轰炸航空兵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国防是国家的事业，是国家的固有职能。建设国防的目的有：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捍卫国家的主权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维护国家的统一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保卫国家的领土完整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维护国家的安全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捍卫国家的主权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维护国家的统一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保卫国家的领土完整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维护国家的安全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国防的类型有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进攻性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1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防御性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中立型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联盟型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进攻性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防御性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中立型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联盟型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国防的主体是国防活动的实行者，通常为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国家领导人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事业单位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军队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国家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国家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下列属于基本部门法的是：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中华人民共和国兵役法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7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中华人民共和国国防教育法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中华人民共和国国防法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2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中华人民共和国国防动员法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中华人民共和国国防法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中国的烈士纪念日是哪一天？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九月十八日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十二月十三日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九月三十日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八月一日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九月三十日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一般国防动员按规模分可分为: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战争初期动员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总体动员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战争持续动员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局部动员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总体动员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局部动员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根据《中华人民共和国国防法》的界定，国防的对象，包括: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外敌侵略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39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领导人更换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武装颠覆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推翻政府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外敌侵略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武装颠覆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陆军压制武器主要包括：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反坦克导弹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各种火炮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防控导弹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战役战术导弹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各种火炮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战役战术导弹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陆军反坦克武器主要包括：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反坦克导弹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反坦克火炮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8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反坦克地雷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4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反坦克火箭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反坦克导弹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反坦克火炮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反坦克火箭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国防是()的全面体现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0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国家军事力量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1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国家经济实力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国家综合力量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3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国家科技实力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国家综合力量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中国人民解放军海军的基本构成,主要是由（）组成的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潜艇部队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水面舰艇部队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6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海军岸防兵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7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海军航空兵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海军陆战队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潜艇部队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水面舰艇部队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海军岸防兵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海军航空兵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海军陆战队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国防的基本要素都包括: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5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国防的主体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国防的对象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国防的目的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2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国防的手段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国防的主体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国防的对象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国防的目的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军民融合要坚持的原则有：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军用优先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4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市场主导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释放红利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bookmarkStart w:id="0" w:name="_GoBack"/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6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bookmarkEnd w:id="0"/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政府主导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军用优先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释放红利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政府主导</w:t>
            </w:r>
          </w:p>
        </w:tc>
      </w:tr>
    </w:tbl>
    <w:p>
      <w:pPr>
        <w:pStyle w:val="style0"/>
        <w:widowControl/>
        <w:jc w:val="left"/>
        <w:rPr>
          <w:rFonts w:ascii="Arial" w:cs="Arial" w:hAnsi="Arial" w:hint="eastAsia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关于陆军现役部队说法正确的是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7" type="#_x0000_t201" filled="f" stroked="f" alt="" style="margin-left:0.0pt;margin-top:0.0pt;width:18.0pt;height:14.4pt;mso-wrap-distance-left:0.0pt;mso-wrap-distance-right:0.0pt;visibility:visible;">
                  <w10:anchorlock/>
                  <v:imagedata r:id="rId3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陆军是以步兵、炮兵、装甲兵、防空兵为主体的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8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陆军主要是在陆地上遂行作战任务的军种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69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陆军是我军最早诞生的军种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70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陆军不仅能单独遂行作战任务，也能与海军、空军合同作战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陆军主要是在陆地上遂行作战任务的军种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陆军是我军最早诞生的军种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陆军不仅能单独遂行作战任务，也能与海军、空军合同作战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  <w:r>
        <w:rPr>
          <w:rFonts w:ascii="Arial" w:cs="Arial" w:hAnsi="Arial"/>
          <w:color w:val="000000"/>
          <w:shd w:val="clear" w:color="auto" w:fill="ffffff"/>
        </w:rPr>
        <w:t>航空兵是空军的重要组成部分和作战力量,以下属于航空兵兵种的是:</w:t>
      </w:r>
    </w:p>
    <w:tbl>
      <w:tblPr>
        <w:tblStyle w:val="style105"/>
        <w:tblW w:w="5000" w:type="pct"/>
        <w:tblCellSpacing w:w="0" w:type="dxa"/>
        <w:tblInd w:w="0" w:type="dxa"/>
        <w:tblBorders>
          <w:top w:val="single" w:sz="6" w:space="0" w:color="e3e3e3"/>
          <w:left w:val="single" w:sz="6" w:space="0" w:color="e3e3e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cfc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71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歼击航空兵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72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强击航空兵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73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运输航空兵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74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侦察航空兵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  <w:pict>
                <v:shape id="1275" type="#_x0000_t201" filled="f" stroked="f" alt="" style="margin-left:0.0pt;margin-top:0.0pt;width:18.0pt;height:14.4pt;mso-wrap-distance-left:0.0pt;mso-wrap-distance-right:0.0pt;visibility:visible;">
                  <w10:anchorlock/>
                  <v:imagedata r:id="rId2" embosscolor="white" o:title=""/>
                  <v:stroke on="f"/>
                  <o:lock aspectratio="true" v:ext="view"/>
                  <v:fill/>
                </v:shape>
              </w:pic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轰炸航空兵 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pStyle w:val="style0"/>
              <w:widowControl/>
              <w:spacing w:lineRule="atLeast" w:line="360"/>
              <w:jc w:val="left"/>
              <w:rPr>
                <w:rFonts w:ascii="微软雅黑" w:cs="宋体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歼击航空兵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强击航空兵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运输航空兵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侦察航空兵</w:t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cs="宋体" w:eastAsia="微软雅黑" w:hAnsi="微软雅黑" w:hint="eastAsia"/>
                <w:color w:val="000000"/>
                <w:kern w:val="0"/>
                <w:sz w:val="18"/>
                <w:szCs w:val="18"/>
              </w:rPr>
              <w:t>轰炸航空兵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color w:val="000000"/>
          <w:kern w:val="0"/>
          <w:sz w:val="18"/>
          <w:szCs w:val="18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4776</Words>
  <Pages>15</Pages>
  <Characters>4844</Characters>
  <Application>WPS Office</Application>
  <DocSecurity>0</DocSecurity>
  <Paragraphs>305</Paragraphs>
  <ScaleCrop>false</ScaleCrop>
  <LinksUpToDate>false</LinksUpToDate>
  <CharactersWithSpaces>5533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2020-02-17T07:02:00Z</dcterms:created>
  <dc:creator>Lenovo</dc:creator>
  <lastModifiedBy>ELE-AL00</lastModifiedBy>
  <dcterms:modified xsi:type="dcterms:W3CDTF">2020-05-19T14:06:36Z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