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AD0" w:rsidRPr="00FB04DD" w:rsidRDefault="00700AD0" w:rsidP="00700AD0">
      <w:pPr>
        <w:pStyle w:val="Default"/>
        <w:jc w:val="center"/>
        <w:rPr>
          <w:color w:val="000000" w:themeColor="text1"/>
          <w:sz w:val="28"/>
          <w:szCs w:val="28"/>
        </w:rPr>
      </w:pPr>
      <w:r w:rsidRPr="00FB04DD">
        <w:rPr>
          <w:color w:val="000000" w:themeColor="text1"/>
          <w:sz w:val="28"/>
          <w:szCs w:val="28"/>
        </w:rPr>
        <w:t xml:space="preserve">ФЕДЕРАЛЬНОЕ ГОСУДАРСТВЕННОЕ БЮДЖЕТНОЕ </w:t>
      </w:r>
    </w:p>
    <w:p w:rsidR="00700AD0" w:rsidRPr="00FB04DD" w:rsidRDefault="00700AD0" w:rsidP="00700AD0">
      <w:pPr>
        <w:pStyle w:val="Default"/>
        <w:jc w:val="center"/>
        <w:rPr>
          <w:color w:val="000000" w:themeColor="text1"/>
          <w:sz w:val="28"/>
          <w:szCs w:val="28"/>
        </w:rPr>
      </w:pPr>
      <w:r w:rsidRPr="00FB04DD">
        <w:rPr>
          <w:color w:val="000000" w:themeColor="text1"/>
          <w:sz w:val="28"/>
          <w:szCs w:val="28"/>
        </w:rPr>
        <w:t xml:space="preserve">ОБРАЗОВАТЕЛЬНОЕ УЧРЕЖДЕНИЕ </w:t>
      </w:r>
      <w:proofErr w:type="gramStart"/>
      <w:r w:rsidRPr="00FB04DD">
        <w:rPr>
          <w:color w:val="000000" w:themeColor="text1"/>
          <w:sz w:val="28"/>
          <w:szCs w:val="28"/>
        </w:rPr>
        <w:t>ВЫСШЕГО</w:t>
      </w:r>
      <w:proofErr w:type="gramEnd"/>
    </w:p>
    <w:p w:rsidR="00700AD0" w:rsidRPr="00FB04DD" w:rsidRDefault="00700AD0" w:rsidP="00700AD0">
      <w:pPr>
        <w:pStyle w:val="Default"/>
        <w:jc w:val="center"/>
        <w:rPr>
          <w:color w:val="000000" w:themeColor="text1"/>
          <w:sz w:val="28"/>
          <w:szCs w:val="28"/>
        </w:rPr>
      </w:pPr>
      <w:r w:rsidRPr="00FB04DD">
        <w:rPr>
          <w:color w:val="000000" w:themeColor="text1"/>
          <w:sz w:val="28"/>
          <w:szCs w:val="28"/>
        </w:rPr>
        <w:t>ОБРАЗОВАНИЯ «</w:t>
      </w:r>
      <w:proofErr w:type="gramStart"/>
      <w:r w:rsidRPr="00FB04DD">
        <w:rPr>
          <w:color w:val="000000" w:themeColor="text1"/>
          <w:sz w:val="28"/>
          <w:szCs w:val="28"/>
        </w:rPr>
        <w:t>НАЦИОНАЛЬНЫЙ</w:t>
      </w:r>
      <w:proofErr w:type="gramEnd"/>
      <w:r w:rsidRPr="00FB04DD">
        <w:rPr>
          <w:color w:val="000000" w:themeColor="text1"/>
          <w:sz w:val="28"/>
          <w:szCs w:val="28"/>
        </w:rPr>
        <w:t xml:space="preserve"> ИССЛЕДОВАТЕЛЬСКИЙ </w:t>
      </w:r>
    </w:p>
    <w:p w:rsidR="00700AD0" w:rsidRPr="00FB04DD" w:rsidRDefault="00700AD0" w:rsidP="00700AD0">
      <w:pPr>
        <w:pStyle w:val="Default"/>
        <w:jc w:val="center"/>
        <w:rPr>
          <w:color w:val="000000" w:themeColor="text1"/>
          <w:sz w:val="28"/>
          <w:szCs w:val="28"/>
        </w:rPr>
      </w:pPr>
      <w:r w:rsidRPr="00FB04DD">
        <w:rPr>
          <w:color w:val="000000" w:themeColor="text1"/>
          <w:sz w:val="28"/>
          <w:szCs w:val="28"/>
        </w:rPr>
        <w:t>МОРДОВСКИЙ ГОСУДАРСТВЕННЫЙ УНИВЕРСИТЕТ ИМ. Н.П. ОГАРЁВА»</w:t>
      </w:r>
    </w:p>
    <w:p w:rsidR="00700AD0" w:rsidRPr="00FB04DD" w:rsidRDefault="00700AD0" w:rsidP="00700AD0">
      <w:pPr>
        <w:pStyle w:val="Default"/>
        <w:jc w:val="center"/>
        <w:rPr>
          <w:color w:val="000000" w:themeColor="text1"/>
          <w:sz w:val="28"/>
          <w:szCs w:val="28"/>
        </w:rPr>
      </w:pPr>
      <w:r w:rsidRPr="00FB04DD">
        <w:rPr>
          <w:color w:val="000000" w:themeColor="text1"/>
          <w:sz w:val="28"/>
          <w:szCs w:val="28"/>
        </w:rPr>
        <w:t>(ФГБОУ ВО «МГУ им. Н.П. Огарёва»)</w:t>
      </w:r>
    </w:p>
    <w:p w:rsidR="00700AD0" w:rsidRPr="00FB04DD" w:rsidRDefault="00700AD0" w:rsidP="00700AD0">
      <w:pPr>
        <w:spacing w:line="360" w:lineRule="auto"/>
        <w:jc w:val="center"/>
        <w:rPr>
          <w:rFonts w:ascii="Times New Roman" w:hAnsi="Times New Roman" w:cs="Times New Roman"/>
          <w:color w:val="000000" w:themeColor="text1"/>
          <w:sz w:val="28"/>
          <w:szCs w:val="28"/>
        </w:rPr>
      </w:pPr>
      <w:r w:rsidRPr="00FB04DD">
        <w:rPr>
          <w:rFonts w:ascii="Times New Roman" w:hAnsi="Times New Roman" w:cs="Times New Roman"/>
          <w:color w:val="000000" w:themeColor="text1"/>
          <w:sz w:val="28"/>
          <w:szCs w:val="28"/>
        </w:rPr>
        <w:t>Направление: Информатика и вычислительная техника</w:t>
      </w:r>
    </w:p>
    <w:p w:rsidR="00700AD0" w:rsidRPr="00FB04DD" w:rsidRDefault="00700AD0" w:rsidP="00700AD0">
      <w:pPr>
        <w:spacing w:line="360" w:lineRule="auto"/>
        <w:jc w:val="center"/>
        <w:rPr>
          <w:rFonts w:ascii="Times New Roman" w:hAnsi="Times New Roman" w:cs="Times New Roman"/>
          <w:color w:val="000000" w:themeColor="text1"/>
          <w:sz w:val="28"/>
          <w:szCs w:val="28"/>
        </w:rPr>
      </w:pPr>
    </w:p>
    <w:p w:rsidR="00700AD0" w:rsidRPr="00FB04DD" w:rsidRDefault="00700AD0" w:rsidP="00700AD0">
      <w:pPr>
        <w:pStyle w:val="Default"/>
        <w:spacing w:line="360" w:lineRule="auto"/>
        <w:rPr>
          <w:color w:val="000000" w:themeColor="text1"/>
          <w:sz w:val="28"/>
          <w:szCs w:val="28"/>
        </w:rPr>
      </w:pPr>
    </w:p>
    <w:p w:rsidR="00700AD0" w:rsidRPr="00FB04DD" w:rsidRDefault="00700AD0" w:rsidP="00700AD0">
      <w:pPr>
        <w:pStyle w:val="Default"/>
        <w:spacing w:line="360" w:lineRule="auto"/>
        <w:rPr>
          <w:color w:val="000000" w:themeColor="text1"/>
          <w:sz w:val="28"/>
          <w:szCs w:val="28"/>
        </w:rPr>
      </w:pPr>
    </w:p>
    <w:p w:rsidR="00700AD0" w:rsidRPr="00FB04DD" w:rsidRDefault="00700AD0" w:rsidP="00700AD0">
      <w:pPr>
        <w:pStyle w:val="Default"/>
        <w:spacing w:line="360" w:lineRule="auto"/>
        <w:rPr>
          <w:color w:val="000000" w:themeColor="text1"/>
          <w:sz w:val="28"/>
          <w:szCs w:val="28"/>
        </w:rPr>
      </w:pPr>
    </w:p>
    <w:p w:rsidR="00700AD0" w:rsidRPr="00FB04DD" w:rsidRDefault="00700AD0" w:rsidP="00700AD0">
      <w:pPr>
        <w:pStyle w:val="Default"/>
        <w:spacing w:line="360" w:lineRule="auto"/>
        <w:rPr>
          <w:color w:val="000000" w:themeColor="text1"/>
          <w:sz w:val="28"/>
          <w:szCs w:val="28"/>
        </w:rPr>
      </w:pPr>
    </w:p>
    <w:p w:rsidR="00700AD0" w:rsidRPr="00FB04DD" w:rsidRDefault="00700AD0" w:rsidP="00700AD0">
      <w:pPr>
        <w:pStyle w:val="Default"/>
        <w:spacing w:line="360" w:lineRule="auto"/>
        <w:rPr>
          <w:color w:val="000000" w:themeColor="text1"/>
          <w:sz w:val="28"/>
          <w:szCs w:val="28"/>
        </w:rPr>
      </w:pPr>
    </w:p>
    <w:p w:rsidR="00700AD0" w:rsidRPr="00FB04DD" w:rsidRDefault="00700AD0" w:rsidP="00700AD0">
      <w:pPr>
        <w:pStyle w:val="Default"/>
        <w:jc w:val="center"/>
        <w:rPr>
          <w:b/>
          <w:bCs/>
          <w:color w:val="000000" w:themeColor="text1"/>
          <w:sz w:val="28"/>
          <w:szCs w:val="28"/>
        </w:rPr>
      </w:pPr>
      <w:r w:rsidRPr="00FB04DD">
        <w:rPr>
          <w:b/>
          <w:bCs/>
          <w:color w:val="000000" w:themeColor="text1"/>
          <w:sz w:val="28"/>
          <w:szCs w:val="28"/>
        </w:rPr>
        <w:t>ЛАБОРАТОРНАЯ РАБОТА</w:t>
      </w:r>
    </w:p>
    <w:p w:rsidR="00700AD0" w:rsidRPr="00FB04DD" w:rsidRDefault="00700AD0" w:rsidP="00700AD0">
      <w:pPr>
        <w:pStyle w:val="Default"/>
        <w:jc w:val="center"/>
        <w:rPr>
          <w:color w:val="000000" w:themeColor="text1"/>
          <w:sz w:val="28"/>
          <w:szCs w:val="28"/>
        </w:rPr>
      </w:pPr>
      <w:r w:rsidRPr="00FB04DD">
        <w:rPr>
          <w:b/>
          <w:bCs/>
          <w:color w:val="000000" w:themeColor="text1"/>
          <w:sz w:val="28"/>
          <w:szCs w:val="28"/>
        </w:rPr>
        <w:t>по курсу «</w:t>
      </w:r>
      <w:r w:rsidR="00E80093" w:rsidRPr="00FB04DD">
        <w:rPr>
          <w:b/>
          <w:bCs/>
          <w:color w:val="000000" w:themeColor="text1"/>
          <w:sz w:val="28"/>
          <w:szCs w:val="28"/>
        </w:rPr>
        <w:t>Программная инженерия</w:t>
      </w:r>
      <w:r w:rsidRPr="00FB04DD">
        <w:rPr>
          <w:b/>
          <w:bCs/>
          <w:color w:val="000000" w:themeColor="text1"/>
          <w:sz w:val="28"/>
          <w:szCs w:val="28"/>
        </w:rPr>
        <w:t>»</w:t>
      </w:r>
    </w:p>
    <w:p w:rsidR="00700AD0" w:rsidRPr="00FB04DD" w:rsidRDefault="00700AD0" w:rsidP="00700AD0">
      <w:pPr>
        <w:pStyle w:val="Default"/>
        <w:spacing w:line="360" w:lineRule="auto"/>
        <w:rPr>
          <w:color w:val="000000" w:themeColor="text1"/>
          <w:sz w:val="28"/>
          <w:szCs w:val="28"/>
        </w:rPr>
      </w:pPr>
    </w:p>
    <w:p w:rsidR="00700AD0" w:rsidRPr="00FB04DD" w:rsidRDefault="00700AD0" w:rsidP="00700AD0">
      <w:pPr>
        <w:pStyle w:val="Default"/>
        <w:spacing w:line="360" w:lineRule="auto"/>
        <w:jc w:val="center"/>
        <w:rPr>
          <w:color w:val="000000" w:themeColor="text1"/>
          <w:sz w:val="28"/>
          <w:szCs w:val="28"/>
        </w:rPr>
      </w:pPr>
      <w:r w:rsidRPr="00FB04DD">
        <w:rPr>
          <w:color w:val="000000" w:themeColor="text1"/>
          <w:sz w:val="28"/>
          <w:szCs w:val="28"/>
        </w:rPr>
        <w:t>ЛР – 0</w:t>
      </w:r>
      <w:r w:rsidR="00CE056B" w:rsidRPr="00FB04DD">
        <w:rPr>
          <w:color w:val="000000" w:themeColor="text1"/>
          <w:sz w:val="28"/>
          <w:szCs w:val="28"/>
        </w:rPr>
        <w:t>2069964 – ПИ</w:t>
      </w:r>
      <w:r w:rsidR="00051298">
        <w:rPr>
          <w:color w:val="000000" w:themeColor="text1"/>
          <w:sz w:val="28"/>
          <w:szCs w:val="28"/>
        </w:rPr>
        <w:t xml:space="preserve"> – </w:t>
      </w:r>
      <w:r w:rsidR="001C57D9">
        <w:rPr>
          <w:color w:val="000000" w:themeColor="text1"/>
          <w:sz w:val="28"/>
          <w:szCs w:val="28"/>
        </w:rPr>
        <w:t>1</w:t>
      </w:r>
      <w:r w:rsidR="001C57D9">
        <w:rPr>
          <w:color w:val="000000" w:themeColor="text1"/>
          <w:sz w:val="28"/>
          <w:szCs w:val="28"/>
          <w:lang w:val="en-US"/>
        </w:rPr>
        <w:t>1</w:t>
      </w:r>
      <w:r w:rsidR="00814741" w:rsidRPr="00FB04DD">
        <w:rPr>
          <w:color w:val="000000" w:themeColor="text1"/>
          <w:sz w:val="28"/>
          <w:szCs w:val="28"/>
        </w:rPr>
        <w:t xml:space="preserve"> – 19</w:t>
      </w:r>
    </w:p>
    <w:p w:rsidR="00700AD0" w:rsidRPr="00051298" w:rsidRDefault="00C37593" w:rsidP="00700AD0">
      <w:pPr>
        <w:spacing w:line="360" w:lineRule="auto"/>
        <w:jc w:val="center"/>
        <w:rPr>
          <w:rFonts w:ascii="Times New Roman" w:hAnsi="Times New Roman" w:cs="Times New Roman"/>
          <w:color w:val="000000" w:themeColor="text1"/>
          <w:sz w:val="28"/>
          <w:szCs w:val="28"/>
          <w:lang w:val="en-US"/>
        </w:rPr>
      </w:pPr>
      <w:r w:rsidRPr="00FB04DD">
        <w:rPr>
          <w:rFonts w:ascii="Times New Roman" w:hAnsi="Times New Roman" w:cs="Times New Roman"/>
          <w:color w:val="000000" w:themeColor="text1"/>
          <w:sz w:val="28"/>
          <w:szCs w:val="28"/>
        </w:rPr>
        <w:t xml:space="preserve">Лабораторная работа № </w:t>
      </w:r>
      <w:r w:rsidR="001C57D9">
        <w:rPr>
          <w:rFonts w:ascii="Times New Roman" w:hAnsi="Times New Roman" w:cs="Times New Roman"/>
          <w:color w:val="000000" w:themeColor="text1"/>
          <w:sz w:val="28"/>
          <w:szCs w:val="28"/>
          <w:lang w:val="en-US"/>
        </w:rPr>
        <w:t>11</w:t>
      </w:r>
    </w:p>
    <w:p w:rsidR="00D712B1" w:rsidRPr="00FB04DD" w:rsidRDefault="00D712B1" w:rsidP="00700AD0">
      <w:pPr>
        <w:spacing w:line="360" w:lineRule="auto"/>
        <w:jc w:val="center"/>
        <w:rPr>
          <w:rFonts w:ascii="Times New Roman" w:hAnsi="Times New Roman" w:cs="Times New Roman"/>
          <w:color w:val="000000" w:themeColor="text1"/>
          <w:sz w:val="28"/>
          <w:szCs w:val="28"/>
          <w:lang w:val="en-US"/>
        </w:rPr>
      </w:pPr>
    </w:p>
    <w:p w:rsidR="00700AD0" w:rsidRPr="00FB04DD" w:rsidRDefault="00700AD0" w:rsidP="00700AD0">
      <w:pPr>
        <w:spacing w:line="360" w:lineRule="auto"/>
        <w:jc w:val="center"/>
        <w:rPr>
          <w:rFonts w:ascii="Times New Roman" w:hAnsi="Times New Roman" w:cs="Times New Roman"/>
          <w:color w:val="000000" w:themeColor="text1"/>
          <w:sz w:val="28"/>
          <w:szCs w:val="28"/>
        </w:rPr>
      </w:pPr>
    </w:p>
    <w:p w:rsidR="00700AD0" w:rsidRPr="00FB04DD" w:rsidRDefault="00700AD0" w:rsidP="00700AD0">
      <w:pPr>
        <w:spacing w:line="360" w:lineRule="auto"/>
        <w:jc w:val="center"/>
        <w:rPr>
          <w:rFonts w:ascii="Times New Roman" w:hAnsi="Times New Roman" w:cs="Times New Roman"/>
          <w:color w:val="000000" w:themeColor="text1"/>
          <w:sz w:val="28"/>
          <w:szCs w:val="28"/>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7"/>
        <w:gridCol w:w="4636"/>
      </w:tblGrid>
      <w:tr w:rsidR="00700AD0" w:rsidRPr="00FB04DD" w:rsidTr="00700AD0">
        <w:tc>
          <w:tcPr>
            <w:tcW w:w="5528" w:type="dxa"/>
            <w:hideMark/>
          </w:tcPr>
          <w:p w:rsidR="00700AD0" w:rsidRPr="00FB04DD" w:rsidRDefault="00700AD0">
            <w:pPr>
              <w:spacing w:line="360" w:lineRule="auto"/>
              <w:rPr>
                <w:rFonts w:ascii="Times New Roman" w:hAnsi="Times New Roman" w:cs="Times New Roman"/>
                <w:color w:val="000000" w:themeColor="text1"/>
                <w:sz w:val="28"/>
                <w:szCs w:val="28"/>
              </w:rPr>
            </w:pPr>
            <w:r w:rsidRPr="00FB04DD">
              <w:rPr>
                <w:rFonts w:ascii="Times New Roman" w:hAnsi="Times New Roman" w:cs="Times New Roman"/>
                <w:color w:val="000000" w:themeColor="text1"/>
                <w:sz w:val="28"/>
                <w:szCs w:val="28"/>
              </w:rPr>
              <w:t>Выполнил:</w:t>
            </w:r>
          </w:p>
          <w:p w:rsidR="00700AD0" w:rsidRPr="00FB04DD" w:rsidRDefault="00CE056B">
            <w:pPr>
              <w:spacing w:line="360" w:lineRule="auto"/>
              <w:rPr>
                <w:rFonts w:ascii="Times New Roman" w:hAnsi="Times New Roman" w:cs="Times New Roman"/>
                <w:color w:val="000000" w:themeColor="text1"/>
                <w:sz w:val="28"/>
                <w:szCs w:val="28"/>
              </w:rPr>
            </w:pPr>
            <w:r w:rsidRPr="00FB04DD">
              <w:rPr>
                <w:rFonts w:ascii="Times New Roman" w:hAnsi="Times New Roman" w:cs="Times New Roman"/>
                <w:color w:val="000000" w:themeColor="text1"/>
                <w:sz w:val="28"/>
                <w:szCs w:val="28"/>
              </w:rPr>
              <w:t>студент 4</w:t>
            </w:r>
            <w:r w:rsidR="00700AD0" w:rsidRPr="00FB04DD">
              <w:rPr>
                <w:rFonts w:ascii="Times New Roman" w:hAnsi="Times New Roman" w:cs="Times New Roman"/>
                <w:color w:val="000000" w:themeColor="text1"/>
                <w:sz w:val="28"/>
                <w:szCs w:val="28"/>
              </w:rPr>
              <w:t>41 группы</w:t>
            </w:r>
          </w:p>
          <w:p w:rsidR="00700AD0" w:rsidRPr="00FB04DD" w:rsidRDefault="00100411">
            <w:pPr>
              <w:pStyle w:val="Default"/>
              <w:rPr>
                <w:color w:val="000000" w:themeColor="text1"/>
                <w:sz w:val="28"/>
                <w:szCs w:val="28"/>
              </w:rPr>
            </w:pPr>
            <w:proofErr w:type="spellStart"/>
            <w:r>
              <w:rPr>
                <w:color w:val="000000" w:themeColor="text1"/>
                <w:sz w:val="28"/>
                <w:szCs w:val="28"/>
              </w:rPr>
              <w:t>Куряев</w:t>
            </w:r>
            <w:proofErr w:type="spellEnd"/>
            <w:r>
              <w:rPr>
                <w:color w:val="000000" w:themeColor="text1"/>
                <w:sz w:val="28"/>
                <w:szCs w:val="28"/>
              </w:rPr>
              <w:t xml:space="preserve"> Э.Р.</w:t>
            </w:r>
          </w:p>
        </w:tc>
        <w:tc>
          <w:tcPr>
            <w:tcW w:w="4762" w:type="dxa"/>
          </w:tcPr>
          <w:p w:rsidR="00700AD0" w:rsidRPr="00FB04DD" w:rsidRDefault="00700AD0">
            <w:pPr>
              <w:spacing w:line="360" w:lineRule="auto"/>
              <w:ind w:left="1310"/>
              <w:rPr>
                <w:rFonts w:ascii="Times New Roman" w:hAnsi="Times New Roman" w:cs="Times New Roman"/>
                <w:color w:val="000000" w:themeColor="text1"/>
                <w:sz w:val="28"/>
                <w:szCs w:val="28"/>
              </w:rPr>
            </w:pPr>
            <w:r w:rsidRPr="00FB04DD">
              <w:rPr>
                <w:rFonts w:ascii="Times New Roman" w:hAnsi="Times New Roman" w:cs="Times New Roman"/>
                <w:color w:val="000000" w:themeColor="text1"/>
                <w:sz w:val="28"/>
                <w:szCs w:val="28"/>
              </w:rPr>
              <w:t>Проверил:</w:t>
            </w:r>
          </w:p>
          <w:p w:rsidR="00700AD0" w:rsidRPr="00FB04DD" w:rsidRDefault="00700AD0">
            <w:pPr>
              <w:spacing w:line="360" w:lineRule="auto"/>
              <w:ind w:left="1310"/>
              <w:rPr>
                <w:rFonts w:ascii="Times New Roman" w:hAnsi="Times New Roman" w:cs="Times New Roman"/>
                <w:color w:val="000000" w:themeColor="text1"/>
                <w:sz w:val="28"/>
                <w:szCs w:val="28"/>
              </w:rPr>
            </w:pPr>
          </w:p>
          <w:p w:rsidR="00700AD0" w:rsidRPr="00FB04DD" w:rsidRDefault="00700AD0">
            <w:pPr>
              <w:spacing w:line="360" w:lineRule="auto"/>
              <w:ind w:left="1310"/>
              <w:rPr>
                <w:rFonts w:ascii="Times New Roman" w:hAnsi="Times New Roman" w:cs="Times New Roman"/>
                <w:color w:val="000000" w:themeColor="text1"/>
                <w:sz w:val="28"/>
                <w:szCs w:val="28"/>
              </w:rPr>
            </w:pPr>
            <w:r w:rsidRPr="00FB04DD">
              <w:rPr>
                <w:rFonts w:ascii="Times New Roman" w:hAnsi="Times New Roman" w:cs="Times New Roman"/>
                <w:color w:val="000000" w:themeColor="text1"/>
                <w:sz w:val="28"/>
                <w:szCs w:val="28"/>
              </w:rPr>
              <w:t>__________________</w:t>
            </w:r>
          </w:p>
          <w:p w:rsidR="00700AD0" w:rsidRPr="00FB04DD" w:rsidRDefault="00700AD0">
            <w:pPr>
              <w:spacing w:line="360" w:lineRule="auto"/>
              <w:ind w:left="1310"/>
              <w:rPr>
                <w:rFonts w:ascii="Times New Roman" w:hAnsi="Times New Roman" w:cs="Times New Roman"/>
                <w:color w:val="000000" w:themeColor="text1"/>
                <w:sz w:val="28"/>
                <w:szCs w:val="28"/>
              </w:rPr>
            </w:pPr>
            <w:proofErr w:type="spellStart"/>
            <w:r w:rsidRPr="00FB04DD">
              <w:rPr>
                <w:rFonts w:ascii="Times New Roman" w:hAnsi="Times New Roman" w:cs="Times New Roman"/>
                <w:color w:val="000000" w:themeColor="text1"/>
                <w:sz w:val="28"/>
                <w:szCs w:val="28"/>
              </w:rPr>
              <w:t>Федосин</w:t>
            </w:r>
            <w:proofErr w:type="spellEnd"/>
            <w:r w:rsidRPr="00FB04DD">
              <w:rPr>
                <w:rFonts w:ascii="Times New Roman" w:hAnsi="Times New Roman" w:cs="Times New Roman"/>
                <w:color w:val="000000" w:themeColor="text1"/>
                <w:sz w:val="28"/>
                <w:szCs w:val="28"/>
              </w:rPr>
              <w:t xml:space="preserve"> С.А.</w:t>
            </w:r>
          </w:p>
        </w:tc>
      </w:tr>
    </w:tbl>
    <w:p w:rsidR="00700AD0" w:rsidRPr="00FB04DD" w:rsidRDefault="00700AD0" w:rsidP="00700AD0">
      <w:pPr>
        <w:spacing w:line="360" w:lineRule="auto"/>
        <w:rPr>
          <w:rFonts w:ascii="Times New Roman" w:hAnsi="Times New Roman" w:cs="Times New Roman"/>
          <w:color w:val="000000" w:themeColor="text1"/>
          <w:sz w:val="28"/>
          <w:szCs w:val="28"/>
        </w:rPr>
      </w:pPr>
    </w:p>
    <w:p w:rsidR="00700AD0" w:rsidRPr="00FB04DD" w:rsidRDefault="00700AD0" w:rsidP="00700AD0">
      <w:pPr>
        <w:spacing w:line="360" w:lineRule="auto"/>
        <w:rPr>
          <w:rFonts w:ascii="Times New Roman" w:hAnsi="Times New Roman" w:cs="Times New Roman"/>
          <w:color w:val="000000" w:themeColor="text1"/>
          <w:sz w:val="28"/>
          <w:szCs w:val="28"/>
        </w:rPr>
      </w:pPr>
    </w:p>
    <w:p w:rsidR="00CE056B" w:rsidRPr="00FB04DD" w:rsidRDefault="00CE056B" w:rsidP="00700AD0">
      <w:pPr>
        <w:spacing w:line="360" w:lineRule="auto"/>
        <w:rPr>
          <w:rFonts w:ascii="Times New Roman" w:hAnsi="Times New Roman" w:cs="Times New Roman"/>
          <w:color w:val="000000" w:themeColor="text1"/>
          <w:sz w:val="28"/>
          <w:szCs w:val="28"/>
        </w:rPr>
      </w:pPr>
    </w:p>
    <w:p w:rsidR="00491023" w:rsidRPr="00FB04DD" w:rsidRDefault="00CE056B" w:rsidP="00D712B1">
      <w:pPr>
        <w:jc w:val="center"/>
        <w:rPr>
          <w:rFonts w:ascii="Times New Roman" w:eastAsia="Times New Roman" w:hAnsi="Times New Roman" w:cs="Times New Roman"/>
          <w:bCs/>
          <w:color w:val="000000" w:themeColor="text1"/>
          <w:sz w:val="28"/>
          <w:szCs w:val="28"/>
          <w:lang w:eastAsia="ru-RU"/>
        </w:rPr>
      </w:pPr>
      <w:r w:rsidRPr="00FB04DD">
        <w:rPr>
          <w:rFonts w:ascii="Times New Roman" w:eastAsia="Times New Roman" w:hAnsi="Times New Roman" w:cs="Times New Roman"/>
          <w:bCs/>
          <w:color w:val="000000" w:themeColor="text1"/>
          <w:sz w:val="28"/>
          <w:szCs w:val="28"/>
          <w:lang w:eastAsia="ru-RU"/>
        </w:rPr>
        <w:t>Саранск 2019</w:t>
      </w:r>
    </w:p>
    <w:p w:rsidR="00D712B1" w:rsidRPr="00FB04DD" w:rsidRDefault="00D712B1" w:rsidP="00D712B1">
      <w:pPr>
        <w:jc w:val="center"/>
        <w:rPr>
          <w:rFonts w:ascii="Times New Roman" w:eastAsia="Times New Roman" w:hAnsi="Times New Roman" w:cs="Times New Roman"/>
          <w:bCs/>
          <w:color w:val="000000" w:themeColor="text1"/>
          <w:sz w:val="28"/>
          <w:szCs w:val="28"/>
          <w:lang w:eastAsia="ru-RU"/>
        </w:rPr>
      </w:pPr>
    </w:p>
    <w:p w:rsidR="00CE056B" w:rsidRPr="00FB04DD" w:rsidRDefault="00C37593" w:rsidP="0086135F">
      <w:pPr>
        <w:pStyle w:val="1"/>
        <w:spacing w:before="240" w:line="360" w:lineRule="auto"/>
        <w:jc w:val="center"/>
        <w:rPr>
          <w:b/>
          <w:color w:val="000000" w:themeColor="text1"/>
          <w:sz w:val="28"/>
          <w:szCs w:val="28"/>
        </w:rPr>
      </w:pPr>
      <w:r w:rsidRPr="00FB04DD">
        <w:rPr>
          <w:b/>
          <w:color w:val="000000" w:themeColor="text1"/>
          <w:sz w:val="28"/>
          <w:szCs w:val="28"/>
        </w:rPr>
        <w:lastRenderedPageBreak/>
        <w:t>Лабораторная работа №</w:t>
      </w:r>
      <w:r w:rsidR="001C57D9">
        <w:rPr>
          <w:b/>
          <w:color w:val="000000" w:themeColor="text1"/>
          <w:sz w:val="28"/>
          <w:szCs w:val="28"/>
          <w:lang w:val="en-US"/>
        </w:rPr>
        <w:t>11</w:t>
      </w:r>
      <w:r w:rsidR="00CE056B" w:rsidRPr="00FB04DD">
        <w:rPr>
          <w:b/>
          <w:color w:val="000000" w:themeColor="text1"/>
          <w:sz w:val="28"/>
          <w:szCs w:val="28"/>
        </w:rPr>
        <w:t>.</w:t>
      </w:r>
    </w:p>
    <w:p w:rsidR="00EE6B2E" w:rsidRPr="00E94D47" w:rsidRDefault="001C57D9" w:rsidP="0086135F">
      <w:pPr>
        <w:suppressAutoHyphens/>
        <w:spacing w:before="240" w:after="0" w:line="360" w:lineRule="auto"/>
        <w:jc w:val="center"/>
        <w:rPr>
          <w:rFonts w:ascii="Times New Roman" w:hAnsi="Times New Roman" w:cs="Times New Roman"/>
          <w:b/>
          <w:color w:val="000000" w:themeColor="text1"/>
          <w:sz w:val="28"/>
          <w:szCs w:val="28"/>
        </w:rPr>
      </w:pPr>
      <w:r w:rsidRPr="001C57D9">
        <w:rPr>
          <w:rFonts w:ascii="Times New Roman" w:hAnsi="Times New Roman" w:cs="Times New Roman"/>
          <w:b/>
          <w:bCs/>
          <w:color w:val="000000"/>
          <w:sz w:val="28"/>
          <w:szCs w:val="28"/>
        </w:rPr>
        <w:t>Тестирование программного продукта методом « Черного ящика»</w:t>
      </w:r>
    </w:p>
    <w:p w:rsidR="009F4F90" w:rsidRPr="00051298" w:rsidRDefault="00CE056B" w:rsidP="001C57D9">
      <w:pPr>
        <w:tabs>
          <w:tab w:val="left" w:pos="993"/>
        </w:tabs>
        <w:spacing w:before="240" w:after="0" w:line="360" w:lineRule="auto"/>
        <w:ind w:firstLine="709"/>
        <w:jc w:val="both"/>
        <w:rPr>
          <w:rFonts w:ascii="Times New Roman" w:hAnsi="Times New Roman" w:cs="Times New Roman"/>
          <w:b/>
          <w:color w:val="000000" w:themeColor="text1"/>
          <w:sz w:val="28"/>
          <w:szCs w:val="28"/>
        </w:rPr>
      </w:pPr>
      <w:r w:rsidRPr="00051298">
        <w:rPr>
          <w:rFonts w:ascii="Times New Roman" w:hAnsi="Times New Roman" w:cs="Times New Roman"/>
          <w:b/>
          <w:color w:val="000000" w:themeColor="text1"/>
          <w:sz w:val="28"/>
          <w:szCs w:val="28"/>
        </w:rPr>
        <w:t>Порядок выполнения работы</w:t>
      </w:r>
      <w:r w:rsidR="00FB04DD" w:rsidRPr="00051298">
        <w:rPr>
          <w:rFonts w:ascii="Times New Roman" w:hAnsi="Times New Roman" w:cs="Times New Roman"/>
          <w:b/>
          <w:color w:val="000000" w:themeColor="text1"/>
          <w:sz w:val="28"/>
          <w:szCs w:val="28"/>
        </w:rPr>
        <w:t>:</w:t>
      </w:r>
    </w:p>
    <w:p w:rsidR="001C57D9" w:rsidRPr="001C57D9" w:rsidRDefault="001C57D9" w:rsidP="001C57D9">
      <w:pPr>
        <w:spacing w:before="240" w:line="360" w:lineRule="auto"/>
        <w:ind w:firstLine="709"/>
        <w:jc w:val="both"/>
        <w:rPr>
          <w:rFonts w:ascii="Times New Roman" w:eastAsia="Calibri" w:hAnsi="Times New Roman" w:cs="Times New Roman"/>
          <w:sz w:val="28"/>
          <w:szCs w:val="28"/>
          <w:lang w:eastAsia="ru-RU"/>
        </w:rPr>
      </w:pPr>
      <w:r w:rsidRPr="001C57D9">
        <w:rPr>
          <w:rFonts w:ascii="Times New Roman" w:eastAsia="Calibri" w:hAnsi="Times New Roman" w:cs="Times New Roman"/>
          <w:sz w:val="28"/>
          <w:szCs w:val="28"/>
          <w:lang w:eastAsia="ru-RU"/>
        </w:rPr>
        <w:t xml:space="preserve">Разработчик предоставил программу – простейший калькулятор, blackbox.exe, которая берет данные из входного файла input.txt, состоящего из трех строк: в первой знак операции (символ), во второй и третьей –  операнды (вещественные числа в диапазоне от –10^10 до 10 ^10). Результат помещается в выходной файл output.txt (одно вещественное число в диапазоне от –10^10 до 10 ^10). </w:t>
      </w:r>
    </w:p>
    <w:tbl>
      <w:tblPr>
        <w:tblpPr w:leftFromText="180" w:rightFromText="180" w:vertAnchor="text" w:horzAnchor="margin" w:tblpX="108" w:tblpY="8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5"/>
        <w:gridCol w:w="4821"/>
      </w:tblGrid>
      <w:tr w:rsidR="00CC07DA" w:rsidRPr="001C57D9" w:rsidTr="001C57D9">
        <w:tc>
          <w:tcPr>
            <w:tcW w:w="4785" w:type="dxa"/>
          </w:tcPr>
          <w:p w:rsidR="001C57D9" w:rsidRPr="001C57D9" w:rsidRDefault="001C57D9" w:rsidP="001C57D9">
            <w:pPr>
              <w:spacing w:after="0" w:line="240" w:lineRule="auto"/>
              <w:ind w:firstLine="709"/>
              <w:rPr>
                <w:rFonts w:ascii="Consolas" w:eastAsia="Calibri" w:hAnsi="Consolas" w:cs="Times New Roman"/>
                <w:sz w:val="24"/>
                <w:szCs w:val="24"/>
                <w:lang w:val="en-US" w:eastAsia="ru-RU"/>
              </w:rPr>
            </w:pPr>
            <w:r w:rsidRPr="001C57D9">
              <w:rPr>
                <w:rFonts w:ascii="Consolas" w:eastAsia="Calibri" w:hAnsi="Consolas" w:cs="Times New Roman"/>
                <w:sz w:val="24"/>
                <w:szCs w:val="24"/>
                <w:lang w:val="en-US" w:eastAsia="ru-RU"/>
              </w:rPr>
              <w:t>input.txt</w:t>
            </w:r>
          </w:p>
        </w:tc>
        <w:tc>
          <w:tcPr>
            <w:tcW w:w="4821" w:type="dxa"/>
          </w:tcPr>
          <w:p w:rsidR="001C57D9" w:rsidRPr="001C57D9" w:rsidRDefault="001C57D9" w:rsidP="001C57D9">
            <w:pPr>
              <w:spacing w:after="0" w:line="240" w:lineRule="auto"/>
              <w:ind w:firstLine="709"/>
              <w:rPr>
                <w:rFonts w:ascii="Consolas" w:eastAsia="Calibri" w:hAnsi="Consolas" w:cs="Times New Roman"/>
                <w:sz w:val="24"/>
                <w:szCs w:val="24"/>
                <w:lang w:val="en-US" w:eastAsia="ru-RU"/>
              </w:rPr>
            </w:pPr>
            <w:r w:rsidRPr="001C57D9">
              <w:rPr>
                <w:rFonts w:ascii="Consolas" w:eastAsia="Calibri" w:hAnsi="Consolas" w:cs="Times New Roman"/>
                <w:sz w:val="24"/>
                <w:szCs w:val="24"/>
                <w:lang w:val="en-US" w:eastAsia="ru-RU"/>
              </w:rPr>
              <w:t>output.txt</w:t>
            </w:r>
          </w:p>
        </w:tc>
      </w:tr>
      <w:tr w:rsidR="00CC07DA" w:rsidRPr="001C57D9" w:rsidTr="001C57D9">
        <w:tc>
          <w:tcPr>
            <w:tcW w:w="4785" w:type="dxa"/>
          </w:tcPr>
          <w:p w:rsidR="001C57D9" w:rsidRPr="001C57D9" w:rsidRDefault="001C57D9" w:rsidP="001C57D9">
            <w:pPr>
              <w:spacing w:after="0" w:line="240" w:lineRule="auto"/>
              <w:ind w:firstLine="709"/>
              <w:rPr>
                <w:rFonts w:ascii="Consolas" w:eastAsia="Calibri" w:hAnsi="Consolas" w:cs="Times New Roman"/>
                <w:sz w:val="24"/>
                <w:szCs w:val="24"/>
                <w:lang w:eastAsia="ru-RU"/>
              </w:rPr>
            </w:pPr>
            <w:r w:rsidRPr="001C57D9">
              <w:rPr>
                <w:rFonts w:ascii="Consolas" w:eastAsia="Calibri" w:hAnsi="Consolas" w:cs="Times New Roman"/>
                <w:sz w:val="24"/>
                <w:szCs w:val="24"/>
                <w:lang w:eastAsia="ru-RU"/>
              </w:rPr>
              <w:t>-</w:t>
            </w:r>
          </w:p>
          <w:p w:rsidR="001C57D9" w:rsidRPr="001C57D9" w:rsidRDefault="001C57D9" w:rsidP="001C57D9">
            <w:pPr>
              <w:spacing w:after="0" w:line="240" w:lineRule="auto"/>
              <w:ind w:firstLine="709"/>
              <w:rPr>
                <w:rFonts w:ascii="Consolas" w:eastAsia="Calibri" w:hAnsi="Consolas" w:cs="Times New Roman"/>
                <w:sz w:val="24"/>
                <w:szCs w:val="24"/>
                <w:lang w:eastAsia="ru-RU"/>
              </w:rPr>
            </w:pPr>
            <w:r w:rsidRPr="001C57D9">
              <w:rPr>
                <w:rFonts w:ascii="Consolas" w:eastAsia="Calibri" w:hAnsi="Consolas" w:cs="Times New Roman"/>
                <w:sz w:val="24"/>
                <w:szCs w:val="24"/>
                <w:lang w:eastAsia="ru-RU"/>
              </w:rPr>
              <w:t>9</w:t>
            </w:r>
          </w:p>
          <w:p w:rsidR="001C57D9" w:rsidRPr="001C57D9" w:rsidRDefault="001C57D9" w:rsidP="001C57D9">
            <w:pPr>
              <w:spacing w:after="0" w:line="240" w:lineRule="auto"/>
              <w:ind w:firstLine="709"/>
              <w:rPr>
                <w:rFonts w:ascii="Consolas" w:eastAsia="Calibri" w:hAnsi="Consolas" w:cs="Times New Roman"/>
                <w:sz w:val="24"/>
                <w:szCs w:val="24"/>
                <w:lang w:eastAsia="ru-RU"/>
              </w:rPr>
            </w:pPr>
            <w:r w:rsidRPr="001C57D9">
              <w:rPr>
                <w:rFonts w:ascii="Consolas" w:eastAsia="Calibri" w:hAnsi="Consolas" w:cs="Times New Roman"/>
                <w:sz w:val="24"/>
                <w:szCs w:val="24"/>
                <w:lang w:eastAsia="ru-RU"/>
              </w:rPr>
              <w:t>8</w:t>
            </w:r>
          </w:p>
        </w:tc>
        <w:tc>
          <w:tcPr>
            <w:tcW w:w="4821" w:type="dxa"/>
          </w:tcPr>
          <w:p w:rsidR="001C57D9" w:rsidRPr="001C57D9" w:rsidRDefault="001C57D9" w:rsidP="001C57D9">
            <w:pPr>
              <w:spacing w:after="0" w:line="240" w:lineRule="auto"/>
              <w:ind w:firstLine="709"/>
              <w:rPr>
                <w:rFonts w:ascii="Consolas" w:eastAsia="Calibri" w:hAnsi="Consolas" w:cs="Times New Roman"/>
                <w:sz w:val="24"/>
                <w:szCs w:val="24"/>
                <w:lang w:eastAsia="ru-RU"/>
              </w:rPr>
            </w:pPr>
            <w:r w:rsidRPr="001C57D9">
              <w:rPr>
                <w:rFonts w:ascii="Consolas" w:eastAsia="Calibri" w:hAnsi="Consolas" w:cs="Times New Roman"/>
                <w:sz w:val="24"/>
                <w:szCs w:val="24"/>
                <w:lang w:eastAsia="ru-RU"/>
              </w:rPr>
              <w:t>1,00</w:t>
            </w:r>
          </w:p>
        </w:tc>
      </w:tr>
    </w:tbl>
    <w:p w:rsidR="001C57D9" w:rsidRPr="001C57D9" w:rsidRDefault="001C57D9" w:rsidP="001C57D9">
      <w:pPr>
        <w:spacing w:before="240" w:line="360" w:lineRule="auto"/>
        <w:ind w:firstLine="709"/>
        <w:jc w:val="both"/>
        <w:rPr>
          <w:rFonts w:ascii="Times New Roman" w:eastAsia="Calibri" w:hAnsi="Times New Roman" w:cs="Times New Roman"/>
          <w:sz w:val="28"/>
          <w:szCs w:val="28"/>
          <w:lang w:eastAsia="ru-RU"/>
        </w:rPr>
      </w:pPr>
      <w:r w:rsidRPr="001C57D9">
        <w:rPr>
          <w:rFonts w:ascii="Times New Roman" w:eastAsia="Calibri" w:hAnsi="Times New Roman" w:cs="Times New Roman"/>
          <w:sz w:val="28"/>
          <w:szCs w:val="28"/>
          <w:lang w:eastAsia="ru-RU"/>
        </w:rPr>
        <w:t>Протестируйте программу методом "черного ящика":</w:t>
      </w:r>
    </w:p>
    <w:p w:rsidR="001C57D9" w:rsidRPr="001C57D9" w:rsidRDefault="001C57D9" w:rsidP="00CC07DA">
      <w:pPr>
        <w:numPr>
          <w:ilvl w:val="0"/>
          <w:numId w:val="33"/>
        </w:numPr>
        <w:spacing w:before="240" w:line="240" w:lineRule="auto"/>
        <w:ind w:left="1134"/>
        <w:jc w:val="both"/>
        <w:rPr>
          <w:rFonts w:ascii="Times New Roman" w:eastAsia="Calibri" w:hAnsi="Times New Roman" w:cs="Times New Roman"/>
          <w:sz w:val="28"/>
          <w:szCs w:val="28"/>
          <w:lang w:eastAsia="ru-RU"/>
        </w:rPr>
      </w:pPr>
      <w:r w:rsidRPr="001C57D9">
        <w:rPr>
          <w:rFonts w:ascii="Times New Roman" w:eastAsia="Calibri" w:hAnsi="Times New Roman" w:cs="Times New Roman"/>
          <w:sz w:val="28"/>
          <w:szCs w:val="28"/>
          <w:lang w:eastAsia="ru-RU"/>
        </w:rPr>
        <w:t xml:space="preserve">способом разбиения по эквивалентности, </w:t>
      </w:r>
    </w:p>
    <w:p w:rsidR="001C57D9" w:rsidRPr="001C57D9" w:rsidRDefault="001C57D9" w:rsidP="00CC07DA">
      <w:pPr>
        <w:numPr>
          <w:ilvl w:val="0"/>
          <w:numId w:val="33"/>
        </w:numPr>
        <w:spacing w:before="240" w:line="240" w:lineRule="auto"/>
        <w:ind w:left="1134"/>
        <w:jc w:val="both"/>
        <w:rPr>
          <w:rFonts w:ascii="Times New Roman" w:eastAsia="Calibri" w:hAnsi="Times New Roman" w:cs="Times New Roman"/>
          <w:sz w:val="28"/>
          <w:szCs w:val="28"/>
          <w:lang w:eastAsia="ru-RU"/>
        </w:rPr>
      </w:pPr>
      <w:r w:rsidRPr="001C57D9">
        <w:rPr>
          <w:rFonts w:ascii="Times New Roman" w:eastAsia="Calibri" w:hAnsi="Times New Roman" w:cs="Times New Roman"/>
          <w:sz w:val="28"/>
          <w:szCs w:val="28"/>
          <w:lang w:eastAsia="ru-RU"/>
        </w:rPr>
        <w:t>способом анализа граничных значений,</w:t>
      </w:r>
    </w:p>
    <w:p w:rsidR="001C57D9" w:rsidRPr="001C57D9" w:rsidRDefault="001C57D9" w:rsidP="00CC07DA">
      <w:pPr>
        <w:numPr>
          <w:ilvl w:val="0"/>
          <w:numId w:val="33"/>
        </w:numPr>
        <w:spacing w:before="240" w:line="240" w:lineRule="auto"/>
        <w:ind w:left="1134"/>
        <w:jc w:val="both"/>
        <w:rPr>
          <w:rFonts w:ascii="Times New Roman" w:eastAsia="Calibri" w:hAnsi="Times New Roman" w:cs="Times New Roman"/>
          <w:sz w:val="28"/>
          <w:szCs w:val="28"/>
          <w:lang w:eastAsia="ru-RU"/>
        </w:rPr>
      </w:pPr>
      <w:r w:rsidRPr="001C57D9">
        <w:rPr>
          <w:rFonts w:ascii="Times New Roman" w:eastAsia="Calibri" w:hAnsi="Times New Roman" w:cs="Times New Roman"/>
          <w:sz w:val="28"/>
          <w:szCs w:val="28"/>
          <w:lang w:eastAsia="ru-RU"/>
        </w:rPr>
        <w:t>методом предположения об ошибке.</w:t>
      </w:r>
    </w:p>
    <w:p w:rsidR="001C57D9" w:rsidRPr="001C57D9" w:rsidRDefault="001C57D9" w:rsidP="001C57D9">
      <w:pPr>
        <w:spacing w:before="240" w:line="360" w:lineRule="auto"/>
        <w:ind w:firstLine="709"/>
        <w:jc w:val="both"/>
        <w:rPr>
          <w:rFonts w:ascii="Times New Roman" w:eastAsia="Calibri" w:hAnsi="Times New Roman" w:cs="Times New Roman"/>
          <w:sz w:val="28"/>
          <w:szCs w:val="28"/>
          <w:lang w:eastAsia="ru-RU"/>
        </w:rPr>
      </w:pPr>
      <w:r w:rsidRPr="001C57D9">
        <w:rPr>
          <w:rFonts w:ascii="Times New Roman" w:eastAsia="Calibri" w:hAnsi="Times New Roman" w:cs="Times New Roman"/>
          <w:sz w:val="28"/>
          <w:szCs w:val="28"/>
          <w:lang w:eastAsia="ru-RU"/>
        </w:rPr>
        <w:t>Сделать выводы о готовности программного продукта или о требованиях к отладке.</w:t>
      </w:r>
    </w:p>
    <w:p w:rsidR="00051298" w:rsidRPr="00CC07DA" w:rsidRDefault="001C57D9" w:rsidP="001F4DE6">
      <w:pPr>
        <w:widowControl w:val="0"/>
        <w:shd w:val="clear" w:color="auto" w:fill="FFFFFF"/>
        <w:tabs>
          <w:tab w:val="left" w:pos="298"/>
        </w:tabs>
        <w:autoSpaceDE w:val="0"/>
        <w:autoSpaceDN w:val="0"/>
        <w:adjustRightInd w:val="0"/>
        <w:spacing w:before="240" w:line="360" w:lineRule="auto"/>
        <w:ind w:firstLine="709"/>
        <w:rPr>
          <w:rFonts w:ascii="Times New Roman" w:eastAsia="Calibri" w:hAnsi="Times New Roman" w:cs="Times New Roman"/>
          <w:sz w:val="28"/>
          <w:szCs w:val="28"/>
          <w:lang w:val="en-US" w:eastAsia="ru-RU"/>
        </w:rPr>
      </w:pPr>
      <w:r w:rsidRPr="00CC07DA">
        <w:rPr>
          <w:rFonts w:ascii="Times New Roman" w:eastAsia="Calibri" w:hAnsi="Times New Roman" w:cs="Times New Roman"/>
          <w:sz w:val="28"/>
          <w:szCs w:val="28"/>
          <w:lang w:eastAsia="ru-RU"/>
        </w:rPr>
        <w:t>Оформить в виде отчета в электронном виде.</w:t>
      </w:r>
    </w:p>
    <w:p w:rsidR="00A03946" w:rsidRPr="00CC07DA" w:rsidRDefault="00A03946" w:rsidP="00CC07DA">
      <w:pPr>
        <w:spacing w:line="360" w:lineRule="auto"/>
        <w:ind w:firstLine="709"/>
        <w:rPr>
          <w:rFonts w:ascii="Times New Roman" w:hAnsi="Times New Roman" w:cs="Times New Roman"/>
          <w:b/>
          <w:sz w:val="28"/>
          <w:szCs w:val="28"/>
        </w:rPr>
      </w:pPr>
      <w:r w:rsidRPr="00CC07DA">
        <w:rPr>
          <w:rFonts w:ascii="Times New Roman" w:hAnsi="Times New Roman" w:cs="Times New Roman"/>
          <w:b/>
          <w:sz w:val="28"/>
          <w:szCs w:val="28"/>
        </w:rPr>
        <w:t>Способ разбиения по эквивалентности</w:t>
      </w:r>
    </w:p>
    <w:p w:rsidR="00A03946" w:rsidRPr="00CC07DA" w:rsidRDefault="00A03946" w:rsidP="001F4DE6">
      <w:pPr>
        <w:spacing w:after="0" w:line="360" w:lineRule="auto"/>
        <w:ind w:firstLine="709"/>
        <w:jc w:val="both"/>
        <w:rPr>
          <w:rFonts w:ascii="Times New Roman" w:hAnsi="Times New Roman" w:cs="Times New Roman"/>
          <w:sz w:val="28"/>
          <w:szCs w:val="28"/>
        </w:rPr>
      </w:pPr>
      <w:r w:rsidRPr="00CC07DA">
        <w:rPr>
          <w:rFonts w:ascii="Times New Roman" w:hAnsi="Times New Roman" w:cs="Times New Roman"/>
          <w:sz w:val="28"/>
          <w:szCs w:val="28"/>
        </w:rPr>
        <w:t xml:space="preserve">Входными данными для данного </w:t>
      </w:r>
      <w:proofErr w:type="gramStart"/>
      <w:r w:rsidRPr="00CC07DA">
        <w:rPr>
          <w:rFonts w:ascii="Times New Roman" w:hAnsi="Times New Roman" w:cs="Times New Roman"/>
          <w:sz w:val="28"/>
          <w:szCs w:val="28"/>
        </w:rPr>
        <w:t>ПО являются</w:t>
      </w:r>
      <w:proofErr w:type="gramEnd"/>
      <w:r w:rsidRPr="00CC07DA">
        <w:rPr>
          <w:rFonts w:ascii="Times New Roman" w:hAnsi="Times New Roman" w:cs="Times New Roman"/>
          <w:sz w:val="28"/>
          <w:szCs w:val="28"/>
        </w:rPr>
        <w:t xml:space="preserve">: символ операции (+, -, *, / и т.д.), операнды – вещественные числа в диапазоне от -10^10 до 10^10. Следовательно, входные данные можно разбить на следующие классы эквивалентности: правильные классы – число из диапазона от -10^10 до 10^10, один из символов операции; и неправильные классы: число &lt; -10^10, число &gt; 10^10 и неверный символ операции. </w:t>
      </w:r>
    </w:p>
    <w:p w:rsidR="00A03946" w:rsidRPr="00CC07DA" w:rsidRDefault="00A03946" w:rsidP="00A03946">
      <w:pPr>
        <w:spacing w:after="0" w:line="360" w:lineRule="auto"/>
        <w:ind w:firstLine="709"/>
        <w:jc w:val="both"/>
        <w:rPr>
          <w:rFonts w:ascii="Times New Roman" w:hAnsi="Times New Roman" w:cs="Times New Roman"/>
          <w:sz w:val="28"/>
          <w:szCs w:val="28"/>
        </w:rPr>
      </w:pPr>
    </w:p>
    <w:p w:rsidR="00A03946" w:rsidRPr="00CC07DA" w:rsidRDefault="00A03946" w:rsidP="001F4DE6">
      <w:pPr>
        <w:spacing w:before="240" w:line="360" w:lineRule="auto"/>
        <w:ind w:firstLine="709"/>
        <w:jc w:val="both"/>
        <w:rPr>
          <w:rFonts w:ascii="Times New Roman" w:hAnsi="Times New Roman" w:cs="Times New Roman"/>
          <w:sz w:val="28"/>
          <w:szCs w:val="28"/>
        </w:rPr>
      </w:pPr>
      <w:r w:rsidRPr="00CC07DA">
        <w:rPr>
          <w:rFonts w:ascii="Times New Roman" w:hAnsi="Times New Roman" w:cs="Times New Roman"/>
          <w:sz w:val="28"/>
          <w:szCs w:val="28"/>
        </w:rPr>
        <w:lastRenderedPageBreak/>
        <w:t>Таблица 1 – Таблица эквивалентности для операндов:</w:t>
      </w:r>
    </w:p>
    <w:tbl>
      <w:tblPr>
        <w:tblW w:w="9780" w:type="dxa"/>
        <w:jc w:val="center"/>
        <w:tblInd w:w="40" w:type="dxa"/>
        <w:tblLayout w:type="fixed"/>
        <w:tblCellMar>
          <w:left w:w="40" w:type="dxa"/>
          <w:right w:w="40" w:type="dxa"/>
        </w:tblCellMar>
        <w:tblLook w:val="04A0" w:firstRow="1" w:lastRow="0" w:firstColumn="1" w:lastColumn="0" w:noHBand="0" w:noVBand="1"/>
      </w:tblPr>
      <w:tblGrid>
        <w:gridCol w:w="2834"/>
        <w:gridCol w:w="3687"/>
        <w:gridCol w:w="3259"/>
      </w:tblGrid>
      <w:tr w:rsidR="00CC07DA" w:rsidRPr="00CC07DA" w:rsidTr="00A03946">
        <w:trPr>
          <w:trHeight w:val="862"/>
          <w:jc w:val="center"/>
        </w:trPr>
        <w:tc>
          <w:tcPr>
            <w:tcW w:w="2834" w:type="dxa"/>
            <w:tcBorders>
              <w:top w:val="single" w:sz="6" w:space="0" w:color="auto"/>
              <w:left w:val="single" w:sz="6" w:space="0" w:color="auto"/>
              <w:bottom w:val="single" w:sz="6" w:space="0" w:color="auto"/>
              <w:right w:val="single" w:sz="6" w:space="0" w:color="auto"/>
            </w:tcBorders>
            <w:vAlign w:val="center"/>
            <w:hideMark/>
          </w:tcPr>
          <w:p w:rsidR="00A03946" w:rsidRPr="00CC07DA" w:rsidRDefault="00A03946" w:rsidP="001F4DE6">
            <w:pPr>
              <w:spacing w:after="0" w:line="240" w:lineRule="auto"/>
              <w:jc w:val="center"/>
              <w:rPr>
                <w:rFonts w:ascii="Times New Roman" w:eastAsia="Calibri" w:hAnsi="Times New Roman" w:cs="Times New Roman"/>
                <w:sz w:val="28"/>
                <w:szCs w:val="28"/>
              </w:rPr>
            </w:pPr>
            <w:r w:rsidRPr="00CC07DA">
              <w:rPr>
                <w:rFonts w:ascii="Times New Roman" w:hAnsi="Times New Roman" w:cs="Times New Roman"/>
                <w:sz w:val="28"/>
                <w:szCs w:val="28"/>
              </w:rPr>
              <w:t>Ограничение на значение параметра</w:t>
            </w:r>
          </w:p>
        </w:tc>
        <w:tc>
          <w:tcPr>
            <w:tcW w:w="3687" w:type="dxa"/>
            <w:tcBorders>
              <w:top w:val="single" w:sz="6" w:space="0" w:color="auto"/>
              <w:left w:val="single" w:sz="6" w:space="0" w:color="auto"/>
              <w:bottom w:val="single" w:sz="6" w:space="0" w:color="auto"/>
              <w:right w:val="single" w:sz="6" w:space="0" w:color="auto"/>
            </w:tcBorders>
            <w:vAlign w:val="center"/>
            <w:hideMark/>
          </w:tcPr>
          <w:p w:rsidR="00A03946" w:rsidRPr="00CC07DA" w:rsidRDefault="00A03946" w:rsidP="001F4DE6">
            <w:pPr>
              <w:spacing w:after="0" w:line="240" w:lineRule="auto"/>
              <w:jc w:val="center"/>
              <w:rPr>
                <w:rFonts w:ascii="Times New Roman" w:eastAsia="Calibri" w:hAnsi="Times New Roman" w:cs="Times New Roman"/>
                <w:sz w:val="28"/>
                <w:szCs w:val="28"/>
              </w:rPr>
            </w:pPr>
            <w:r w:rsidRPr="00CC07DA">
              <w:rPr>
                <w:rFonts w:ascii="Times New Roman" w:hAnsi="Times New Roman" w:cs="Times New Roman"/>
                <w:sz w:val="28"/>
                <w:szCs w:val="28"/>
              </w:rPr>
              <w:t>Правильные классы эквивалентности</w:t>
            </w:r>
          </w:p>
        </w:tc>
        <w:tc>
          <w:tcPr>
            <w:tcW w:w="3259" w:type="dxa"/>
            <w:tcBorders>
              <w:top w:val="single" w:sz="6" w:space="0" w:color="auto"/>
              <w:left w:val="single" w:sz="6" w:space="0" w:color="auto"/>
              <w:bottom w:val="single" w:sz="6" w:space="0" w:color="auto"/>
              <w:right w:val="single" w:sz="6" w:space="0" w:color="auto"/>
            </w:tcBorders>
            <w:vAlign w:val="center"/>
            <w:hideMark/>
          </w:tcPr>
          <w:p w:rsidR="00A03946" w:rsidRPr="00CC07DA" w:rsidRDefault="00A03946" w:rsidP="001F4DE6">
            <w:pPr>
              <w:spacing w:after="0" w:line="240" w:lineRule="auto"/>
              <w:jc w:val="center"/>
              <w:rPr>
                <w:rFonts w:ascii="Times New Roman" w:eastAsia="Calibri" w:hAnsi="Times New Roman" w:cs="Times New Roman"/>
                <w:sz w:val="28"/>
                <w:szCs w:val="28"/>
              </w:rPr>
            </w:pPr>
            <w:r w:rsidRPr="00CC07DA">
              <w:rPr>
                <w:rFonts w:ascii="Times New Roman" w:hAnsi="Times New Roman" w:cs="Times New Roman"/>
                <w:sz w:val="28"/>
                <w:szCs w:val="28"/>
              </w:rPr>
              <w:t>Неправильные классы эквивалентности</w:t>
            </w:r>
          </w:p>
        </w:tc>
      </w:tr>
      <w:tr w:rsidR="00CC07DA" w:rsidRPr="00CC07DA" w:rsidTr="00A03946">
        <w:trPr>
          <w:trHeight w:val="305"/>
          <w:jc w:val="center"/>
        </w:trPr>
        <w:tc>
          <w:tcPr>
            <w:tcW w:w="2834" w:type="dxa"/>
            <w:tcBorders>
              <w:top w:val="single" w:sz="6" w:space="0" w:color="auto"/>
              <w:left w:val="single" w:sz="6" w:space="0" w:color="auto"/>
              <w:bottom w:val="single" w:sz="6" w:space="0" w:color="auto"/>
              <w:right w:val="single" w:sz="6" w:space="0" w:color="auto"/>
            </w:tcBorders>
            <w:vAlign w:val="center"/>
            <w:hideMark/>
          </w:tcPr>
          <w:p w:rsidR="00A03946" w:rsidRPr="00CC07DA" w:rsidRDefault="00A03946" w:rsidP="001F4DE6">
            <w:pPr>
              <w:spacing w:after="0" w:line="240" w:lineRule="auto"/>
              <w:jc w:val="center"/>
              <w:rPr>
                <w:rFonts w:ascii="Times New Roman" w:eastAsia="Calibri" w:hAnsi="Times New Roman" w:cs="Times New Roman"/>
                <w:sz w:val="28"/>
                <w:szCs w:val="28"/>
              </w:rPr>
            </w:pPr>
            <w:r w:rsidRPr="00CC07DA">
              <w:rPr>
                <w:rFonts w:ascii="Times New Roman" w:eastAsia="Calibri" w:hAnsi="Times New Roman" w:cs="Times New Roman"/>
                <w:sz w:val="28"/>
                <w:szCs w:val="28"/>
              </w:rPr>
              <w:t xml:space="preserve">Вещественные числа в диапазоне </w:t>
            </w:r>
            <w:r w:rsidRPr="00CC07DA">
              <w:rPr>
                <w:rFonts w:ascii="Times New Roman" w:hAnsi="Times New Roman" w:cs="Times New Roman"/>
                <w:sz w:val="28"/>
                <w:szCs w:val="28"/>
              </w:rPr>
              <w:t>от -10^10 до 10^10.</w:t>
            </w:r>
          </w:p>
        </w:tc>
        <w:tc>
          <w:tcPr>
            <w:tcW w:w="3687" w:type="dxa"/>
            <w:tcBorders>
              <w:top w:val="single" w:sz="6" w:space="0" w:color="auto"/>
              <w:left w:val="single" w:sz="6" w:space="0" w:color="auto"/>
              <w:bottom w:val="single" w:sz="6" w:space="0" w:color="auto"/>
              <w:right w:val="single" w:sz="6" w:space="0" w:color="auto"/>
            </w:tcBorders>
            <w:vAlign w:val="center"/>
            <w:hideMark/>
          </w:tcPr>
          <w:p w:rsidR="00A03946" w:rsidRPr="00CC07DA" w:rsidRDefault="00A03946" w:rsidP="001F4DE6">
            <w:pPr>
              <w:spacing w:after="0" w:line="240" w:lineRule="auto"/>
              <w:jc w:val="center"/>
              <w:rPr>
                <w:rFonts w:ascii="Times New Roman" w:eastAsia="Calibri" w:hAnsi="Times New Roman" w:cs="Times New Roman"/>
                <w:sz w:val="28"/>
                <w:szCs w:val="28"/>
              </w:rPr>
            </w:pPr>
            <w:r w:rsidRPr="00CC07DA">
              <w:rPr>
                <w:rFonts w:ascii="Times New Roman" w:eastAsia="Calibri" w:hAnsi="Times New Roman" w:cs="Times New Roman"/>
                <w:sz w:val="28"/>
                <w:szCs w:val="28"/>
              </w:rPr>
              <w:t xml:space="preserve">числа в диапазоне </w:t>
            </w:r>
            <w:r w:rsidRPr="00CC07DA">
              <w:rPr>
                <w:rFonts w:ascii="Times New Roman" w:hAnsi="Times New Roman" w:cs="Times New Roman"/>
                <w:sz w:val="28"/>
                <w:szCs w:val="28"/>
              </w:rPr>
              <w:t>от -10^10 до 0; 0; числа в диапазоне от 1 до 10^10 .</w:t>
            </w:r>
          </w:p>
        </w:tc>
        <w:tc>
          <w:tcPr>
            <w:tcW w:w="3259" w:type="dxa"/>
            <w:tcBorders>
              <w:top w:val="single" w:sz="6" w:space="0" w:color="auto"/>
              <w:left w:val="single" w:sz="6" w:space="0" w:color="auto"/>
              <w:bottom w:val="single" w:sz="6" w:space="0" w:color="auto"/>
              <w:right w:val="single" w:sz="6" w:space="0" w:color="auto"/>
            </w:tcBorders>
            <w:vAlign w:val="center"/>
            <w:hideMark/>
          </w:tcPr>
          <w:p w:rsidR="00A03946" w:rsidRPr="00CC07DA" w:rsidRDefault="00A03946" w:rsidP="001F4DE6">
            <w:pPr>
              <w:spacing w:after="0" w:line="240" w:lineRule="auto"/>
              <w:jc w:val="center"/>
              <w:rPr>
                <w:rFonts w:ascii="Times New Roman" w:eastAsia="Calibri" w:hAnsi="Times New Roman" w:cs="Times New Roman"/>
                <w:sz w:val="28"/>
                <w:szCs w:val="28"/>
              </w:rPr>
            </w:pPr>
            <w:r w:rsidRPr="00CC07DA">
              <w:rPr>
                <w:rFonts w:ascii="Times New Roman" w:eastAsia="Calibri" w:hAnsi="Times New Roman" w:cs="Times New Roman"/>
                <w:sz w:val="28"/>
                <w:szCs w:val="28"/>
              </w:rPr>
              <w:t xml:space="preserve">Число </w:t>
            </w:r>
            <w:r w:rsidR="001F4DE6" w:rsidRPr="00CC07DA">
              <w:rPr>
                <w:rFonts w:ascii="Times New Roman" w:eastAsia="Calibri" w:hAnsi="Times New Roman" w:cs="Times New Roman"/>
                <w:sz w:val="28"/>
                <w:szCs w:val="28"/>
                <w:lang w:val="en-US"/>
              </w:rPr>
              <w:t xml:space="preserve">&lt; -10^10; </w:t>
            </w:r>
            <w:r w:rsidR="001F4DE6" w:rsidRPr="00CC07DA">
              <w:rPr>
                <w:rFonts w:ascii="Times New Roman" w:eastAsia="Calibri" w:hAnsi="Times New Roman" w:cs="Times New Roman"/>
                <w:sz w:val="28"/>
                <w:szCs w:val="28"/>
              </w:rPr>
              <w:t>число</w:t>
            </w:r>
            <w:r w:rsidRPr="00CC07DA">
              <w:rPr>
                <w:rFonts w:ascii="Times New Roman" w:eastAsia="Calibri" w:hAnsi="Times New Roman" w:cs="Times New Roman"/>
                <w:sz w:val="28"/>
                <w:szCs w:val="28"/>
                <w:lang w:val="en-US"/>
              </w:rPr>
              <w:t xml:space="preserve"> &gt; 10^10.</w:t>
            </w:r>
          </w:p>
        </w:tc>
      </w:tr>
    </w:tbl>
    <w:p w:rsidR="00A03946" w:rsidRPr="00CC07DA" w:rsidRDefault="00A03946" w:rsidP="001F4DE6">
      <w:pPr>
        <w:spacing w:before="240" w:line="360" w:lineRule="auto"/>
        <w:ind w:firstLine="709"/>
        <w:jc w:val="both"/>
        <w:rPr>
          <w:rFonts w:ascii="Times New Roman" w:hAnsi="Times New Roman" w:cs="Times New Roman"/>
          <w:sz w:val="28"/>
          <w:szCs w:val="28"/>
        </w:rPr>
      </w:pPr>
      <w:r w:rsidRPr="00CC07DA">
        <w:rPr>
          <w:rFonts w:ascii="Times New Roman" w:hAnsi="Times New Roman" w:cs="Times New Roman"/>
          <w:sz w:val="28"/>
          <w:szCs w:val="28"/>
        </w:rPr>
        <w:t>Таблица 2 – Таблица эквивалентности для символа операции:</w:t>
      </w:r>
    </w:p>
    <w:tbl>
      <w:tblPr>
        <w:tblW w:w="9780" w:type="dxa"/>
        <w:jc w:val="center"/>
        <w:tblInd w:w="40" w:type="dxa"/>
        <w:tblLayout w:type="fixed"/>
        <w:tblCellMar>
          <w:left w:w="40" w:type="dxa"/>
          <w:right w:w="40" w:type="dxa"/>
        </w:tblCellMar>
        <w:tblLook w:val="04A0" w:firstRow="1" w:lastRow="0" w:firstColumn="1" w:lastColumn="0" w:noHBand="0" w:noVBand="1"/>
      </w:tblPr>
      <w:tblGrid>
        <w:gridCol w:w="2834"/>
        <w:gridCol w:w="3687"/>
        <w:gridCol w:w="3259"/>
      </w:tblGrid>
      <w:tr w:rsidR="00CC07DA" w:rsidRPr="00CC07DA" w:rsidTr="00A03946">
        <w:trPr>
          <w:trHeight w:val="862"/>
          <w:jc w:val="center"/>
        </w:trPr>
        <w:tc>
          <w:tcPr>
            <w:tcW w:w="2834" w:type="dxa"/>
            <w:tcBorders>
              <w:top w:val="single" w:sz="6" w:space="0" w:color="auto"/>
              <w:left w:val="single" w:sz="6" w:space="0" w:color="auto"/>
              <w:bottom w:val="single" w:sz="6" w:space="0" w:color="auto"/>
              <w:right w:val="single" w:sz="6" w:space="0" w:color="auto"/>
            </w:tcBorders>
            <w:vAlign w:val="center"/>
            <w:hideMark/>
          </w:tcPr>
          <w:p w:rsidR="00A03946" w:rsidRPr="00CC07DA" w:rsidRDefault="00A03946" w:rsidP="001F4DE6">
            <w:pPr>
              <w:spacing w:after="0" w:line="240" w:lineRule="auto"/>
              <w:jc w:val="center"/>
              <w:rPr>
                <w:rFonts w:ascii="Times New Roman" w:eastAsia="Calibri" w:hAnsi="Times New Roman" w:cs="Times New Roman"/>
                <w:sz w:val="28"/>
                <w:szCs w:val="28"/>
              </w:rPr>
            </w:pPr>
            <w:r w:rsidRPr="00CC07DA">
              <w:rPr>
                <w:rFonts w:ascii="Times New Roman" w:hAnsi="Times New Roman" w:cs="Times New Roman"/>
                <w:sz w:val="28"/>
                <w:szCs w:val="28"/>
              </w:rPr>
              <w:t>Ограничение на значение параметра</w:t>
            </w:r>
          </w:p>
        </w:tc>
        <w:tc>
          <w:tcPr>
            <w:tcW w:w="3687" w:type="dxa"/>
            <w:tcBorders>
              <w:top w:val="single" w:sz="6" w:space="0" w:color="auto"/>
              <w:left w:val="single" w:sz="6" w:space="0" w:color="auto"/>
              <w:bottom w:val="single" w:sz="6" w:space="0" w:color="auto"/>
              <w:right w:val="single" w:sz="6" w:space="0" w:color="auto"/>
            </w:tcBorders>
            <w:vAlign w:val="center"/>
            <w:hideMark/>
          </w:tcPr>
          <w:p w:rsidR="00A03946" w:rsidRPr="00CC07DA" w:rsidRDefault="00A03946" w:rsidP="001F4DE6">
            <w:pPr>
              <w:spacing w:after="0" w:line="240" w:lineRule="auto"/>
              <w:jc w:val="center"/>
              <w:rPr>
                <w:rFonts w:ascii="Times New Roman" w:eastAsia="Calibri" w:hAnsi="Times New Roman" w:cs="Times New Roman"/>
                <w:sz w:val="28"/>
                <w:szCs w:val="28"/>
              </w:rPr>
            </w:pPr>
            <w:r w:rsidRPr="00CC07DA">
              <w:rPr>
                <w:rFonts w:ascii="Times New Roman" w:hAnsi="Times New Roman" w:cs="Times New Roman"/>
                <w:sz w:val="28"/>
                <w:szCs w:val="28"/>
              </w:rPr>
              <w:t>Правильные классы эквивалентности</w:t>
            </w:r>
          </w:p>
        </w:tc>
        <w:tc>
          <w:tcPr>
            <w:tcW w:w="3259" w:type="dxa"/>
            <w:tcBorders>
              <w:top w:val="single" w:sz="6" w:space="0" w:color="auto"/>
              <w:left w:val="single" w:sz="6" w:space="0" w:color="auto"/>
              <w:bottom w:val="single" w:sz="6" w:space="0" w:color="auto"/>
              <w:right w:val="single" w:sz="6" w:space="0" w:color="auto"/>
            </w:tcBorders>
            <w:vAlign w:val="center"/>
            <w:hideMark/>
          </w:tcPr>
          <w:p w:rsidR="00A03946" w:rsidRPr="00CC07DA" w:rsidRDefault="00A03946" w:rsidP="001F4DE6">
            <w:pPr>
              <w:spacing w:after="0" w:line="240" w:lineRule="auto"/>
              <w:jc w:val="center"/>
              <w:rPr>
                <w:rFonts w:ascii="Times New Roman" w:eastAsia="Calibri" w:hAnsi="Times New Roman" w:cs="Times New Roman"/>
                <w:sz w:val="28"/>
                <w:szCs w:val="28"/>
              </w:rPr>
            </w:pPr>
            <w:r w:rsidRPr="00CC07DA">
              <w:rPr>
                <w:rFonts w:ascii="Times New Roman" w:hAnsi="Times New Roman" w:cs="Times New Roman"/>
                <w:sz w:val="28"/>
                <w:szCs w:val="28"/>
              </w:rPr>
              <w:t>Неправильные классы эквивалентности</w:t>
            </w:r>
          </w:p>
        </w:tc>
      </w:tr>
      <w:tr w:rsidR="00CC07DA" w:rsidRPr="00CC07DA" w:rsidTr="00A03946">
        <w:trPr>
          <w:trHeight w:val="305"/>
          <w:jc w:val="center"/>
        </w:trPr>
        <w:tc>
          <w:tcPr>
            <w:tcW w:w="2834" w:type="dxa"/>
            <w:tcBorders>
              <w:top w:val="single" w:sz="6" w:space="0" w:color="auto"/>
              <w:left w:val="single" w:sz="6" w:space="0" w:color="auto"/>
              <w:bottom w:val="single" w:sz="6" w:space="0" w:color="auto"/>
              <w:right w:val="single" w:sz="6" w:space="0" w:color="auto"/>
            </w:tcBorders>
            <w:vAlign w:val="center"/>
            <w:hideMark/>
          </w:tcPr>
          <w:p w:rsidR="00A03946" w:rsidRPr="00CC07DA" w:rsidRDefault="00A03946" w:rsidP="001F4DE6">
            <w:pPr>
              <w:spacing w:after="0" w:line="240" w:lineRule="auto"/>
              <w:jc w:val="center"/>
              <w:rPr>
                <w:rFonts w:ascii="Times New Roman" w:eastAsia="Calibri" w:hAnsi="Times New Roman" w:cs="Times New Roman"/>
                <w:sz w:val="28"/>
                <w:szCs w:val="28"/>
              </w:rPr>
            </w:pPr>
            <w:r w:rsidRPr="00CC07DA">
              <w:rPr>
                <w:rFonts w:ascii="Times New Roman" w:eastAsia="Calibri" w:hAnsi="Times New Roman" w:cs="Times New Roman"/>
                <w:sz w:val="28"/>
                <w:szCs w:val="28"/>
              </w:rPr>
              <w:t>Символ операции</w:t>
            </w:r>
          </w:p>
        </w:tc>
        <w:tc>
          <w:tcPr>
            <w:tcW w:w="3687" w:type="dxa"/>
            <w:tcBorders>
              <w:top w:val="single" w:sz="6" w:space="0" w:color="auto"/>
              <w:left w:val="single" w:sz="6" w:space="0" w:color="auto"/>
              <w:bottom w:val="single" w:sz="6" w:space="0" w:color="auto"/>
              <w:right w:val="single" w:sz="6" w:space="0" w:color="auto"/>
            </w:tcBorders>
            <w:vAlign w:val="center"/>
            <w:hideMark/>
          </w:tcPr>
          <w:p w:rsidR="00A03946" w:rsidRPr="00CC07DA" w:rsidRDefault="00A03946" w:rsidP="001F4DE6">
            <w:pPr>
              <w:spacing w:after="0" w:line="240" w:lineRule="auto"/>
              <w:jc w:val="center"/>
              <w:rPr>
                <w:rFonts w:ascii="Times New Roman" w:eastAsia="Calibri" w:hAnsi="Times New Roman" w:cs="Times New Roman"/>
                <w:sz w:val="28"/>
                <w:szCs w:val="28"/>
              </w:rPr>
            </w:pPr>
            <w:r w:rsidRPr="00CC07DA">
              <w:rPr>
                <w:rFonts w:ascii="Times New Roman" w:eastAsia="Calibri" w:hAnsi="Times New Roman" w:cs="Times New Roman"/>
                <w:sz w:val="28"/>
                <w:szCs w:val="28"/>
              </w:rPr>
              <w:t xml:space="preserve">«+, -, *, /, </w:t>
            </w:r>
            <w:r w:rsidRPr="00CC07DA">
              <w:rPr>
                <w:rFonts w:ascii="Times New Roman" w:eastAsia="Calibri" w:hAnsi="Times New Roman" w:cs="Times New Roman"/>
                <w:sz w:val="28"/>
                <w:szCs w:val="28"/>
                <w:lang w:val="en-US"/>
              </w:rPr>
              <w:t>^</w:t>
            </w:r>
            <w:r w:rsidRPr="00CC07DA">
              <w:rPr>
                <w:rFonts w:ascii="Times New Roman" w:eastAsia="Calibri" w:hAnsi="Times New Roman" w:cs="Times New Roman"/>
                <w:sz w:val="28"/>
                <w:szCs w:val="28"/>
              </w:rPr>
              <w:t>»</w:t>
            </w:r>
          </w:p>
        </w:tc>
        <w:tc>
          <w:tcPr>
            <w:tcW w:w="3259" w:type="dxa"/>
            <w:tcBorders>
              <w:top w:val="single" w:sz="6" w:space="0" w:color="auto"/>
              <w:left w:val="single" w:sz="6" w:space="0" w:color="auto"/>
              <w:bottom w:val="single" w:sz="6" w:space="0" w:color="auto"/>
              <w:right w:val="single" w:sz="6" w:space="0" w:color="auto"/>
            </w:tcBorders>
            <w:vAlign w:val="center"/>
            <w:hideMark/>
          </w:tcPr>
          <w:p w:rsidR="00A03946" w:rsidRPr="00CC07DA" w:rsidRDefault="00A03946" w:rsidP="001F4DE6">
            <w:pPr>
              <w:spacing w:after="0" w:line="240" w:lineRule="auto"/>
              <w:jc w:val="center"/>
              <w:rPr>
                <w:rFonts w:ascii="Times New Roman" w:eastAsia="Calibri" w:hAnsi="Times New Roman" w:cs="Times New Roman"/>
                <w:sz w:val="28"/>
                <w:szCs w:val="28"/>
              </w:rPr>
            </w:pPr>
            <w:r w:rsidRPr="00CC07DA">
              <w:rPr>
                <w:rFonts w:ascii="Times New Roman" w:eastAsia="Calibri" w:hAnsi="Times New Roman" w:cs="Times New Roman"/>
                <w:sz w:val="28"/>
                <w:szCs w:val="28"/>
              </w:rPr>
              <w:t>Отличные символы</w:t>
            </w:r>
          </w:p>
        </w:tc>
      </w:tr>
    </w:tbl>
    <w:p w:rsidR="00A03946" w:rsidRPr="00CC07DA" w:rsidRDefault="00A03946" w:rsidP="001F4DE6">
      <w:pPr>
        <w:spacing w:before="240" w:line="360" w:lineRule="auto"/>
        <w:ind w:firstLine="709"/>
        <w:jc w:val="both"/>
        <w:rPr>
          <w:rFonts w:ascii="Times New Roman" w:hAnsi="Times New Roman" w:cs="Times New Roman"/>
          <w:sz w:val="28"/>
          <w:szCs w:val="28"/>
        </w:rPr>
      </w:pPr>
      <w:r w:rsidRPr="00CC07DA">
        <w:rPr>
          <w:rFonts w:ascii="Times New Roman" w:hAnsi="Times New Roman" w:cs="Times New Roman"/>
          <w:sz w:val="28"/>
          <w:szCs w:val="28"/>
        </w:rPr>
        <w:t>Таблица 3 – Таблица тестирования правильных классов:</w:t>
      </w:r>
    </w:p>
    <w:tbl>
      <w:tblPr>
        <w:tblStyle w:val="a3"/>
        <w:tblW w:w="0" w:type="auto"/>
        <w:jc w:val="center"/>
        <w:tblLook w:val="04A0" w:firstRow="1" w:lastRow="0" w:firstColumn="1" w:lastColumn="0" w:noHBand="0" w:noVBand="1"/>
      </w:tblPr>
      <w:tblGrid>
        <w:gridCol w:w="1675"/>
        <w:gridCol w:w="1693"/>
        <w:gridCol w:w="1675"/>
        <w:gridCol w:w="4812"/>
      </w:tblGrid>
      <w:tr w:rsidR="00CC07DA" w:rsidRPr="00CC07DA" w:rsidTr="00A03946">
        <w:trPr>
          <w:jc w:val="center"/>
        </w:trPr>
        <w:tc>
          <w:tcPr>
            <w:tcW w:w="5211" w:type="dxa"/>
            <w:gridSpan w:val="3"/>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Входные данные</w:t>
            </w:r>
          </w:p>
        </w:tc>
        <w:tc>
          <w:tcPr>
            <w:tcW w:w="5211" w:type="dxa"/>
            <w:vMerge w:val="restart"/>
            <w:tcBorders>
              <w:top w:val="single" w:sz="4" w:space="0" w:color="auto"/>
              <w:left w:val="single" w:sz="4" w:space="0" w:color="auto"/>
              <w:bottom w:val="single" w:sz="4" w:space="0" w:color="auto"/>
              <w:right w:val="single" w:sz="4" w:space="0" w:color="auto"/>
            </w:tcBorders>
            <w:vAlign w:val="center"/>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Результат выполнения</w:t>
            </w:r>
          </w:p>
        </w:tc>
      </w:tr>
      <w:tr w:rsidR="00CC07DA" w:rsidRPr="00CC07DA" w:rsidTr="00A03946">
        <w:trPr>
          <w:jc w:val="center"/>
        </w:trPr>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Первый операнд</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Символ операции</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Второй операнд</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03946" w:rsidRPr="00CC07DA" w:rsidRDefault="00A03946" w:rsidP="001F4DE6">
            <w:pPr>
              <w:rPr>
                <w:rFonts w:ascii="Times New Roman" w:hAnsi="Times New Roman" w:cs="Times New Roman"/>
                <w:sz w:val="28"/>
                <w:szCs w:val="28"/>
              </w:rPr>
            </w:pPr>
          </w:p>
        </w:tc>
      </w:tr>
      <w:tr w:rsidR="00CC07DA" w:rsidRPr="00CC07DA" w:rsidTr="00A03946">
        <w:trPr>
          <w:jc w:val="center"/>
        </w:trPr>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15400</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20</w:t>
            </w:r>
          </w:p>
        </w:tc>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770,00</w:t>
            </w:r>
          </w:p>
        </w:tc>
      </w:tr>
      <w:tr w:rsidR="00CC07DA" w:rsidRPr="00CC07DA" w:rsidTr="00A03946">
        <w:trPr>
          <w:jc w:val="center"/>
        </w:trPr>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-500500</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2</w:t>
            </w:r>
          </w:p>
        </w:tc>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-1001000,00</w:t>
            </w:r>
          </w:p>
        </w:tc>
      </w:tr>
      <w:tr w:rsidR="00CC07DA" w:rsidRPr="00CC07DA" w:rsidTr="00A03946">
        <w:trPr>
          <w:jc w:val="center"/>
        </w:trPr>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30</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0</w:t>
            </w:r>
          </w:p>
        </w:tc>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tabs>
                <w:tab w:val="left" w:pos="1926"/>
              </w:tabs>
              <w:jc w:val="center"/>
              <w:rPr>
                <w:rFonts w:ascii="Times New Roman" w:hAnsi="Times New Roman" w:cs="Times New Roman"/>
                <w:sz w:val="28"/>
                <w:szCs w:val="28"/>
              </w:rPr>
            </w:pPr>
            <w:r w:rsidRPr="00CC07DA">
              <w:rPr>
                <w:rFonts w:ascii="Times New Roman" w:hAnsi="Times New Roman" w:cs="Times New Roman"/>
                <w:sz w:val="28"/>
                <w:szCs w:val="28"/>
              </w:rPr>
              <w:t>30,00</w:t>
            </w:r>
          </w:p>
        </w:tc>
      </w:tr>
      <w:tr w:rsidR="00CC07DA" w:rsidRPr="00CC07DA" w:rsidTr="00A03946">
        <w:trPr>
          <w:jc w:val="center"/>
        </w:trPr>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2</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4</w:t>
            </w:r>
          </w:p>
        </w:tc>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tabs>
                <w:tab w:val="left" w:pos="1926"/>
              </w:tabs>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0,00</w:t>
            </w:r>
          </w:p>
        </w:tc>
      </w:tr>
    </w:tbl>
    <w:p w:rsidR="00A03946" w:rsidRPr="00CC07DA" w:rsidRDefault="00A03946" w:rsidP="001F4DE6">
      <w:pPr>
        <w:spacing w:before="240" w:line="360" w:lineRule="auto"/>
        <w:ind w:firstLine="709"/>
        <w:jc w:val="both"/>
        <w:rPr>
          <w:rFonts w:ascii="Times New Roman" w:hAnsi="Times New Roman" w:cs="Times New Roman"/>
          <w:sz w:val="28"/>
          <w:szCs w:val="28"/>
        </w:rPr>
      </w:pPr>
      <w:r w:rsidRPr="00CC07DA">
        <w:rPr>
          <w:rFonts w:ascii="Times New Roman" w:hAnsi="Times New Roman" w:cs="Times New Roman"/>
          <w:sz w:val="28"/>
          <w:szCs w:val="28"/>
        </w:rPr>
        <w:t>Таблица 4 – Таблица тестирования неправильных классов:</w:t>
      </w:r>
    </w:p>
    <w:tbl>
      <w:tblPr>
        <w:tblStyle w:val="a3"/>
        <w:tblW w:w="0" w:type="auto"/>
        <w:jc w:val="center"/>
        <w:tblLook w:val="04A0" w:firstRow="1" w:lastRow="0" w:firstColumn="1" w:lastColumn="0" w:noHBand="0" w:noVBand="1"/>
      </w:tblPr>
      <w:tblGrid>
        <w:gridCol w:w="1974"/>
        <w:gridCol w:w="1388"/>
        <w:gridCol w:w="1682"/>
        <w:gridCol w:w="4811"/>
      </w:tblGrid>
      <w:tr w:rsidR="00CC07DA" w:rsidRPr="00CC07DA" w:rsidTr="00A03946">
        <w:trPr>
          <w:jc w:val="center"/>
        </w:trPr>
        <w:tc>
          <w:tcPr>
            <w:tcW w:w="5244" w:type="dxa"/>
            <w:gridSpan w:val="3"/>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Входные данные</w:t>
            </w:r>
          </w:p>
        </w:tc>
        <w:tc>
          <w:tcPr>
            <w:tcW w:w="5178" w:type="dxa"/>
            <w:vMerge w:val="restart"/>
            <w:tcBorders>
              <w:top w:val="single" w:sz="4" w:space="0" w:color="auto"/>
              <w:left w:val="single" w:sz="4" w:space="0" w:color="auto"/>
              <w:bottom w:val="single" w:sz="4" w:space="0" w:color="auto"/>
              <w:right w:val="single" w:sz="4" w:space="0" w:color="auto"/>
            </w:tcBorders>
            <w:vAlign w:val="center"/>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Результат выполнения</w:t>
            </w:r>
          </w:p>
        </w:tc>
      </w:tr>
      <w:tr w:rsidR="00CC07DA" w:rsidRPr="00CC07DA" w:rsidTr="00A03946">
        <w:trPr>
          <w:jc w:val="center"/>
        </w:trPr>
        <w:tc>
          <w:tcPr>
            <w:tcW w:w="2093"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Первый операнд</w:t>
            </w:r>
          </w:p>
        </w:tc>
        <w:tc>
          <w:tcPr>
            <w:tcW w:w="1395"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Символ операции</w:t>
            </w:r>
          </w:p>
        </w:tc>
        <w:tc>
          <w:tcPr>
            <w:tcW w:w="1756"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Второй операнд</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03946" w:rsidRPr="00CC07DA" w:rsidRDefault="00A03946" w:rsidP="001F4DE6">
            <w:pPr>
              <w:rPr>
                <w:rFonts w:ascii="Times New Roman" w:hAnsi="Times New Roman" w:cs="Times New Roman"/>
                <w:sz w:val="28"/>
                <w:szCs w:val="28"/>
              </w:rPr>
            </w:pPr>
          </w:p>
        </w:tc>
      </w:tr>
      <w:tr w:rsidR="00CC07DA" w:rsidRPr="00CC07DA" w:rsidTr="00A03946">
        <w:trPr>
          <w:jc w:val="center"/>
        </w:trPr>
        <w:tc>
          <w:tcPr>
            <w:tcW w:w="2093"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lang w:val="en-US"/>
              </w:rPr>
            </w:pPr>
            <w:r w:rsidRPr="00CC07DA">
              <w:rPr>
                <w:rFonts w:ascii="Times New Roman" w:hAnsi="Times New Roman" w:cs="Times New Roman"/>
                <w:sz w:val="28"/>
                <w:szCs w:val="28"/>
              </w:rPr>
              <w:t>-10</w:t>
            </w:r>
            <w:r w:rsidRPr="00CC07DA">
              <w:rPr>
                <w:rFonts w:ascii="Times New Roman" w:hAnsi="Times New Roman" w:cs="Times New Roman"/>
                <w:sz w:val="28"/>
                <w:szCs w:val="28"/>
                <w:lang w:val="en-US"/>
              </w:rPr>
              <w:t>^11</w:t>
            </w:r>
          </w:p>
        </w:tc>
        <w:tc>
          <w:tcPr>
            <w:tcW w:w="1395"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w:t>
            </w:r>
          </w:p>
        </w:tc>
        <w:tc>
          <w:tcPr>
            <w:tcW w:w="1756"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lang w:val="en-US"/>
              </w:rPr>
            </w:pPr>
            <w:r w:rsidRPr="00CC07DA">
              <w:rPr>
                <w:rFonts w:ascii="Times New Roman" w:hAnsi="Times New Roman" w:cs="Times New Roman"/>
                <w:sz w:val="28"/>
                <w:szCs w:val="28"/>
                <w:shd w:val="clear" w:color="auto" w:fill="FFFFFF"/>
              </w:rPr>
              <w:t>5000000</w:t>
            </w:r>
          </w:p>
        </w:tc>
        <w:tc>
          <w:tcPr>
            <w:tcW w:w="5178"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-100005000000,00</w:t>
            </w:r>
          </w:p>
        </w:tc>
      </w:tr>
      <w:tr w:rsidR="00CC07DA" w:rsidRPr="00CC07DA" w:rsidTr="00A03946">
        <w:trPr>
          <w:jc w:val="center"/>
        </w:trPr>
        <w:tc>
          <w:tcPr>
            <w:tcW w:w="2093"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500</w:t>
            </w:r>
          </w:p>
        </w:tc>
        <w:tc>
          <w:tcPr>
            <w:tcW w:w="1395"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w:t>
            </w:r>
          </w:p>
        </w:tc>
        <w:tc>
          <w:tcPr>
            <w:tcW w:w="1756"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10^12</w:t>
            </w:r>
          </w:p>
        </w:tc>
        <w:tc>
          <w:tcPr>
            <w:tcW w:w="5178"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1000000000500,00</w:t>
            </w:r>
          </w:p>
        </w:tc>
      </w:tr>
      <w:tr w:rsidR="00CC07DA" w:rsidRPr="00CC07DA" w:rsidTr="00A03946">
        <w:trPr>
          <w:jc w:val="center"/>
        </w:trPr>
        <w:tc>
          <w:tcPr>
            <w:tcW w:w="2093"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rPr>
            </w:pPr>
            <w:r w:rsidRPr="00CC07DA">
              <w:rPr>
                <w:rFonts w:ascii="Times New Roman" w:hAnsi="Times New Roman" w:cs="Times New Roman"/>
                <w:sz w:val="28"/>
                <w:szCs w:val="28"/>
              </w:rPr>
              <w:t>30</w:t>
            </w:r>
          </w:p>
        </w:tc>
        <w:tc>
          <w:tcPr>
            <w:tcW w:w="1395"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G</w:t>
            </w:r>
          </w:p>
        </w:tc>
        <w:tc>
          <w:tcPr>
            <w:tcW w:w="1756"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2</w:t>
            </w:r>
          </w:p>
        </w:tc>
        <w:tc>
          <w:tcPr>
            <w:tcW w:w="5178" w:type="dxa"/>
            <w:tcBorders>
              <w:top w:val="single" w:sz="4" w:space="0" w:color="auto"/>
              <w:left w:val="single" w:sz="4" w:space="0" w:color="auto"/>
              <w:bottom w:val="single" w:sz="4" w:space="0" w:color="auto"/>
              <w:right w:val="single" w:sz="4" w:space="0" w:color="auto"/>
            </w:tcBorders>
            <w:hideMark/>
          </w:tcPr>
          <w:p w:rsidR="00A03946" w:rsidRPr="00CC07DA" w:rsidRDefault="00A03946" w:rsidP="001F4DE6">
            <w:pPr>
              <w:tabs>
                <w:tab w:val="left" w:pos="1926"/>
              </w:tabs>
              <w:jc w:val="center"/>
              <w:rPr>
                <w:rFonts w:ascii="Times New Roman" w:hAnsi="Times New Roman" w:cs="Times New Roman"/>
                <w:sz w:val="28"/>
                <w:szCs w:val="28"/>
              </w:rPr>
            </w:pPr>
            <w:r w:rsidRPr="00CC07DA">
              <w:rPr>
                <w:rFonts w:ascii="Times New Roman" w:hAnsi="Times New Roman" w:cs="Times New Roman"/>
                <w:sz w:val="28"/>
                <w:szCs w:val="28"/>
              </w:rPr>
              <w:t>0,00</w:t>
            </w:r>
          </w:p>
        </w:tc>
      </w:tr>
    </w:tbl>
    <w:p w:rsidR="00A03946" w:rsidRDefault="00A03946" w:rsidP="001F4DE6">
      <w:pPr>
        <w:spacing w:before="240" w:line="360" w:lineRule="auto"/>
        <w:ind w:firstLine="709"/>
        <w:jc w:val="both"/>
        <w:rPr>
          <w:rFonts w:ascii="Times New Roman" w:hAnsi="Times New Roman" w:cs="Times New Roman"/>
          <w:sz w:val="28"/>
          <w:szCs w:val="28"/>
        </w:rPr>
      </w:pPr>
      <w:r w:rsidRPr="00CC07DA">
        <w:rPr>
          <w:rFonts w:ascii="Times New Roman" w:hAnsi="Times New Roman" w:cs="Times New Roman"/>
          <w:sz w:val="28"/>
          <w:szCs w:val="28"/>
        </w:rPr>
        <w:t>Вывод: при тестировании правильных классов эквивалентности выявилась ошибка деления на ноль: программа не отображает сообщение о делении на ноль; при тестировании неправильных классов эквивалентности программа правильно обрабатывала значения вне допустимого диапазона, но при вводе неверного символа операции в выходной строке выводилось «0,00». Также программа не рассчитывает степень, выводя «0,00».</w:t>
      </w:r>
    </w:p>
    <w:p w:rsidR="00D43032" w:rsidRPr="00CC07DA" w:rsidRDefault="00D43032" w:rsidP="001F4DE6">
      <w:pPr>
        <w:spacing w:before="240" w:line="360" w:lineRule="auto"/>
        <w:ind w:firstLine="709"/>
        <w:jc w:val="both"/>
        <w:rPr>
          <w:rFonts w:ascii="Times New Roman" w:hAnsi="Times New Roman" w:cs="Times New Roman"/>
          <w:sz w:val="28"/>
          <w:szCs w:val="28"/>
        </w:rPr>
      </w:pPr>
    </w:p>
    <w:p w:rsidR="00A03946" w:rsidRPr="00CC07DA" w:rsidRDefault="00A03946" w:rsidP="001F4DE6">
      <w:pPr>
        <w:spacing w:before="240" w:line="360" w:lineRule="auto"/>
        <w:ind w:firstLine="709"/>
        <w:rPr>
          <w:rFonts w:ascii="Times New Roman" w:hAnsi="Times New Roman" w:cs="Times New Roman"/>
          <w:b/>
          <w:sz w:val="28"/>
          <w:szCs w:val="28"/>
        </w:rPr>
      </w:pPr>
      <w:r w:rsidRPr="00CC07DA">
        <w:rPr>
          <w:rFonts w:ascii="Times New Roman" w:hAnsi="Times New Roman" w:cs="Times New Roman"/>
          <w:b/>
          <w:sz w:val="28"/>
          <w:szCs w:val="28"/>
        </w:rPr>
        <w:lastRenderedPageBreak/>
        <w:t>Анализ граничных значений</w:t>
      </w:r>
    </w:p>
    <w:p w:rsidR="00A03946" w:rsidRPr="00CC07DA" w:rsidRDefault="00A03946" w:rsidP="001F4DE6">
      <w:pPr>
        <w:spacing w:before="240" w:line="360" w:lineRule="auto"/>
        <w:ind w:firstLine="709"/>
        <w:rPr>
          <w:rFonts w:ascii="Times New Roman" w:hAnsi="Times New Roman" w:cs="Times New Roman"/>
          <w:sz w:val="28"/>
          <w:szCs w:val="28"/>
        </w:rPr>
      </w:pPr>
      <w:r w:rsidRPr="00CC07DA">
        <w:rPr>
          <w:rFonts w:ascii="Times New Roman" w:hAnsi="Times New Roman" w:cs="Times New Roman"/>
          <w:sz w:val="28"/>
          <w:szCs w:val="28"/>
        </w:rPr>
        <w:t>Т.к. входные данные для приложения – это вещественные числа в диапазоне от -10^10 до 10^10, целесообразно построить тесты для границ области и тесты с неправильными входными данными для ситуации незначительного выхода за границы области. В нашем случае описана область [-10^10; 10^10], тогда сгенерируем тесты -10^10, +10^10, (-10^10)-0.01, (+10^10)+0.01;</w:t>
      </w:r>
    </w:p>
    <w:p w:rsidR="00A03946" w:rsidRPr="00CC07DA" w:rsidRDefault="00A03946" w:rsidP="001F4DE6">
      <w:pPr>
        <w:spacing w:before="240" w:line="360" w:lineRule="auto"/>
        <w:ind w:firstLine="709"/>
        <w:rPr>
          <w:rFonts w:ascii="Times New Roman" w:hAnsi="Times New Roman" w:cs="Times New Roman"/>
          <w:sz w:val="28"/>
          <w:szCs w:val="28"/>
        </w:rPr>
      </w:pPr>
      <w:r w:rsidRPr="00CC07DA">
        <w:rPr>
          <w:rFonts w:ascii="Times New Roman" w:hAnsi="Times New Roman" w:cs="Times New Roman"/>
          <w:sz w:val="28"/>
          <w:szCs w:val="28"/>
        </w:rPr>
        <w:t>Таблица 5 – Таблица тестирования граничных значений:</w:t>
      </w:r>
    </w:p>
    <w:tbl>
      <w:tblPr>
        <w:tblStyle w:val="a3"/>
        <w:tblW w:w="0" w:type="auto"/>
        <w:tblLook w:val="04A0" w:firstRow="1" w:lastRow="0" w:firstColumn="1" w:lastColumn="0" w:noHBand="0" w:noVBand="1"/>
      </w:tblPr>
      <w:tblGrid>
        <w:gridCol w:w="1901"/>
        <w:gridCol w:w="1662"/>
        <w:gridCol w:w="1671"/>
        <w:gridCol w:w="4621"/>
      </w:tblGrid>
      <w:tr w:rsidR="00CC07DA" w:rsidRPr="00CC07DA" w:rsidTr="00A03946">
        <w:tc>
          <w:tcPr>
            <w:tcW w:w="5211" w:type="dxa"/>
            <w:gridSpan w:val="3"/>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jc w:val="center"/>
              <w:rPr>
                <w:rFonts w:ascii="Times New Roman" w:hAnsi="Times New Roman" w:cs="Times New Roman"/>
                <w:sz w:val="28"/>
                <w:szCs w:val="28"/>
              </w:rPr>
            </w:pPr>
            <w:r w:rsidRPr="00CC07DA">
              <w:rPr>
                <w:rFonts w:ascii="Times New Roman" w:hAnsi="Times New Roman" w:cs="Times New Roman"/>
                <w:sz w:val="28"/>
                <w:szCs w:val="28"/>
              </w:rPr>
              <w:t>Входные данные</w:t>
            </w:r>
          </w:p>
        </w:tc>
        <w:tc>
          <w:tcPr>
            <w:tcW w:w="5211" w:type="dxa"/>
            <w:vMerge w:val="restart"/>
            <w:tcBorders>
              <w:top w:val="single" w:sz="4" w:space="0" w:color="auto"/>
              <w:left w:val="single" w:sz="4" w:space="0" w:color="auto"/>
              <w:bottom w:val="single" w:sz="4" w:space="0" w:color="auto"/>
              <w:right w:val="single" w:sz="4" w:space="0" w:color="auto"/>
            </w:tcBorders>
            <w:vAlign w:val="center"/>
            <w:hideMark/>
          </w:tcPr>
          <w:p w:rsidR="00A03946" w:rsidRPr="00CC07DA" w:rsidRDefault="00A03946" w:rsidP="00A03946">
            <w:pPr>
              <w:jc w:val="center"/>
              <w:rPr>
                <w:rFonts w:ascii="Times New Roman" w:hAnsi="Times New Roman" w:cs="Times New Roman"/>
                <w:sz w:val="28"/>
                <w:szCs w:val="28"/>
              </w:rPr>
            </w:pPr>
            <w:r w:rsidRPr="00CC07DA">
              <w:rPr>
                <w:rFonts w:ascii="Times New Roman" w:hAnsi="Times New Roman" w:cs="Times New Roman"/>
                <w:sz w:val="28"/>
                <w:szCs w:val="28"/>
              </w:rPr>
              <w:t>Результат выполнения</w:t>
            </w:r>
          </w:p>
        </w:tc>
      </w:tr>
      <w:tr w:rsidR="00CC07DA" w:rsidRPr="00CC07DA" w:rsidTr="00A03946">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jc w:val="center"/>
              <w:rPr>
                <w:rFonts w:ascii="Times New Roman" w:hAnsi="Times New Roman" w:cs="Times New Roman"/>
                <w:sz w:val="28"/>
                <w:szCs w:val="28"/>
              </w:rPr>
            </w:pPr>
            <w:r w:rsidRPr="00CC07DA">
              <w:rPr>
                <w:rFonts w:ascii="Times New Roman" w:hAnsi="Times New Roman" w:cs="Times New Roman"/>
                <w:sz w:val="28"/>
                <w:szCs w:val="28"/>
              </w:rPr>
              <w:t>Первый операнд</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jc w:val="center"/>
              <w:rPr>
                <w:rFonts w:ascii="Times New Roman" w:hAnsi="Times New Roman" w:cs="Times New Roman"/>
                <w:sz w:val="28"/>
                <w:szCs w:val="28"/>
              </w:rPr>
            </w:pPr>
            <w:r w:rsidRPr="00CC07DA">
              <w:rPr>
                <w:rFonts w:ascii="Times New Roman" w:hAnsi="Times New Roman" w:cs="Times New Roman"/>
                <w:sz w:val="28"/>
                <w:szCs w:val="28"/>
              </w:rPr>
              <w:t>Символ операции</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jc w:val="center"/>
              <w:rPr>
                <w:rFonts w:ascii="Times New Roman" w:hAnsi="Times New Roman" w:cs="Times New Roman"/>
                <w:sz w:val="28"/>
                <w:szCs w:val="28"/>
              </w:rPr>
            </w:pPr>
            <w:r w:rsidRPr="00CC07DA">
              <w:rPr>
                <w:rFonts w:ascii="Times New Roman" w:hAnsi="Times New Roman" w:cs="Times New Roman"/>
                <w:sz w:val="28"/>
                <w:szCs w:val="28"/>
              </w:rPr>
              <w:t>Второй операнд</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03946" w:rsidRPr="00CC07DA" w:rsidRDefault="00A03946" w:rsidP="00A03946">
            <w:pPr>
              <w:rPr>
                <w:rFonts w:ascii="Times New Roman" w:hAnsi="Times New Roman" w:cs="Times New Roman"/>
                <w:sz w:val="28"/>
                <w:szCs w:val="28"/>
              </w:rPr>
            </w:pPr>
          </w:p>
        </w:tc>
      </w:tr>
      <w:tr w:rsidR="00CC07DA" w:rsidRPr="00CC07DA" w:rsidTr="00A03946">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jc w:val="center"/>
              <w:rPr>
                <w:rFonts w:ascii="Times New Roman" w:hAnsi="Times New Roman" w:cs="Times New Roman"/>
                <w:sz w:val="28"/>
                <w:szCs w:val="28"/>
                <w:lang w:val="en-US"/>
              </w:rPr>
            </w:pPr>
            <w:r w:rsidRPr="00CC07DA">
              <w:rPr>
                <w:rFonts w:ascii="Times New Roman" w:hAnsi="Times New Roman" w:cs="Times New Roman"/>
                <w:sz w:val="28"/>
                <w:szCs w:val="28"/>
              </w:rPr>
              <w:t>-10</w:t>
            </w:r>
            <w:r w:rsidRPr="00CC07DA">
              <w:rPr>
                <w:rFonts w:ascii="Times New Roman" w:hAnsi="Times New Roman" w:cs="Times New Roman"/>
                <w:sz w:val="28"/>
                <w:szCs w:val="28"/>
                <w:lang w:val="en-US"/>
              </w:rPr>
              <w:t>^10</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(10^10)+1</w:t>
            </w:r>
          </w:p>
        </w:tc>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1,00</w:t>
            </w:r>
          </w:p>
        </w:tc>
      </w:tr>
      <w:tr w:rsidR="00CC07DA" w:rsidRPr="00CC07DA" w:rsidTr="00A03946">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w:t>
            </w:r>
            <w:r w:rsidRPr="00CC07DA">
              <w:rPr>
                <w:rFonts w:ascii="Times New Roman" w:hAnsi="Times New Roman" w:cs="Times New Roman"/>
                <w:sz w:val="28"/>
                <w:szCs w:val="28"/>
              </w:rPr>
              <w:t>-</w:t>
            </w:r>
            <w:r w:rsidRPr="00CC07DA">
              <w:rPr>
                <w:rFonts w:ascii="Times New Roman" w:hAnsi="Times New Roman" w:cs="Times New Roman"/>
                <w:sz w:val="28"/>
                <w:szCs w:val="28"/>
                <w:lang w:val="en-US"/>
              </w:rPr>
              <w:t>10^10)+0.01</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10^9</w:t>
            </w:r>
          </w:p>
        </w:tc>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jc w:val="center"/>
              <w:rPr>
                <w:rFonts w:ascii="Times New Roman" w:hAnsi="Times New Roman" w:cs="Times New Roman"/>
                <w:sz w:val="28"/>
                <w:szCs w:val="28"/>
              </w:rPr>
            </w:pPr>
            <w:r w:rsidRPr="00CC07DA">
              <w:rPr>
                <w:rFonts w:ascii="Times New Roman" w:hAnsi="Times New Roman" w:cs="Times New Roman"/>
                <w:sz w:val="28"/>
                <w:szCs w:val="28"/>
              </w:rPr>
              <w:t>-9000000000,00</w:t>
            </w:r>
          </w:p>
        </w:tc>
      </w:tr>
      <w:tr w:rsidR="00CC07DA" w:rsidRPr="00CC07DA" w:rsidTr="00A03946">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jc w:val="center"/>
              <w:rPr>
                <w:rFonts w:ascii="Times New Roman" w:hAnsi="Times New Roman" w:cs="Times New Roman"/>
                <w:sz w:val="28"/>
                <w:szCs w:val="28"/>
              </w:rPr>
            </w:pPr>
            <w:r w:rsidRPr="00CC07DA">
              <w:rPr>
                <w:rFonts w:ascii="Times New Roman" w:hAnsi="Times New Roman" w:cs="Times New Roman"/>
                <w:sz w:val="28"/>
                <w:szCs w:val="28"/>
                <w:lang w:val="en-US"/>
              </w:rPr>
              <w:t>(</w:t>
            </w:r>
            <w:r w:rsidRPr="00CC07DA">
              <w:rPr>
                <w:rFonts w:ascii="Times New Roman" w:hAnsi="Times New Roman" w:cs="Times New Roman"/>
                <w:sz w:val="28"/>
                <w:szCs w:val="28"/>
              </w:rPr>
              <w:t>+10^10</w:t>
            </w:r>
            <w:r w:rsidRPr="00CC07DA">
              <w:rPr>
                <w:rFonts w:ascii="Times New Roman" w:hAnsi="Times New Roman" w:cs="Times New Roman"/>
                <w:sz w:val="28"/>
                <w:szCs w:val="28"/>
                <w:lang w:val="en-US"/>
              </w:rPr>
              <w:t>)</w:t>
            </w:r>
            <w:r w:rsidRPr="00CC07DA">
              <w:rPr>
                <w:rFonts w:ascii="Times New Roman" w:hAnsi="Times New Roman" w:cs="Times New Roman"/>
                <w:sz w:val="28"/>
                <w:szCs w:val="28"/>
              </w:rPr>
              <w:t>+0.</w:t>
            </w:r>
            <w:r w:rsidRPr="00CC07DA">
              <w:rPr>
                <w:rFonts w:ascii="Times New Roman" w:hAnsi="Times New Roman" w:cs="Times New Roman"/>
                <w:sz w:val="28"/>
                <w:szCs w:val="28"/>
                <w:lang w:val="en-US"/>
              </w:rPr>
              <w:t>01</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w:t>
            </w:r>
          </w:p>
        </w:tc>
        <w:tc>
          <w:tcPr>
            <w:tcW w:w="1737"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jc w:val="center"/>
              <w:rPr>
                <w:rFonts w:ascii="Times New Roman" w:hAnsi="Times New Roman" w:cs="Times New Roman"/>
                <w:sz w:val="28"/>
                <w:szCs w:val="28"/>
                <w:lang w:val="en-US"/>
              </w:rPr>
            </w:pPr>
            <w:r w:rsidRPr="00CC07DA">
              <w:rPr>
                <w:rFonts w:ascii="Times New Roman" w:hAnsi="Times New Roman" w:cs="Times New Roman"/>
                <w:sz w:val="28"/>
                <w:szCs w:val="28"/>
                <w:lang w:val="en-US"/>
              </w:rPr>
              <w:t>555</w:t>
            </w:r>
          </w:p>
        </w:tc>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tabs>
                <w:tab w:val="left" w:pos="10"/>
              </w:tabs>
              <w:jc w:val="center"/>
              <w:rPr>
                <w:rFonts w:ascii="Times New Roman" w:hAnsi="Times New Roman" w:cs="Times New Roman"/>
                <w:sz w:val="28"/>
                <w:szCs w:val="28"/>
              </w:rPr>
            </w:pPr>
            <w:r w:rsidRPr="00CC07DA">
              <w:rPr>
                <w:rFonts w:ascii="Times New Roman" w:hAnsi="Times New Roman" w:cs="Times New Roman"/>
                <w:sz w:val="28"/>
                <w:szCs w:val="28"/>
              </w:rPr>
              <w:t>1000000055</w:t>
            </w:r>
            <w:r w:rsidRPr="00CC07DA">
              <w:rPr>
                <w:rFonts w:ascii="Times New Roman" w:hAnsi="Times New Roman" w:cs="Times New Roman"/>
                <w:sz w:val="28"/>
                <w:szCs w:val="28"/>
                <w:lang w:val="en-US"/>
              </w:rPr>
              <w:t>5</w:t>
            </w:r>
            <w:r w:rsidRPr="00CC07DA">
              <w:rPr>
                <w:rFonts w:ascii="Times New Roman" w:hAnsi="Times New Roman" w:cs="Times New Roman"/>
                <w:sz w:val="28"/>
                <w:szCs w:val="28"/>
              </w:rPr>
              <w:t>,00</w:t>
            </w:r>
          </w:p>
        </w:tc>
      </w:tr>
    </w:tbl>
    <w:p w:rsidR="00A03946" w:rsidRPr="00CC07DA" w:rsidRDefault="00A03946" w:rsidP="001F4DE6">
      <w:pPr>
        <w:spacing w:before="240" w:line="360" w:lineRule="auto"/>
        <w:ind w:firstLine="709"/>
        <w:rPr>
          <w:rFonts w:ascii="Times New Roman" w:hAnsi="Times New Roman" w:cs="Times New Roman"/>
          <w:sz w:val="28"/>
          <w:szCs w:val="28"/>
        </w:rPr>
      </w:pPr>
      <w:r w:rsidRPr="00CC07DA">
        <w:rPr>
          <w:rFonts w:ascii="Times New Roman" w:hAnsi="Times New Roman" w:cs="Times New Roman"/>
          <w:sz w:val="28"/>
          <w:szCs w:val="28"/>
        </w:rPr>
        <w:t>Вывод: при тестировании входных данных при незначительном выходе за границы диапазона программа игнорирует дробную часть.</w:t>
      </w:r>
    </w:p>
    <w:p w:rsidR="00A03946" w:rsidRPr="00CC07DA" w:rsidRDefault="00A03946" w:rsidP="001F4DE6">
      <w:pPr>
        <w:spacing w:before="240" w:line="360" w:lineRule="auto"/>
        <w:ind w:firstLine="709"/>
        <w:rPr>
          <w:rFonts w:ascii="Times New Roman" w:hAnsi="Times New Roman" w:cs="Times New Roman"/>
          <w:b/>
          <w:sz w:val="28"/>
          <w:szCs w:val="28"/>
        </w:rPr>
      </w:pPr>
      <w:r w:rsidRPr="00CC07DA">
        <w:rPr>
          <w:rFonts w:ascii="Times New Roman" w:hAnsi="Times New Roman" w:cs="Times New Roman"/>
          <w:b/>
          <w:sz w:val="28"/>
          <w:szCs w:val="28"/>
        </w:rPr>
        <w:t>Метод предположения об ошибке</w:t>
      </w:r>
    </w:p>
    <w:p w:rsidR="00A03946" w:rsidRPr="00CC07DA" w:rsidRDefault="00A03946" w:rsidP="001F4DE6">
      <w:pPr>
        <w:spacing w:before="240" w:line="360" w:lineRule="auto"/>
        <w:ind w:firstLine="709"/>
        <w:rPr>
          <w:rFonts w:ascii="Times New Roman" w:hAnsi="Times New Roman" w:cs="Times New Roman"/>
          <w:sz w:val="28"/>
          <w:szCs w:val="28"/>
        </w:rPr>
      </w:pPr>
      <w:r w:rsidRPr="00CC07DA">
        <w:rPr>
          <w:rFonts w:ascii="Times New Roman" w:hAnsi="Times New Roman" w:cs="Times New Roman"/>
          <w:sz w:val="28"/>
          <w:szCs w:val="28"/>
        </w:rPr>
        <w:t>Предоставленное приложение – простейший калькулятор, принимающий на вход вещественные числа в диапазоне от -10^10 до 10^10 и символ операции.</w:t>
      </w:r>
    </w:p>
    <w:p w:rsidR="00A03946" w:rsidRPr="00CC07DA" w:rsidRDefault="00A03946" w:rsidP="001F4DE6">
      <w:pPr>
        <w:spacing w:before="240" w:line="360" w:lineRule="auto"/>
        <w:ind w:firstLine="709"/>
        <w:rPr>
          <w:rFonts w:ascii="Times New Roman" w:hAnsi="Times New Roman" w:cs="Times New Roman"/>
          <w:sz w:val="28"/>
          <w:szCs w:val="28"/>
        </w:rPr>
      </w:pPr>
      <w:r w:rsidRPr="00CC07DA">
        <w:rPr>
          <w:rFonts w:ascii="Times New Roman" w:hAnsi="Times New Roman" w:cs="Times New Roman"/>
          <w:sz w:val="28"/>
          <w:szCs w:val="28"/>
        </w:rPr>
        <w:t>Учитывая собственный опыт в данной сфере при проектировании подобных приложений, можно сделать следующие предположения об ошибках:</w:t>
      </w:r>
    </w:p>
    <w:p w:rsidR="00A03946" w:rsidRPr="00CC07DA" w:rsidRDefault="00A03946" w:rsidP="001F4DE6">
      <w:pPr>
        <w:pStyle w:val="a8"/>
        <w:numPr>
          <w:ilvl w:val="0"/>
          <w:numId w:val="32"/>
        </w:numPr>
        <w:spacing w:before="240" w:line="360" w:lineRule="auto"/>
        <w:ind w:left="1134"/>
        <w:rPr>
          <w:rFonts w:ascii="Times New Roman" w:hAnsi="Times New Roman" w:cs="Times New Roman"/>
          <w:sz w:val="28"/>
          <w:szCs w:val="28"/>
        </w:rPr>
      </w:pPr>
      <w:r w:rsidRPr="00CC07DA">
        <w:rPr>
          <w:rFonts w:ascii="Times New Roman" w:hAnsi="Times New Roman" w:cs="Times New Roman"/>
          <w:sz w:val="28"/>
          <w:szCs w:val="28"/>
        </w:rPr>
        <w:t>некорректное деление на 0</w:t>
      </w:r>
    </w:p>
    <w:p w:rsidR="00A03946" w:rsidRPr="00CC07DA" w:rsidRDefault="00A03946" w:rsidP="001F4DE6">
      <w:pPr>
        <w:pStyle w:val="a8"/>
        <w:numPr>
          <w:ilvl w:val="0"/>
          <w:numId w:val="32"/>
        </w:numPr>
        <w:spacing w:before="240" w:line="360" w:lineRule="auto"/>
        <w:ind w:left="1134"/>
        <w:rPr>
          <w:rFonts w:ascii="Times New Roman" w:hAnsi="Times New Roman" w:cs="Times New Roman"/>
          <w:sz w:val="28"/>
          <w:szCs w:val="28"/>
        </w:rPr>
      </w:pPr>
      <w:r w:rsidRPr="00CC07DA">
        <w:rPr>
          <w:rFonts w:ascii="Times New Roman" w:hAnsi="Times New Roman" w:cs="Times New Roman"/>
          <w:sz w:val="28"/>
          <w:szCs w:val="28"/>
        </w:rPr>
        <w:t>некорректная обработка неверных символов операции</w:t>
      </w:r>
    </w:p>
    <w:p w:rsidR="00A03946" w:rsidRPr="00CC07DA" w:rsidRDefault="00A03946" w:rsidP="001F4DE6">
      <w:pPr>
        <w:pStyle w:val="a8"/>
        <w:numPr>
          <w:ilvl w:val="0"/>
          <w:numId w:val="32"/>
        </w:numPr>
        <w:spacing w:before="240" w:line="360" w:lineRule="auto"/>
        <w:ind w:left="1134"/>
        <w:rPr>
          <w:rFonts w:ascii="Times New Roman" w:hAnsi="Times New Roman" w:cs="Times New Roman"/>
          <w:sz w:val="28"/>
          <w:szCs w:val="28"/>
        </w:rPr>
      </w:pPr>
      <w:r w:rsidRPr="00CC07DA">
        <w:rPr>
          <w:rFonts w:ascii="Times New Roman" w:hAnsi="Times New Roman" w:cs="Times New Roman"/>
          <w:sz w:val="28"/>
          <w:szCs w:val="28"/>
        </w:rPr>
        <w:t>некорректная обработка выхода за границы допустимых значений операндов</w:t>
      </w:r>
    </w:p>
    <w:p w:rsidR="00A03946" w:rsidRPr="00CC07DA" w:rsidRDefault="00A03946" w:rsidP="001F4DE6">
      <w:pPr>
        <w:pStyle w:val="a8"/>
        <w:numPr>
          <w:ilvl w:val="0"/>
          <w:numId w:val="32"/>
        </w:numPr>
        <w:spacing w:before="240" w:line="360" w:lineRule="auto"/>
        <w:ind w:left="1134"/>
        <w:rPr>
          <w:rFonts w:ascii="Times New Roman" w:hAnsi="Times New Roman" w:cs="Times New Roman"/>
          <w:sz w:val="28"/>
          <w:szCs w:val="28"/>
        </w:rPr>
      </w:pPr>
      <w:r w:rsidRPr="00CC07DA">
        <w:rPr>
          <w:rFonts w:ascii="Times New Roman" w:hAnsi="Times New Roman" w:cs="Times New Roman"/>
          <w:sz w:val="28"/>
          <w:szCs w:val="28"/>
        </w:rPr>
        <w:t>некорректная обработка отсутствия операнда или символа операции</w:t>
      </w:r>
    </w:p>
    <w:p w:rsidR="00A03946" w:rsidRPr="00CC07DA" w:rsidRDefault="00A03946" w:rsidP="001F4DE6">
      <w:pPr>
        <w:spacing w:before="240" w:line="360" w:lineRule="auto"/>
        <w:ind w:firstLine="709"/>
        <w:rPr>
          <w:rFonts w:ascii="Times New Roman" w:hAnsi="Times New Roman" w:cs="Times New Roman"/>
          <w:sz w:val="28"/>
          <w:szCs w:val="28"/>
        </w:rPr>
      </w:pPr>
      <w:r w:rsidRPr="00CC07DA">
        <w:rPr>
          <w:rFonts w:ascii="Times New Roman" w:hAnsi="Times New Roman" w:cs="Times New Roman"/>
          <w:sz w:val="28"/>
          <w:szCs w:val="28"/>
        </w:rPr>
        <w:t>Исходя из сделанных предположений, можно составить соответствующие тесты:</w:t>
      </w:r>
      <w:r w:rsidR="00D43032">
        <w:rPr>
          <w:rFonts w:ascii="Times New Roman" w:hAnsi="Times New Roman" w:cs="Times New Roman"/>
          <w:sz w:val="28"/>
          <w:szCs w:val="28"/>
        </w:rPr>
        <w:t xml:space="preserve"> </w:t>
      </w:r>
      <w:bookmarkStart w:id="0" w:name="_GoBack"/>
      <w:bookmarkEnd w:id="0"/>
    </w:p>
    <w:tbl>
      <w:tblPr>
        <w:tblStyle w:val="a3"/>
        <w:tblW w:w="0" w:type="auto"/>
        <w:tblLook w:val="04A0" w:firstRow="1" w:lastRow="0" w:firstColumn="1" w:lastColumn="0" w:noHBand="0" w:noVBand="1"/>
      </w:tblPr>
      <w:tblGrid>
        <w:gridCol w:w="4915"/>
        <w:gridCol w:w="4940"/>
      </w:tblGrid>
      <w:tr w:rsidR="00CC07DA" w:rsidRPr="00CC07DA" w:rsidTr="00A03946">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rPr>
                <w:rFonts w:ascii="Times New Roman" w:hAnsi="Times New Roman" w:cs="Times New Roman"/>
                <w:sz w:val="28"/>
                <w:szCs w:val="28"/>
              </w:rPr>
            </w:pPr>
            <w:r w:rsidRPr="00CC07DA">
              <w:rPr>
                <w:rFonts w:ascii="Times New Roman" w:hAnsi="Times New Roman" w:cs="Times New Roman"/>
                <w:sz w:val="28"/>
                <w:szCs w:val="28"/>
              </w:rPr>
              <w:lastRenderedPageBreak/>
              <w:t>Условие для входных данных</w:t>
            </w:r>
          </w:p>
        </w:tc>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rPr>
                <w:rFonts w:ascii="Times New Roman" w:hAnsi="Times New Roman" w:cs="Times New Roman"/>
                <w:sz w:val="28"/>
                <w:szCs w:val="28"/>
              </w:rPr>
            </w:pPr>
            <w:r w:rsidRPr="00CC07DA">
              <w:rPr>
                <w:rFonts w:ascii="Times New Roman" w:hAnsi="Times New Roman" w:cs="Times New Roman"/>
                <w:sz w:val="28"/>
                <w:szCs w:val="28"/>
              </w:rPr>
              <w:t>Результат тестирования</w:t>
            </w:r>
          </w:p>
        </w:tc>
      </w:tr>
      <w:tr w:rsidR="00CC07DA" w:rsidRPr="00CC07DA" w:rsidTr="00A03946">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rPr>
                <w:rFonts w:ascii="Times New Roman" w:hAnsi="Times New Roman" w:cs="Times New Roman"/>
                <w:sz w:val="28"/>
                <w:szCs w:val="28"/>
              </w:rPr>
            </w:pPr>
            <w:r w:rsidRPr="00CC07DA">
              <w:rPr>
                <w:rFonts w:ascii="Times New Roman" w:hAnsi="Times New Roman" w:cs="Times New Roman"/>
                <w:sz w:val="28"/>
                <w:szCs w:val="28"/>
              </w:rPr>
              <w:t>Второй операнд в операции деления - ноль</w:t>
            </w:r>
          </w:p>
        </w:tc>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rPr>
                <w:rFonts w:ascii="Times New Roman" w:hAnsi="Times New Roman" w:cs="Times New Roman"/>
                <w:sz w:val="28"/>
                <w:szCs w:val="28"/>
              </w:rPr>
            </w:pPr>
            <w:r w:rsidRPr="00CC07DA">
              <w:rPr>
                <w:rFonts w:ascii="Times New Roman" w:hAnsi="Times New Roman" w:cs="Times New Roman"/>
                <w:sz w:val="28"/>
                <w:szCs w:val="28"/>
              </w:rPr>
              <w:t>Некорректная обработка, вывод: 0,00</w:t>
            </w:r>
          </w:p>
        </w:tc>
      </w:tr>
      <w:tr w:rsidR="00CC07DA" w:rsidRPr="00CC07DA" w:rsidTr="00A03946">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rPr>
                <w:rFonts w:ascii="Times New Roman" w:hAnsi="Times New Roman" w:cs="Times New Roman"/>
                <w:sz w:val="28"/>
                <w:szCs w:val="28"/>
              </w:rPr>
            </w:pPr>
            <w:proofErr w:type="gramStart"/>
            <w:r w:rsidRPr="00CC07DA">
              <w:rPr>
                <w:rFonts w:ascii="Times New Roman" w:hAnsi="Times New Roman" w:cs="Times New Roman"/>
                <w:sz w:val="28"/>
                <w:szCs w:val="28"/>
              </w:rPr>
              <w:t>Неверный символ операции, например «)»</w:t>
            </w:r>
            <w:proofErr w:type="gramEnd"/>
          </w:p>
        </w:tc>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rPr>
                <w:rFonts w:ascii="Times New Roman" w:hAnsi="Times New Roman" w:cs="Times New Roman"/>
                <w:sz w:val="28"/>
                <w:szCs w:val="28"/>
              </w:rPr>
            </w:pPr>
            <w:r w:rsidRPr="00CC07DA">
              <w:rPr>
                <w:rFonts w:ascii="Times New Roman" w:hAnsi="Times New Roman" w:cs="Times New Roman"/>
                <w:sz w:val="28"/>
                <w:szCs w:val="28"/>
              </w:rPr>
              <w:t>Некорректная обработка, вывод: 0,00</w:t>
            </w:r>
          </w:p>
        </w:tc>
      </w:tr>
      <w:tr w:rsidR="00CC07DA" w:rsidRPr="00CC07DA" w:rsidTr="00A03946">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rPr>
                <w:rFonts w:ascii="Times New Roman" w:hAnsi="Times New Roman" w:cs="Times New Roman"/>
                <w:sz w:val="28"/>
                <w:szCs w:val="28"/>
              </w:rPr>
            </w:pPr>
            <w:r w:rsidRPr="00CC07DA">
              <w:rPr>
                <w:rFonts w:ascii="Times New Roman" w:hAnsi="Times New Roman" w:cs="Times New Roman"/>
                <w:sz w:val="28"/>
                <w:szCs w:val="28"/>
              </w:rPr>
              <w:t>Значение любого операнда либо больше 10^10, либо меньше -10^10</w:t>
            </w:r>
          </w:p>
        </w:tc>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rPr>
                <w:rFonts w:ascii="Times New Roman" w:hAnsi="Times New Roman" w:cs="Times New Roman"/>
                <w:sz w:val="28"/>
                <w:szCs w:val="28"/>
              </w:rPr>
            </w:pPr>
            <w:r w:rsidRPr="00CC07DA">
              <w:rPr>
                <w:rFonts w:ascii="Times New Roman" w:hAnsi="Times New Roman" w:cs="Times New Roman"/>
                <w:sz w:val="28"/>
                <w:szCs w:val="28"/>
              </w:rPr>
              <w:t>Корректная обработка, вывод правильного результата</w:t>
            </w:r>
          </w:p>
        </w:tc>
      </w:tr>
      <w:tr w:rsidR="00CC07DA" w:rsidRPr="00CC07DA" w:rsidTr="00A03946">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rPr>
                <w:rFonts w:ascii="Times New Roman" w:hAnsi="Times New Roman" w:cs="Times New Roman"/>
                <w:sz w:val="28"/>
                <w:szCs w:val="28"/>
              </w:rPr>
            </w:pPr>
            <w:r w:rsidRPr="00CC07DA">
              <w:rPr>
                <w:rFonts w:ascii="Times New Roman" w:hAnsi="Times New Roman" w:cs="Times New Roman"/>
                <w:sz w:val="28"/>
                <w:szCs w:val="28"/>
              </w:rPr>
              <w:t>Отсутствие символа операции</w:t>
            </w:r>
          </w:p>
        </w:tc>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rPr>
                <w:rFonts w:ascii="Times New Roman" w:hAnsi="Times New Roman" w:cs="Times New Roman"/>
                <w:sz w:val="28"/>
                <w:szCs w:val="28"/>
              </w:rPr>
            </w:pPr>
            <w:r w:rsidRPr="00CC07DA">
              <w:rPr>
                <w:rFonts w:ascii="Times New Roman" w:hAnsi="Times New Roman" w:cs="Times New Roman"/>
                <w:sz w:val="28"/>
                <w:szCs w:val="28"/>
              </w:rPr>
              <w:t>Некорректная обработка, вывод: 0,00</w:t>
            </w:r>
          </w:p>
        </w:tc>
      </w:tr>
      <w:tr w:rsidR="00CC07DA" w:rsidRPr="00CC07DA" w:rsidTr="00A03946">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rPr>
                <w:rFonts w:ascii="Times New Roman" w:hAnsi="Times New Roman" w:cs="Times New Roman"/>
                <w:sz w:val="28"/>
                <w:szCs w:val="28"/>
              </w:rPr>
            </w:pPr>
            <w:r w:rsidRPr="00CC07DA">
              <w:rPr>
                <w:rFonts w:ascii="Times New Roman" w:hAnsi="Times New Roman" w:cs="Times New Roman"/>
                <w:sz w:val="28"/>
                <w:szCs w:val="28"/>
              </w:rPr>
              <w:t>Отсутствие символа операции</w:t>
            </w:r>
          </w:p>
        </w:tc>
        <w:tc>
          <w:tcPr>
            <w:tcW w:w="5211" w:type="dxa"/>
            <w:tcBorders>
              <w:top w:val="single" w:sz="4" w:space="0" w:color="auto"/>
              <w:left w:val="single" w:sz="4" w:space="0" w:color="auto"/>
              <w:bottom w:val="single" w:sz="4" w:space="0" w:color="auto"/>
              <w:right w:val="single" w:sz="4" w:space="0" w:color="auto"/>
            </w:tcBorders>
            <w:hideMark/>
          </w:tcPr>
          <w:p w:rsidR="00A03946" w:rsidRPr="00CC07DA" w:rsidRDefault="00A03946" w:rsidP="00A03946">
            <w:pPr>
              <w:rPr>
                <w:rFonts w:ascii="Times New Roman" w:hAnsi="Times New Roman" w:cs="Times New Roman"/>
                <w:sz w:val="28"/>
                <w:szCs w:val="28"/>
              </w:rPr>
            </w:pPr>
            <w:r w:rsidRPr="00CC07DA">
              <w:rPr>
                <w:rFonts w:ascii="Times New Roman" w:hAnsi="Times New Roman" w:cs="Times New Roman"/>
                <w:sz w:val="28"/>
                <w:szCs w:val="28"/>
              </w:rPr>
              <w:t>Некорректная обработка, вывод: выводится оставшийся операнд</w:t>
            </w:r>
          </w:p>
        </w:tc>
      </w:tr>
    </w:tbl>
    <w:p w:rsidR="00A03946" w:rsidRPr="00CC07DA" w:rsidRDefault="00A03946" w:rsidP="00A80CE9">
      <w:pPr>
        <w:pStyle w:val="3"/>
        <w:keepLines w:val="0"/>
        <w:numPr>
          <w:ilvl w:val="2"/>
          <w:numId w:val="0"/>
        </w:numPr>
        <w:tabs>
          <w:tab w:val="num" w:pos="0"/>
          <w:tab w:val="left" w:pos="993"/>
        </w:tabs>
        <w:suppressAutoHyphens/>
        <w:spacing w:before="240" w:after="60" w:line="360" w:lineRule="auto"/>
        <w:ind w:firstLine="567"/>
        <w:jc w:val="both"/>
        <w:rPr>
          <w:rFonts w:ascii="Times New Roman" w:hAnsi="Times New Roman" w:cs="Times New Roman"/>
          <w:color w:val="auto"/>
          <w:sz w:val="28"/>
          <w:szCs w:val="28"/>
          <w:lang w:val="en-US"/>
        </w:rPr>
      </w:pPr>
    </w:p>
    <w:p w:rsidR="009F4F90" w:rsidRPr="00CC07DA" w:rsidRDefault="009F4F90" w:rsidP="00A80CE9">
      <w:pPr>
        <w:pStyle w:val="3"/>
        <w:keepLines w:val="0"/>
        <w:numPr>
          <w:ilvl w:val="2"/>
          <w:numId w:val="0"/>
        </w:numPr>
        <w:tabs>
          <w:tab w:val="num" w:pos="0"/>
          <w:tab w:val="left" w:pos="993"/>
        </w:tabs>
        <w:suppressAutoHyphens/>
        <w:spacing w:before="240" w:after="60" w:line="360" w:lineRule="auto"/>
        <w:ind w:firstLine="567"/>
        <w:jc w:val="both"/>
        <w:rPr>
          <w:rFonts w:ascii="Times New Roman" w:hAnsi="Times New Roman" w:cs="Times New Roman"/>
          <w:color w:val="auto"/>
          <w:sz w:val="28"/>
          <w:szCs w:val="28"/>
        </w:rPr>
      </w:pPr>
      <w:r w:rsidRPr="00CC07DA">
        <w:rPr>
          <w:rFonts w:ascii="Times New Roman" w:hAnsi="Times New Roman" w:cs="Times New Roman"/>
          <w:color w:val="auto"/>
          <w:sz w:val="28"/>
          <w:szCs w:val="28"/>
        </w:rPr>
        <w:t>Контрольные вопросы.</w:t>
      </w:r>
    </w:p>
    <w:p w:rsidR="004D77AD" w:rsidRPr="00CC07DA" w:rsidRDefault="001C57D9" w:rsidP="001C57D9">
      <w:pPr>
        <w:numPr>
          <w:ilvl w:val="0"/>
          <w:numId w:val="10"/>
        </w:numPr>
        <w:spacing w:before="240" w:line="360" w:lineRule="auto"/>
        <w:jc w:val="both"/>
        <w:rPr>
          <w:rFonts w:ascii="Times New Roman" w:hAnsi="Times New Roman" w:cs="Times New Roman"/>
          <w:sz w:val="28"/>
          <w:szCs w:val="28"/>
        </w:rPr>
      </w:pPr>
      <w:r w:rsidRPr="00CC07DA">
        <w:rPr>
          <w:rFonts w:ascii="Times New Roman" w:hAnsi="Times New Roman" w:cs="Times New Roman"/>
          <w:sz w:val="28"/>
          <w:szCs w:val="28"/>
        </w:rPr>
        <w:t>Каковы особенности тестирования методом «черного ящика»?</w:t>
      </w:r>
    </w:p>
    <w:p w:rsidR="004D77AD" w:rsidRPr="00CC07DA" w:rsidRDefault="001C57D9" w:rsidP="001C57D9">
      <w:pPr>
        <w:spacing w:before="240" w:line="360" w:lineRule="auto"/>
        <w:ind w:left="360"/>
        <w:jc w:val="both"/>
        <w:rPr>
          <w:rFonts w:ascii="Times New Roman" w:hAnsi="Times New Roman" w:cs="Times New Roman"/>
          <w:sz w:val="28"/>
          <w:szCs w:val="28"/>
        </w:rPr>
      </w:pPr>
      <w:r w:rsidRPr="00CC07DA">
        <w:rPr>
          <w:rFonts w:ascii="Times New Roman" w:hAnsi="Times New Roman" w:cs="Times New Roman"/>
          <w:sz w:val="28"/>
          <w:szCs w:val="28"/>
        </w:rPr>
        <w:t>В случае тестирования методом «черного ящика» программа рассматривается как «черный ящик», в результате чего предполагается выяснение обстоятельств, в которых поведение программы не соответствует спецификации. Тестирование данным методом подразумевает тестирование на всех возможных наборах данных.</w:t>
      </w:r>
    </w:p>
    <w:p w:rsidR="00D50F50" w:rsidRPr="00CC07DA" w:rsidRDefault="001C57D9" w:rsidP="001C57D9">
      <w:pPr>
        <w:numPr>
          <w:ilvl w:val="0"/>
          <w:numId w:val="10"/>
        </w:numPr>
        <w:spacing w:before="240" w:line="360" w:lineRule="auto"/>
        <w:jc w:val="both"/>
        <w:rPr>
          <w:rFonts w:ascii="Times New Roman" w:hAnsi="Times New Roman" w:cs="Times New Roman"/>
          <w:sz w:val="28"/>
          <w:szCs w:val="28"/>
        </w:rPr>
      </w:pPr>
      <w:r w:rsidRPr="00CC07DA">
        <w:rPr>
          <w:rFonts w:ascii="Times New Roman" w:hAnsi="Times New Roman" w:cs="Times New Roman"/>
          <w:sz w:val="28"/>
          <w:szCs w:val="28"/>
        </w:rPr>
        <w:t>Какие достоинства имеет тестирование методом «черного ящика»?</w:t>
      </w:r>
    </w:p>
    <w:p w:rsidR="001C57D9" w:rsidRPr="00CC07DA" w:rsidRDefault="001C57D9" w:rsidP="001C57D9">
      <w:pPr>
        <w:pStyle w:val="a8"/>
        <w:numPr>
          <w:ilvl w:val="0"/>
          <w:numId w:val="28"/>
        </w:numPr>
        <w:spacing w:before="100" w:beforeAutospacing="1" w:line="360" w:lineRule="auto"/>
        <w:ind w:left="709"/>
        <w:jc w:val="both"/>
        <w:rPr>
          <w:rFonts w:ascii="Times New Roman" w:eastAsia="Times New Roman" w:hAnsi="Times New Roman" w:cs="Times New Roman"/>
          <w:sz w:val="28"/>
          <w:szCs w:val="28"/>
          <w:lang w:eastAsia="ru-RU"/>
        </w:rPr>
      </w:pPr>
      <w:r w:rsidRPr="00CC07DA">
        <w:rPr>
          <w:rFonts w:ascii="Times New Roman" w:eastAsia="Times New Roman" w:hAnsi="Times New Roman" w:cs="Times New Roman"/>
          <w:sz w:val="28"/>
          <w:szCs w:val="28"/>
          <w:lang w:eastAsia="ru-RU"/>
        </w:rPr>
        <w:t>Тестирование методом «черного ящика» позволяет найти ошибки, которые невозможно обнаружить методом «белого ящика». Простейший пример: разработчик забыл добавить какую-то функциональность. С точки зрения кода все работает идеально, но с точки зрения спецификации это – сверхкритичный баг.</w:t>
      </w:r>
    </w:p>
    <w:p w:rsidR="001C57D9" w:rsidRPr="00CC07DA" w:rsidRDefault="001C57D9" w:rsidP="001C57D9">
      <w:pPr>
        <w:pStyle w:val="a8"/>
        <w:numPr>
          <w:ilvl w:val="0"/>
          <w:numId w:val="28"/>
        </w:numPr>
        <w:spacing w:before="100" w:beforeAutospacing="1" w:line="360" w:lineRule="auto"/>
        <w:ind w:left="709"/>
        <w:jc w:val="both"/>
        <w:rPr>
          <w:rFonts w:ascii="Times New Roman" w:eastAsia="Times New Roman" w:hAnsi="Times New Roman" w:cs="Times New Roman"/>
          <w:sz w:val="28"/>
          <w:szCs w:val="28"/>
          <w:lang w:eastAsia="ru-RU"/>
        </w:rPr>
      </w:pPr>
      <w:r w:rsidRPr="00CC07DA">
        <w:rPr>
          <w:rFonts w:ascii="Times New Roman" w:eastAsia="Times New Roman" w:hAnsi="Times New Roman" w:cs="Times New Roman"/>
          <w:sz w:val="28"/>
          <w:szCs w:val="28"/>
          <w:lang w:eastAsia="ru-RU"/>
        </w:rPr>
        <w:t>«Черный ящик» позволяет быстро выявить ошибки в функциональных спецификациях (в них описаны не только входные значения, но и то, что мы должны в итоге получить). Если полученный при тестировании результат отличается от заявленного в спецификации, то у нас появляется повод для общения с аналитиком для уточнения конечного результата.</w:t>
      </w:r>
    </w:p>
    <w:p w:rsidR="001C57D9" w:rsidRPr="00CC07DA" w:rsidRDefault="001C57D9" w:rsidP="001C57D9">
      <w:pPr>
        <w:pStyle w:val="a8"/>
        <w:numPr>
          <w:ilvl w:val="0"/>
          <w:numId w:val="28"/>
        </w:numPr>
        <w:spacing w:before="100" w:beforeAutospacing="1" w:line="360" w:lineRule="auto"/>
        <w:ind w:left="709"/>
        <w:jc w:val="both"/>
        <w:rPr>
          <w:rFonts w:ascii="Times New Roman" w:eastAsia="Times New Roman" w:hAnsi="Times New Roman" w:cs="Times New Roman"/>
          <w:sz w:val="28"/>
          <w:szCs w:val="28"/>
          <w:lang w:eastAsia="ru-RU"/>
        </w:rPr>
      </w:pPr>
      <w:proofErr w:type="spellStart"/>
      <w:r w:rsidRPr="00CC07DA">
        <w:rPr>
          <w:rFonts w:ascii="Times New Roman" w:eastAsia="Times New Roman" w:hAnsi="Times New Roman" w:cs="Times New Roman"/>
          <w:sz w:val="28"/>
          <w:szCs w:val="28"/>
          <w:lang w:eastAsia="ru-RU"/>
        </w:rPr>
        <w:t>Тестировщику</w:t>
      </w:r>
      <w:proofErr w:type="spellEnd"/>
      <w:r w:rsidRPr="00CC07DA">
        <w:rPr>
          <w:rFonts w:ascii="Times New Roman" w:eastAsia="Times New Roman" w:hAnsi="Times New Roman" w:cs="Times New Roman"/>
          <w:sz w:val="28"/>
          <w:szCs w:val="28"/>
          <w:lang w:eastAsia="ru-RU"/>
        </w:rPr>
        <w:t xml:space="preserve"> не нужна дополнительная квалификация. </w:t>
      </w:r>
    </w:p>
    <w:p w:rsidR="001C57D9" w:rsidRPr="00CC07DA" w:rsidRDefault="001C57D9" w:rsidP="001C57D9">
      <w:pPr>
        <w:pStyle w:val="a8"/>
        <w:numPr>
          <w:ilvl w:val="0"/>
          <w:numId w:val="28"/>
        </w:numPr>
        <w:spacing w:before="100" w:beforeAutospacing="1" w:line="360" w:lineRule="auto"/>
        <w:ind w:left="709"/>
        <w:jc w:val="both"/>
        <w:rPr>
          <w:rFonts w:ascii="Times New Roman" w:eastAsia="Times New Roman" w:hAnsi="Times New Roman" w:cs="Times New Roman"/>
          <w:sz w:val="28"/>
          <w:szCs w:val="28"/>
          <w:lang w:eastAsia="ru-RU"/>
        </w:rPr>
      </w:pPr>
      <w:r w:rsidRPr="00CC07DA">
        <w:rPr>
          <w:rFonts w:ascii="Times New Roman" w:eastAsia="Times New Roman" w:hAnsi="Times New Roman" w:cs="Times New Roman"/>
          <w:sz w:val="28"/>
          <w:szCs w:val="28"/>
          <w:lang w:eastAsia="ru-RU"/>
        </w:rPr>
        <w:t xml:space="preserve">Тестирование проходит «с позиции пользователя». </w:t>
      </w:r>
    </w:p>
    <w:p w:rsidR="00A80CE9" w:rsidRPr="00CC07DA" w:rsidRDefault="001C57D9" w:rsidP="001C57D9">
      <w:pPr>
        <w:pStyle w:val="a8"/>
        <w:numPr>
          <w:ilvl w:val="0"/>
          <w:numId w:val="28"/>
        </w:numPr>
        <w:spacing w:before="100" w:beforeAutospacing="1" w:line="360" w:lineRule="auto"/>
        <w:ind w:left="709"/>
        <w:jc w:val="both"/>
        <w:rPr>
          <w:rFonts w:ascii="Times New Roman" w:eastAsia="Times New Roman" w:hAnsi="Times New Roman" w:cs="Times New Roman"/>
          <w:sz w:val="28"/>
          <w:szCs w:val="28"/>
          <w:lang w:eastAsia="ru-RU"/>
        </w:rPr>
      </w:pPr>
      <w:r w:rsidRPr="00CC07DA">
        <w:rPr>
          <w:rFonts w:ascii="Times New Roman" w:eastAsia="Times New Roman" w:hAnsi="Times New Roman" w:cs="Times New Roman"/>
          <w:sz w:val="28"/>
          <w:szCs w:val="28"/>
          <w:lang w:eastAsia="ru-RU"/>
        </w:rPr>
        <w:lastRenderedPageBreak/>
        <w:t xml:space="preserve">Составлять </w:t>
      </w:r>
      <w:proofErr w:type="gramStart"/>
      <w:r w:rsidRPr="00CC07DA">
        <w:rPr>
          <w:rFonts w:ascii="Times New Roman" w:eastAsia="Times New Roman" w:hAnsi="Times New Roman" w:cs="Times New Roman"/>
          <w:sz w:val="28"/>
          <w:szCs w:val="28"/>
          <w:lang w:eastAsia="ru-RU"/>
        </w:rPr>
        <w:t>тест-кейсы</w:t>
      </w:r>
      <w:proofErr w:type="gramEnd"/>
      <w:r w:rsidRPr="00CC07DA">
        <w:rPr>
          <w:rFonts w:ascii="Times New Roman" w:eastAsia="Times New Roman" w:hAnsi="Times New Roman" w:cs="Times New Roman"/>
          <w:sz w:val="28"/>
          <w:szCs w:val="28"/>
          <w:lang w:eastAsia="ru-RU"/>
        </w:rPr>
        <w:t xml:space="preserve"> можно сразу после подготовки спецификации. Это значительно сокращает время на тестирование: к тому моменту, как продукт готов к тестированию, тест-кейсы уже </w:t>
      </w:r>
      <w:proofErr w:type="gramStart"/>
      <w:r w:rsidRPr="00CC07DA">
        <w:rPr>
          <w:rFonts w:ascii="Times New Roman" w:eastAsia="Times New Roman" w:hAnsi="Times New Roman" w:cs="Times New Roman"/>
          <w:sz w:val="28"/>
          <w:szCs w:val="28"/>
          <w:lang w:eastAsia="ru-RU"/>
        </w:rPr>
        <w:t>разработаны</w:t>
      </w:r>
      <w:proofErr w:type="gramEnd"/>
      <w:r w:rsidRPr="00CC07DA">
        <w:rPr>
          <w:rFonts w:ascii="Times New Roman" w:eastAsia="Times New Roman" w:hAnsi="Times New Roman" w:cs="Times New Roman"/>
          <w:sz w:val="28"/>
          <w:szCs w:val="28"/>
          <w:lang w:eastAsia="ru-RU"/>
        </w:rPr>
        <w:t xml:space="preserve">, и </w:t>
      </w:r>
      <w:proofErr w:type="spellStart"/>
      <w:r w:rsidRPr="00CC07DA">
        <w:rPr>
          <w:rFonts w:ascii="Times New Roman" w:eastAsia="Times New Roman" w:hAnsi="Times New Roman" w:cs="Times New Roman"/>
          <w:sz w:val="28"/>
          <w:szCs w:val="28"/>
          <w:lang w:eastAsia="ru-RU"/>
        </w:rPr>
        <w:t>тестировщик</w:t>
      </w:r>
      <w:proofErr w:type="spellEnd"/>
      <w:r w:rsidRPr="00CC07DA">
        <w:rPr>
          <w:rFonts w:ascii="Times New Roman" w:eastAsia="Times New Roman" w:hAnsi="Times New Roman" w:cs="Times New Roman"/>
          <w:sz w:val="28"/>
          <w:szCs w:val="28"/>
          <w:lang w:eastAsia="ru-RU"/>
        </w:rPr>
        <w:t xml:space="preserve"> может сразу приступать к проверке.</w:t>
      </w:r>
    </w:p>
    <w:p w:rsidR="00A80CE9" w:rsidRPr="00CC07DA" w:rsidRDefault="001C57D9" w:rsidP="001C57D9">
      <w:pPr>
        <w:numPr>
          <w:ilvl w:val="0"/>
          <w:numId w:val="10"/>
        </w:numPr>
        <w:spacing w:before="240" w:line="360" w:lineRule="auto"/>
        <w:jc w:val="both"/>
        <w:rPr>
          <w:rFonts w:ascii="Times New Roman" w:hAnsi="Times New Roman" w:cs="Times New Roman"/>
          <w:sz w:val="28"/>
          <w:szCs w:val="28"/>
        </w:rPr>
      </w:pPr>
      <w:r w:rsidRPr="00CC07DA">
        <w:rPr>
          <w:rFonts w:ascii="Times New Roman" w:hAnsi="Times New Roman" w:cs="Times New Roman"/>
          <w:sz w:val="28"/>
          <w:szCs w:val="28"/>
        </w:rPr>
        <w:t>Поясните суть способа разбиения по эквивалентности.</w:t>
      </w:r>
    </w:p>
    <w:p w:rsidR="00A80CE9" w:rsidRPr="00CC07DA" w:rsidRDefault="001C57D9" w:rsidP="001C57D9">
      <w:pPr>
        <w:spacing w:before="240" w:line="360" w:lineRule="auto"/>
        <w:ind w:left="360"/>
        <w:jc w:val="both"/>
        <w:rPr>
          <w:rFonts w:ascii="Times New Roman" w:hAnsi="Times New Roman" w:cs="Times New Roman"/>
          <w:sz w:val="28"/>
          <w:szCs w:val="28"/>
        </w:rPr>
      </w:pPr>
      <w:r w:rsidRPr="00CC07DA">
        <w:rPr>
          <w:rFonts w:ascii="Times New Roman" w:hAnsi="Times New Roman" w:cs="Times New Roman"/>
          <w:sz w:val="28"/>
          <w:szCs w:val="28"/>
        </w:rPr>
        <w:t>При тестировании методом эквивалентного разбиения область всех возможных наборов входных данных программы по каждому параметру разбивается на конечное число групп – классов эквивалентности. Наборы данных такого класса объединяются по принципу обнаружения одних и тех же ошибок: если набор какого-либо класса обнаруживает некоторую ошибку, то предполагается, что все другие тесты этого класса эквивалентности тоже обнаружат эту ошибку и наоборот.</w:t>
      </w:r>
    </w:p>
    <w:p w:rsidR="00A80CE9" w:rsidRPr="00CC07DA" w:rsidRDefault="001C57D9" w:rsidP="001C57D9">
      <w:pPr>
        <w:numPr>
          <w:ilvl w:val="0"/>
          <w:numId w:val="10"/>
        </w:numPr>
        <w:spacing w:before="240" w:line="360" w:lineRule="auto"/>
        <w:jc w:val="both"/>
        <w:rPr>
          <w:rFonts w:ascii="Times New Roman" w:hAnsi="Times New Roman" w:cs="Times New Roman"/>
          <w:sz w:val="28"/>
          <w:szCs w:val="28"/>
        </w:rPr>
      </w:pPr>
      <w:r w:rsidRPr="00CC07DA">
        <w:rPr>
          <w:rFonts w:ascii="Times New Roman" w:hAnsi="Times New Roman" w:cs="Times New Roman"/>
          <w:sz w:val="28"/>
          <w:szCs w:val="28"/>
        </w:rPr>
        <w:t>Что такое класс эквивалентности?</w:t>
      </w:r>
    </w:p>
    <w:p w:rsidR="001C57D9" w:rsidRPr="00CC07DA" w:rsidRDefault="001C57D9" w:rsidP="001C57D9">
      <w:pPr>
        <w:spacing w:line="360" w:lineRule="auto"/>
        <w:ind w:left="360"/>
        <w:jc w:val="both"/>
        <w:rPr>
          <w:rFonts w:ascii="Times New Roman" w:hAnsi="Times New Roman" w:cs="Times New Roman"/>
          <w:sz w:val="28"/>
          <w:szCs w:val="28"/>
        </w:rPr>
      </w:pPr>
      <w:r w:rsidRPr="00CC07DA">
        <w:rPr>
          <w:rFonts w:ascii="Times New Roman" w:hAnsi="Times New Roman" w:cs="Times New Roman"/>
          <w:sz w:val="28"/>
          <w:szCs w:val="28"/>
        </w:rPr>
        <w:t>Класс эквивалентности – это определенный набор входных данных для тестирования. Например, если некоторый параметр х может принимать значения в интервале [1, 999], то выделяют один правильный класс 1 &lt; х &lt; 999 и два неправильных: х &lt; 1 и х &gt; 999.</w:t>
      </w:r>
    </w:p>
    <w:p w:rsidR="001C57D9" w:rsidRPr="00CC07DA" w:rsidRDefault="001C57D9" w:rsidP="001C57D9">
      <w:pPr>
        <w:numPr>
          <w:ilvl w:val="0"/>
          <w:numId w:val="10"/>
        </w:numPr>
        <w:spacing w:before="240" w:line="360" w:lineRule="auto"/>
        <w:jc w:val="both"/>
        <w:rPr>
          <w:rFonts w:ascii="Times New Roman" w:hAnsi="Times New Roman" w:cs="Times New Roman"/>
          <w:sz w:val="28"/>
          <w:szCs w:val="28"/>
        </w:rPr>
      </w:pPr>
      <w:r w:rsidRPr="00CC07DA">
        <w:rPr>
          <w:rFonts w:ascii="Times New Roman" w:hAnsi="Times New Roman" w:cs="Times New Roman"/>
          <w:sz w:val="28"/>
          <w:szCs w:val="28"/>
        </w:rPr>
        <w:t>Какие правила формирования классов эквивалентности вы знаете?</w:t>
      </w:r>
    </w:p>
    <w:p w:rsidR="001C57D9" w:rsidRPr="00CC07DA" w:rsidRDefault="001C57D9" w:rsidP="001C57D9">
      <w:pPr>
        <w:pStyle w:val="a8"/>
        <w:numPr>
          <w:ilvl w:val="0"/>
          <w:numId w:val="29"/>
        </w:numPr>
        <w:spacing w:line="360" w:lineRule="auto"/>
        <w:ind w:left="709"/>
        <w:jc w:val="both"/>
        <w:rPr>
          <w:rFonts w:ascii="Times New Roman" w:hAnsi="Times New Roman" w:cs="Times New Roman"/>
          <w:sz w:val="28"/>
          <w:szCs w:val="28"/>
        </w:rPr>
      </w:pPr>
      <w:r w:rsidRPr="00CC07DA">
        <w:rPr>
          <w:rFonts w:ascii="Times New Roman" w:hAnsi="Times New Roman" w:cs="Times New Roman"/>
          <w:sz w:val="28"/>
          <w:szCs w:val="28"/>
        </w:rPr>
        <w:t xml:space="preserve">если некоторый параметр х может принимать значения в интервале [1, 999], то выделяют один правильный класс 1 &lt; х &lt; 999 и два неправильных: х &lt; 1 и х &gt; 999; </w:t>
      </w:r>
    </w:p>
    <w:p w:rsidR="001C57D9" w:rsidRPr="00CC07DA" w:rsidRDefault="001C57D9" w:rsidP="001C57D9">
      <w:pPr>
        <w:pStyle w:val="a8"/>
        <w:numPr>
          <w:ilvl w:val="0"/>
          <w:numId w:val="29"/>
        </w:numPr>
        <w:spacing w:line="360" w:lineRule="auto"/>
        <w:ind w:left="709"/>
        <w:jc w:val="both"/>
        <w:rPr>
          <w:rFonts w:ascii="Times New Roman" w:hAnsi="Times New Roman" w:cs="Times New Roman"/>
          <w:sz w:val="28"/>
          <w:szCs w:val="28"/>
        </w:rPr>
      </w:pPr>
      <w:r w:rsidRPr="00CC07DA">
        <w:rPr>
          <w:rFonts w:ascii="Times New Roman" w:hAnsi="Times New Roman" w:cs="Times New Roman"/>
          <w:sz w:val="28"/>
          <w:szCs w:val="28"/>
        </w:rPr>
        <w:t>если входное условие определяет диапазон значений порядкового типа, например, «в автомобиле могут ехать от одного до шести человек», то определяется один правильный класс эквивалентности и два неправильных: ни одного и более шести человек;</w:t>
      </w:r>
    </w:p>
    <w:p w:rsidR="001C57D9" w:rsidRPr="00CC07DA" w:rsidRDefault="001C57D9" w:rsidP="001C57D9">
      <w:pPr>
        <w:pStyle w:val="a8"/>
        <w:numPr>
          <w:ilvl w:val="0"/>
          <w:numId w:val="29"/>
        </w:numPr>
        <w:spacing w:line="360" w:lineRule="auto"/>
        <w:ind w:left="709"/>
        <w:jc w:val="both"/>
        <w:rPr>
          <w:rFonts w:ascii="Times New Roman" w:hAnsi="Times New Roman" w:cs="Times New Roman"/>
          <w:sz w:val="28"/>
          <w:szCs w:val="28"/>
        </w:rPr>
      </w:pPr>
      <w:r w:rsidRPr="00CC07DA">
        <w:rPr>
          <w:rFonts w:ascii="Times New Roman" w:hAnsi="Times New Roman" w:cs="Times New Roman"/>
          <w:sz w:val="28"/>
          <w:szCs w:val="28"/>
        </w:rPr>
        <w:t xml:space="preserve">если входное условие описывает множество входных значений и есть основания полагать, что каждое значение программист трактует особо, например, «типы графических файлов: </w:t>
      </w:r>
      <w:r w:rsidRPr="00CC07DA">
        <w:rPr>
          <w:rFonts w:ascii="Times New Roman" w:hAnsi="Times New Roman" w:cs="Times New Roman"/>
          <w:sz w:val="28"/>
          <w:szCs w:val="28"/>
          <w:lang w:val="en-US"/>
        </w:rPr>
        <w:t>bmp</w:t>
      </w:r>
      <w:r w:rsidRPr="00CC07DA">
        <w:rPr>
          <w:rFonts w:ascii="Times New Roman" w:hAnsi="Times New Roman" w:cs="Times New Roman"/>
          <w:sz w:val="28"/>
          <w:szCs w:val="28"/>
        </w:rPr>
        <w:t xml:space="preserve">, </w:t>
      </w:r>
      <w:r w:rsidRPr="00CC07DA">
        <w:rPr>
          <w:rFonts w:ascii="Times New Roman" w:hAnsi="Times New Roman" w:cs="Times New Roman"/>
          <w:sz w:val="28"/>
          <w:szCs w:val="28"/>
          <w:lang w:val="en-US"/>
        </w:rPr>
        <w:t>jpeg</w:t>
      </w:r>
      <w:r w:rsidRPr="00CC07DA">
        <w:rPr>
          <w:rFonts w:ascii="Times New Roman" w:hAnsi="Times New Roman" w:cs="Times New Roman"/>
          <w:sz w:val="28"/>
          <w:szCs w:val="28"/>
        </w:rPr>
        <w:t xml:space="preserve">, </w:t>
      </w:r>
      <w:proofErr w:type="spellStart"/>
      <w:r w:rsidRPr="00CC07DA">
        <w:rPr>
          <w:rFonts w:ascii="Times New Roman" w:hAnsi="Times New Roman" w:cs="Times New Roman"/>
          <w:sz w:val="28"/>
          <w:szCs w:val="28"/>
          <w:lang w:val="en-US"/>
        </w:rPr>
        <w:t>vsd</w:t>
      </w:r>
      <w:proofErr w:type="spellEnd"/>
      <w:r w:rsidRPr="00CC07DA">
        <w:rPr>
          <w:rFonts w:ascii="Times New Roman" w:hAnsi="Times New Roman" w:cs="Times New Roman"/>
          <w:sz w:val="28"/>
          <w:szCs w:val="28"/>
        </w:rPr>
        <w:t xml:space="preserve">», то определяют </w:t>
      </w:r>
      <w:r w:rsidRPr="00CC07DA">
        <w:rPr>
          <w:rFonts w:ascii="Times New Roman" w:hAnsi="Times New Roman" w:cs="Times New Roman"/>
          <w:sz w:val="28"/>
          <w:szCs w:val="28"/>
        </w:rPr>
        <w:lastRenderedPageBreak/>
        <w:t xml:space="preserve">правильный класс эквивалентности для каждого значения и один неправильный класс, например, </w:t>
      </w:r>
      <w:r w:rsidRPr="00CC07DA">
        <w:rPr>
          <w:rFonts w:ascii="Times New Roman" w:hAnsi="Times New Roman" w:cs="Times New Roman"/>
          <w:sz w:val="28"/>
          <w:szCs w:val="28"/>
          <w:lang w:val="en-US"/>
        </w:rPr>
        <w:t>txt</w:t>
      </w:r>
      <w:r w:rsidRPr="00CC07DA">
        <w:rPr>
          <w:rFonts w:ascii="Times New Roman" w:hAnsi="Times New Roman" w:cs="Times New Roman"/>
          <w:sz w:val="28"/>
          <w:szCs w:val="28"/>
        </w:rPr>
        <w:t xml:space="preserve">; </w:t>
      </w:r>
    </w:p>
    <w:p w:rsidR="001C57D9" w:rsidRPr="00CC07DA" w:rsidRDefault="001C57D9" w:rsidP="001C57D9">
      <w:pPr>
        <w:pStyle w:val="a8"/>
        <w:numPr>
          <w:ilvl w:val="0"/>
          <w:numId w:val="29"/>
        </w:numPr>
        <w:spacing w:line="360" w:lineRule="auto"/>
        <w:ind w:left="709"/>
        <w:jc w:val="both"/>
        <w:rPr>
          <w:rFonts w:ascii="Times New Roman" w:hAnsi="Times New Roman" w:cs="Times New Roman"/>
          <w:sz w:val="28"/>
          <w:szCs w:val="28"/>
        </w:rPr>
      </w:pPr>
      <w:r w:rsidRPr="00CC07DA">
        <w:rPr>
          <w:rFonts w:ascii="Times New Roman" w:hAnsi="Times New Roman" w:cs="Times New Roman"/>
          <w:sz w:val="28"/>
          <w:szCs w:val="28"/>
        </w:rPr>
        <w:t xml:space="preserve">если входное условие описывает ситуацию «должно быть», например, «первым символом идентификатора должна быть буква», то определяется один правильный класс эквивалентности (первый символ </w:t>
      </w:r>
      <w:proofErr w:type="gramStart"/>
      <w:r w:rsidRPr="00CC07DA">
        <w:rPr>
          <w:rFonts w:ascii="Times New Roman" w:hAnsi="Times New Roman" w:cs="Times New Roman"/>
          <w:sz w:val="28"/>
          <w:szCs w:val="28"/>
        </w:rPr>
        <w:t>-б</w:t>
      </w:r>
      <w:proofErr w:type="gramEnd"/>
      <w:r w:rsidRPr="00CC07DA">
        <w:rPr>
          <w:rFonts w:ascii="Times New Roman" w:hAnsi="Times New Roman" w:cs="Times New Roman"/>
          <w:sz w:val="28"/>
          <w:szCs w:val="28"/>
        </w:rPr>
        <w:t xml:space="preserve">уква) и один неправильный (первый символ - не буква); </w:t>
      </w:r>
    </w:p>
    <w:p w:rsidR="001C57D9" w:rsidRPr="00CC07DA" w:rsidRDefault="001C57D9" w:rsidP="001C57D9">
      <w:pPr>
        <w:pStyle w:val="a8"/>
        <w:numPr>
          <w:ilvl w:val="0"/>
          <w:numId w:val="29"/>
        </w:numPr>
        <w:spacing w:line="360" w:lineRule="auto"/>
        <w:ind w:left="709"/>
        <w:jc w:val="both"/>
        <w:rPr>
          <w:rFonts w:ascii="Times New Roman" w:hAnsi="Times New Roman" w:cs="Times New Roman"/>
          <w:sz w:val="28"/>
          <w:szCs w:val="28"/>
        </w:rPr>
      </w:pPr>
      <w:r w:rsidRPr="00CC07DA">
        <w:rPr>
          <w:rFonts w:ascii="Times New Roman" w:hAnsi="Times New Roman" w:cs="Times New Roman"/>
          <w:sz w:val="28"/>
          <w:szCs w:val="28"/>
        </w:rPr>
        <w:t>если есть основание считать, что различные элементы класса эквивалентности трактуются программой неодинаково, то данный класс разбивается на меньшие классы эквивалентности.</w:t>
      </w:r>
    </w:p>
    <w:p w:rsidR="001C57D9" w:rsidRPr="00CC07DA" w:rsidRDefault="001C57D9" w:rsidP="001C57D9">
      <w:pPr>
        <w:numPr>
          <w:ilvl w:val="0"/>
          <w:numId w:val="10"/>
        </w:numPr>
        <w:spacing w:before="240" w:line="360" w:lineRule="auto"/>
        <w:jc w:val="both"/>
        <w:rPr>
          <w:rFonts w:ascii="Times New Roman" w:hAnsi="Times New Roman" w:cs="Times New Roman"/>
          <w:sz w:val="28"/>
          <w:szCs w:val="28"/>
        </w:rPr>
      </w:pPr>
      <w:r w:rsidRPr="00CC07DA">
        <w:rPr>
          <w:rFonts w:ascii="Times New Roman" w:hAnsi="Times New Roman" w:cs="Times New Roman"/>
          <w:sz w:val="28"/>
          <w:szCs w:val="28"/>
        </w:rPr>
        <w:t>Как выбирается тестовый вариант при тестировании по способу разбиения по эквивалентности?</w:t>
      </w:r>
    </w:p>
    <w:p w:rsidR="001C57D9" w:rsidRPr="00CC07DA" w:rsidRDefault="001C57D9" w:rsidP="001C57D9">
      <w:pPr>
        <w:pStyle w:val="a8"/>
        <w:spacing w:line="360" w:lineRule="auto"/>
        <w:ind w:left="426"/>
        <w:jc w:val="both"/>
        <w:rPr>
          <w:rFonts w:ascii="Times New Roman" w:hAnsi="Times New Roman" w:cs="Times New Roman"/>
          <w:sz w:val="28"/>
          <w:szCs w:val="28"/>
        </w:rPr>
      </w:pPr>
      <w:r w:rsidRPr="00CC07DA">
        <w:rPr>
          <w:rFonts w:ascii="Times New Roman" w:hAnsi="Times New Roman" w:cs="Times New Roman"/>
          <w:sz w:val="28"/>
          <w:szCs w:val="28"/>
        </w:rPr>
        <w:t>Разработку тестов методом эквивалентного разбиения осуществляют в два этапа: на первом выделяют классы эквивалентности, а на втором – формируют тесты. Выделение классов эквивалентности является эвристическим процессом, однако целесообразным считают выделять в отдельные классы эквивалентности наборы, содержащие допустимые и недопустимые значения некоторого параметра.</w:t>
      </w:r>
    </w:p>
    <w:p w:rsidR="001C57D9" w:rsidRPr="00CC07DA" w:rsidRDefault="001C57D9" w:rsidP="001C57D9">
      <w:pPr>
        <w:pStyle w:val="a8"/>
        <w:spacing w:line="360" w:lineRule="auto"/>
        <w:ind w:left="426"/>
        <w:jc w:val="both"/>
        <w:rPr>
          <w:rFonts w:ascii="Times New Roman" w:hAnsi="Times New Roman" w:cs="Times New Roman"/>
          <w:sz w:val="28"/>
          <w:szCs w:val="28"/>
        </w:rPr>
      </w:pPr>
      <w:r w:rsidRPr="00CC07DA">
        <w:rPr>
          <w:rFonts w:ascii="Times New Roman" w:hAnsi="Times New Roman" w:cs="Times New Roman"/>
          <w:sz w:val="28"/>
          <w:szCs w:val="28"/>
        </w:rPr>
        <w:t>Таким образом, классы эквивалентности выделяют, перебирая ограничения, установленные для каждого входного значения в техническом задании или при уточнении спецификации. Каждое ограничение разбивают на две или более групп.</w:t>
      </w:r>
    </w:p>
    <w:p w:rsidR="001C57D9" w:rsidRPr="00CC07DA" w:rsidRDefault="001C57D9" w:rsidP="001C57D9">
      <w:pPr>
        <w:pStyle w:val="a8"/>
        <w:spacing w:line="360" w:lineRule="auto"/>
        <w:ind w:left="426"/>
        <w:jc w:val="both"/>
        <w:rPr>
          <w:rFonts w:ascii="Times New Roman" w:hAnsi="Times New Roman" w:cs="Times New Roman"/>
          <w:sz w:val="28"/>
          <w:szCs w:val="28"/>
        </w:rPr>
      </w:pPr>
      <w:r w:rsidRPr="00CC07DA">
        <w:rPr>
          <w:rFonts w:ascii="Times New Roman" w:hAnsi="Times New Roman" w:cs="Times New Roman"/>
          <w:sz w:val="28"/>
          <w:szCs w:val="28"/>
        </w:rPr>
        <w:t>Для правильных и неправильных классов тесты проектируют отдельно. При построении тестов правильных классов учитывают, что каждый тест должен проверять по возможности максимальное количество различных входных условий. Такой подход позволяет минимизировать общее число необходимых тестов. Для каждого неправильного класса эквивалентности формируют свой тест. Последнее обусловлено тем, что определенные проверки с ошибочными входами скрывают или заменяют другие проверки с ошибочными входами.</w:t>
      </w:r>
    </w:p>
    <w:p w:rsidR="001C57D9" w:rsidRPr="00CC07DA" w:rsidRDefault="001C57D9" w:rsidP="001C57D9">
      <w:pPr>
        <w:numPr>
          <w:ilvl w:val="0"/>
          <w:numId w:val="10"/>
        </w:numPr>
        <w:spacing w:before="240" w:line="360" w:lineRule="auto"/>
        <w:jc w:val="both"/>
        <w:rPr>
          <w:rFonts w:ascii="Times New Roman" w:hAnsi="Times New Roman" w:cs="Times New Roman"/>
          <w:sz w:val="28"/>
          <w:szCs w:val="28"/>
        </w:rPr>
      </w:pPr>
      <w:r w:rsidRPr="00CC07DA">
        <w:rPr>
          <w:rFonts w:ascii="Times New Roman" w:hAnsi="Times New Roman" w:cs="Times New Roman"/>
          <w:sz w:val="28"/>
          <w:szCs w:val="28"/>
        </w:rPr>
        <w:lastRenderedPageBreak/>
        <w:t>Поясните суть способа анализа граничных значений.</w:t>
      </w:r>
    </w:p>
    <w:p w:rsidR="001C57D9" w:rsidRPr="00CC07DA" w:rsidRDefault="00A03946" w:rsidP="00A03946">
      <w:pPr>
        <w:spacing w:line="360" w:lineRule="auto"/>
        <w:ind w:left="360"/>
        <w:jc w:val="both"/>
        <w:rPr>
          <w:rFonts w:ascii="Times New Roman" w:hAnsi="Times New Roman" w:cs="Times New Roman"/>
          <w:sz w:val="28"/>
          <w:szCs w:val="28"/>
        </w:rPr>
      </w:pPr>
      <w:r w:rsidRPr="00CC07DA">
        <w:rPr>
          <w:rFonts w:ascii="Times New Roman" w:hAnsi="Times New Roman" w:cs="Times New Roman"/>
          <w:sz w:val="28"/>
          <w:szCs w:val="28"/>
        </w:rPr>
        <w:t>Граничные значения – это значения на границах классов эквивалентности входных значений или около них. Анализ показывает, что в этих местах резко увеличивается возможность обнаружения ошибок. Например, если в программе анализа вида треугольника было записано</w:t>
      </w:r>
      <w:proofErr w:type="gramStart"/>
      <w:r w:rsidRPr="00CC07DA">
        <w:rPr>
          <w:rFonts w:ascii="Times New Roman" w:hAnsi="Times New Roman" w:cs="Times New Roman"/>
          <w:sz w:val="28"/>
          <w:szCs w:val="28"/>
        </w:rPr>
        <w:t xml:space="preserve"> А</w:t>
      </w:r>
      <w:proofErr w:type="gramEnd"/>
      <w:r w:rsidRPr="00CC07DA">
        <w:rPr>
          <w:rFonts w:ascii="Times New Roman" w:hAnsi="Times New Roman" w:cs="Times New Roman"/>
          <w:sz w:val="28"/>
          <w:szCs w:val="28"/>
        </w:rPr>
        <w:t xml:space="preserve"> + В &gt; С вместо А + В &gt; С, то задание граничных значений приведет к ошибке: линия будет отнесена к одному из видов треугольника.</w:t>
      </w:r>
    </w:p>
    <w:p w:rsidR="001C57D9" w:rsidRPr="00CC07DA" w:rsidRDefault="001C57D9" w:rsidP="001C57D9">
      <w:pPr>
        <w:numPr>
          <w:ilvl w:val="0"/>
          <w:numId w:val="10"/>
        </w:numPr>
        <w:spacing w:before="240" w:line="360" w:lineRule="auto"/>
        <w:jc w:val="both"/>
        <w:rPr>
          <w:rFonts w:ascii="Times New Roman" w:hAnsi="Times New Roman" w:cs="Times New Roman"/>
          <w:sz w:val="28"/>
          <w:szCs w:val="28"/>
        </w:rPr>
      </w:pPr>
      <w:r w:rsidRPr="00CC07DA">
        <w:rPr>
          <w:rFonts w:ascii="Times New Roman" w:hAnsi="Times New Roman" w:cs="Times New Roman"/>
          <w:sz w:val="28"/>
          <w:szCs w:val="28"/>
        </w:rPr>
        <w:t>Чем способ анализа граничных значений отличается от разбиения по эквивалентности?</w:t>
      </w:r>
    </w:p>
    <w:p w:rsidR="001C57D9" w:rsidRPr="00CC07DA" w:rsidRDefault="00A03946" w:rsidP="00A03946">
      <w:pPr>
        <w:spacing w:line="360" w:lineRule="auto"/>
        <w:ind w:left="360"/>
        <w:jc w:val="both"/>
        <w:rPr>
          <w:rFonts w:ascii="Times New Roman" w:hAnsi="Times New Roman" w:cs="Times New Roman"/>
          <w:sz w:val="28"/>
          <w:szCs w:val="28"/>
        </w:rPr>
      </w:pPr>
      <w:r w:rsidRPr="00CC07DA">
        <w:rPr>
          <w:rFonts w:ascii="Times New Roman" w:hAnsi="Times New Roman" w:cs="Times New Roman"/>
          <w:sz w:val="28"/>
          <w:szCs w:val="28"/>
        </w:rPr>
        <w:t>При тестировании способом разбиения по эквивалентности тестируются допустимые и недопустимые наборы данных, а при анализе граничных значений тестируются значения на границах этих классов эквивалентности, а также малое или незначительное превышение соответствующих классов.</w:t>
      </w:r>
    </w:p>
    <w:p w:rsidR="001C57D9" w:rsidRPr="00CC07DA" w:rsidRDefault="001C57D9" w:rsidP="001C57D9">
      <w:pPr>
        <w:numPr>
          <w:ilvl w:val="0"/>
          <w:numId w:val="10"/>
        </w:numPr>
        <w:spacing w:before="240" w:line="360" w:lineRule="auto"/>
        <w:jc w:val="both"/>
        <w:rPr>
          <w:rFonts w:ascii="Times New Roman" w:hAnsi="Times New Roman" w:cs="Times New Roman"/>
          <w:sz w:val="28"/>
          <w:szCs w:val="28"/>
        </w:rPr>
      </w:pPr>
      <w:r w:rsidRPr="00CC07DA">
        <w:rPr>
          <w:rFonts w:ascii="Times New Roman" w:hAnsi="Times New Roman" w:cs="Times New Roman"/>
          <w:sz w:val="28"/>
          <w:szCs w:val="28"/>
        </w:rPr>
        <w:t>В чем суть способа диаграмм причин-следствий?</w:t>
      </w:r>
    </w:p>
    <w:p w:rsidR="00A03946" w:rsidRPr="00CC07DA" w:rsidRDefault="00A03946" w:rsidP="00A03946">
      <w:pPr>
        <w:spacing w:line="360" w:lineRule="auto"/>
        <w:ind w:left="360"/>
        <w:jc w:val="both"/>
        <w:rPr>
          <w:rFonts w:ascii="Times New Roman" w:hAnsi="Times New Roman" w:cs="Times New Roman"/>
          <w:sz w:val="28"/>
          <w:szCs w:val="28"/>
        </w:rPr>
      </w:pPr>
      <w:r w:rsidRPr="00CC07DA">
        <w:rPr>
          <w:rFonts w:ascii="Times New Roman" w:hAnsi="Times New Roman" w:cs="Times New Roman"/>
          <w:sz w:val="28"/>
          <w:szCs w:val="28"/>
        </w:rPr>
        <w:t xml:space="preserve">Идея метода заключается в отнесении всех следствий к причинам, т. е. в уточнении причинно-следственных связей. Данный метод дает полезный побочный эффект, позволяя обнаруживать неполноту и неоднозначность исходных спецификаций. </w:t>
      </w:r>
    </w:p>
    <w:p w:rsidR="00A03946" w:rsidRPr="00CC07DA" w:rsidRDefault="00A03946" w:rsidP="00A03946">
      <w:pPr>
        <w:spacing w:line="360" w:lineRule="auto"/>
        <w:ind w:left="360"/>
        <w:jc w:val="both"/>
        <w:rPr>
          <w:rFonts w:ascii="Times New Roman" w:hAnsi="Times New Roman" w:cs="Times New Roman"/>
          <w:sz w:val="28"/>
          <w:szCs w:val="28"/>
          <w:lang w:val="en-US"/>
        </w:rPr>
      </w:pPr>
      <w:r w:rsidRPr="00CC07DA">
        <w:rPr>
          <w:rFonts w:ascii="Times New Roman" w:hAnsi="Times New Roman" w:cs="Times New Roman"/>
          <w:sz w:val="28"/>
          <w:szCs w:val="28"/>
        </w:rPr>
        <w:t>Построение тестов осуществляют в несколько этапов. Сначала, поскольку таблицы причинно-следственных связей при применении метода к большим спецификациям становятся громоздкими, спецификации разбивают на «рабочие» участки, стараясь по возможности выделять в отдельные таблицы независимые группы причинно-следственных связей. Затем в спецификации определяют множество причин и следствий. Далее на основе анализа семантического (смыслового) содержания спецификации строят таблицу истинности, в которой каждой возможной комбинации причин ставится в соответствие следствие. При этом целесообразно истину обозначать «</w:t>
      </w:r>
      <w:r w:rsidRPr="00CC07DA">
        <w:rPr>
          <w:rFonts w:ascii="Times New Roman" w:hAnsi="Times New Roman" w:cs="Times New Roman"/>
          <w:sz w:val="28"/>
          <w:szCs w:val="28"/>
          <w:lang w:val="en-US"/>
        </w:rPr>
        <w:t>I</w:t>
      </w:r>
      <w:r w:rsidRPr="00CC07DA">
        <w:rPr>
          <w:rFonts w:ascii="Times New Roman" w:hAnsi="Times New Roman" w:cs="Times New Roman"/>
          <w:sz w:val="28"/>
          <w:szCs w:val="28"/>
        </w:rPr>
        <w:t xml:space="preserve">», ложь - «О», а для обозначения безразличных состояний условий применять </w:t>
      </w:r>
      <w:r w:rsidRPr="00CC07DA">
        <w:rPr>
          <w:rFonts w:ascii="Times New Roman" w:hAnsi="Times New Roman" w:cs="Times New Roman"/>
          <w:sz w:val="28"/>
          <w:szCs w:val="28"/>
        </w:rPr>
        <w:lastRenderedPageBreak/>
        <w:t>обозначение «</w:t>
      </w:r>
      <w:r w:rsidRPr="00CC07DA">
        <w:rPr>
          <w:rFonts w:ascii="Times New Roman" w:hAnsi="Times New Roman" w:cs="Times New Roman"/>
          <w:sz w:val="28"/>
          <w:szCs w:val="28"/>
          <w:lang w:val="en-US"/>
        </w:rPr>
        <w:t>X</w:t>
      </w:r>
      <w:r w:rsidRPr="00CC07DA">
        <w:rPr>
          <w:rFonts w:ascii="Times New Roman" w:hAnsi="Times New Roman" w:cs="Times New Roman"/>
          <w:sz w:val="28"/>
          <w:szCs w:val="28"/>
        </w:rPr>
        <w:t>», которое предполагает произвольное значение условия (0 или 1). Таблицу сопровождают примечаниями, задающими ограничения и описывающими комбинации причин и/или следствий</w:t>
      </w:r>
      <w:proofErr w:type="gramStart"/>
      <w:r w:rsidRPr="00CC07DA">
        <w:rPr>
          <w:rFonts w:ascii="Times New Roman" w:hAnsi="Times New Roman" w:cs="Times New Roman"/>
          <w:sz w:val="28"/>
          <w:szCs w:val="28"/>
        </w:rPr>
        <w:t>.</w:t>
      </w:r>
      <w:proofErr w:type="gramEnd"/>
      <w:r w:rsidRPr="00CC07DA">
        <w:rPr>
          <w:rFonts w:ascii="Times New Roman" w:hAnsi="Times New Roman" w:cs="Times New Roman"/>
          <w:sz w:val="28"/>
          <w:szCs w:val="28"/>
        </w:rPr>
        <w:t xml:space="preserve"> </w:t>
      </w:r>
      <w:proofErr w:type="gramStart"/>
      <w:r w:rsidRPr="00CC07DA">
        <w:rPr>
          <w:rFonts w:ascii="Times New Roman" w:hAnsi="Times New Roman" w:cs="Times New Roman"/>
          <w:sz w:val="28"/>
          <w:szCs w:val="28"/>
        </w:rPr>
        <w:t>к</w:t>
      </w:r>
      <w:proofErr w:type="gramEnd"/>
      <w:r w:rsidRPr="00CC07DA">
        <w:rPr>
          <w:rFonts w:ascii="Times New Roman" w:hAnsi="Times New Roman" w:cs="Times New Roman"/>
          <w:sz w:val="28"/>
          <w:szCs w:val="28"/>
        </w:rPr>
        <w:t xml:space="preserve">оторые являются невозможными из-за синтаксических или внешних ограничений. </w:t>
      </w:r>
      <w:proofErr w:type="spellStart"/>
      <w:proofErr w:type="gramStart"/>
      <w:r w:rsidRPr="00CC07DA">
        <w:rPr>
          <w:rFonts w:ascii="Times New Roman" w:hAnsi="Times New Roman" w:cs="Times New Roman"/>
          <w:sz w:val="28"/>
          <w:szCs w:val="28"/>
          <w:lang w:val="en-US"/>
        </w:rPr>
        <w:t>При</w:t>
      </w:r>
      <w:proofErr w:type="spellEnd"/>
      <w:r w:rsidRPr="00CC07DA">
        <w:rPr>
          <w:rFonts w:ascii="Times New Roman" w:hAnsi="Times New Roman" w:cs="Times New Roman"/>
          <w:sz w:val="28"/>
          <w:szCs w:val="28"/>
          <w:lang w:val="en-US"/>
        </w:rPr>
        <w:t xml:space="preserve"> </w:t>
      </w:r>
      <w:proofErr w:type="spellStart"/>
      <w:r w:rsidRPr="00CC07DA">
        <w:rPr>
          <w:rFonts w:ascii="Times New Roman" w:hAnsi="Times New Roman" w:cs="Times New Roman"/>
          <w:sz w:val="28"/>
          <w:szCs w:val="28"/>
          <w:lang w:val="en-US"/>
        </w:rPr>
        <w:t>необходимости</w:t>
      </w:r>
      <w:proofErr w:type="spellEnd"/>
      <w:r w:rsidRPr="00CC07DA">
        <w:rPr>
          <w:rFonts w:ascii="Times New Roman" w:hAnsi="Times New Roman" w:cs="Times New Roman"/>
          <w:sz w:val="28"/>
          <w:szCs w:val="28"/>
          <w:lang w:val="en-US"/>
        </w:rPr>
        <w:t xml:space="preserve"> </w:t>
      </w:r>
      <w:proofErr w:type="spellStart"/>
      <w:r w:rsidRPr="00CC07DA">
        <w:rPr>
          <w:rFonts w:ascii="Times New Roman" w:hAnsi="Times New Roman" w:cs="Times New Roman"/>
          <w:sz w:val="28"/>
          <w:szCs w:val="28"/>
          <w:lang w:val="en-US"/>
        </w:rPr>
        <w:t>аналогично</w:t>
      </w:r>
      <w:proofErr w:type="spellEnd"/>
      <w:r w:rsidRPr="00CC07DA">
        <w:rPr>
          <w:rFonts w:ascii="Times New Roman" w:hAnsi="Times New Roman" w:cs="Times New Roman"/>
          <w:sz w:val="28"/>
          <w:szCs w:val="28"/>
          <w:lang w:val="en-US"/>
        </w:rPr>
        <w:t xml:space="preserve"> </w:t>
      </w:r>
      <w:proofErr w:type="spellStart"/>
      <w:r w:rsidRPr="00CC07DA">
        <w:rPr>
          <w:rFonts w:ascii="Times New Roman" w:hAnsi="Times New Roman" w:cs="Times New Roman"/>
          <w:sz w:val="28"/>
          <w:szCs w:val="28"/>
          <w:lang w:val="en-US"/>
        </w:rPr>
        <w:t>строится</w:t>
      </w:r>
      <w:proofErr w:type="spellEnd"/>
      <w:r w:rsidRPr="00CC07DA">
        <w:rPr>
          <w:rFonts w:ascii="Times New Roman" w:hAnsi="Times New Roman" w:cs="Times New Roman"/>
          <w:sz w:val="28"/>
          <w:szCs w:val="28"/>
          <w:lang w:val="en-US"/>
        </w:rPr>
        <w:t xml:space="preserve"> </w:t>
      </w:r>
      <w:proofErr w:type="spellStart"/>
      <w:r w:rsidRPr="00CC07DA">
        <w:rPr>
          <w:rFonts w:ascii="Times New Roman" w:hAnsi="Times New Roman" w:cs="Times New Roman"/>
          <w:sz w:val="28"/>
          <w:szCs w:val="28"/>
          <w:lang w:val="en-US"/>
        </w:rPr>
        <w:t>таблица</w:t>
      </w:r>
      <w:proofErr w:type="spellEnd"/>
      <w:r w:rsidRPr="00CC07DA">
        <w:rPr>
          <w:rFonts w:ascii="Times New Roman" w:hAnsi="Times New Roman" w:cs="Times New Roman"/>
          <w:sz w:val="28"/>
          <w:szCs w:val="28"/>
          <w:lang w:val="en-US"/>
        </w:rPr>
        <w:t xml:space="preserve"> </w:t>
      </w:r>
      <w:proofErr w:type="spellStart"/>
      <w:r w:rsidRPr="00CC07DA">
        <w:rPr>
          <w:rFonts w:ascii="Times New Roman" w:hAnsi="Times New Roman" w:cs="Times New Roman"/>
          <w:sz w:val="28"/>
          <w:szCs w:val="28"/>
          <w:lang w:val="en-US"/>
        </w:rPr>
        <w:t>истинности</w:t>
      </w:r>
      <w:proofErr w:type="spellEnd"/>
      <w:r w:rsidRPr="00CC07DA">
        <w:rPr>
          <w:rFonts w:ascii="Times New Roman" w:hAnsi="Times New Roman" w:cs="Times New Roman"/>
          <w:sz w:val="28"/>
          <w:szCs w:val="28"/>
          <w:lang w:val="en-US"/>
        </w:rPr>
        <w:t xml:space="preserve"> </w:t>
      </w:r>
      <w:proofErr w:type="spellStart"/>
      <w:r w:rsidRPr="00CC07DA">
        <w:rPr>
          <w:rFonts w:ascii="Times New Roman" w:hAnsi="Times New Roman" w:cs="Times New Roman"/>
          <w:sz w:val="28"/>
          <w:szCs w:val="28"/>
          <w:lang w:val="en-US"/>
        </w:rPr>
        <w:t>для</w:t>
      </w:r>
      <w:proofErr w:type="spellEnd"/>
      <w:r w:rsidRPr="00CC07DA">
        <w:rPr>
          <w:rFonts w:ascii="Times New Roman" w:hAnsi="Times New Roman" w:cs="Times New Roman"/>
          <w:sz w:val="28"/>
          <w:szCs w:val="28"/>
          <w:lang w:val="en-US"/>
        </w:rPr>
        <w:t xml:space="preserve"> </w:t>
      </w:r>
      <w:proofErr w:type="spellStart"/>
      <w:r w:rsidRPr="00CC07DA">
        <w:rPr>
          <w:rFonts w:ascii="Times New Roman" w:hAnsi="Times New Roman" w:cs="Times New Roman"/>
          <w:sz w:val="28"/>
          <w:szCs w:val="28"/>
          <w:lang w:val="en-US"/>
        </w:rPr>
        <w:t>класса</w:t>
      </w:r>
      <w:proofErr w:type="spellEnd"/>
      <w:r w:rsidRPr="00CC07DA">
        <w:rPr>
          <w:rFonts w:ascii="Times New Roman" w:hAnsi="Times New Roman" w:cs="Times New Roman"/>
          <w:sz w:val="28"/>
          <w:szCs w:val="28"/>
          <w:lang w:val="en-US"/>
        </w:rPr>
        <w:t xml:space="preserve"> </w:t>
      </w:r>
      <w:proofErr w:type="spellStart"/>
      <w:r w:rsidRPr="00CC07DA">
        <w:rPr>
          <w:rFonts w:ascii="Times New Roman" w:hAnsi="Times New Roman" w:cs="Times New Roman"/>
          <w:sz w:val="28"/>
          <w:szCs w:val="28"/>
          <w:lang w:val="en-US"/>
        </w:rPr>
        <w:t>эквивалентности</w:t>
      </w:r>
      <w:proofErr w:type="spellEnd"/>
      <w:r w:rsidRPr="00CC07DA">
        <w:rPr>
          <w:rFonts w:ascii="Times New Roman" w:hAnsi="Times New Roman" w:cs="Times New Roman"/>
          <w:sz w:val="28"/>
          <w:szCs w:val="28"/>
          <w:lang w:val="en-US"/>
        </w:rPr>
        <w:t>.</w:t>
      </w:r>
      <w:proofErr w:type="gramEnd"/>
      <w:r w:rsidRPr="00CC07DA">
        <w:rPr>
          <w:rFonts w:ascii="Times New Roman" w:hAnsi="Times New Roman" w:cs="Times New Roman"/>
          <w:sz w:val="28"/>
          <w:szCs w:val="28"/>
          <w:lang w:val="en-US"/>
        </w:rPr>
        <w:t xml:space="preserve"> </w:t>
      </w:r>
    </w:p>
    <w:p w:rsidR="001C57D9" w:rsidRPr="00CC07DA" w:rsidRDefault="00A03946" w:rsidP="00A03946">
      <w:pPr>
        <w:spacing w:line="360" w:lineRule="auto"/>
        <w:ind w:left="360"/>
        <w:jc w:val="both"/>
        <w:rPr>
          <w:rFonts w:ascii="Times New Roman" w:hAnsi="Times New Roman" w:cs="Times New Roman"/>
          <w:sz w:val="28"/>
          <w:szCs w:val="28"/>
          <w:lang w:val="en-US"/>
        </w:rPr>
      </w:pPr>
      <w:r w:rsidRPr="00CC07DA">
        <w:rPr>
          <w:rFonts w:ascii="Times New Roman" w:hAnsi="Times New Roman" w:cs="Times New Roman"/>
          <w:sz w:val="28"/>
          <w:szCs w:val="28"/>
        </w:rPr>
        <w:t xml:space="preserve">И, наконец, каждую строку таблицы преобразуют в тест. При этом рекомендуется по возможности совмещать тесты из независимых таблиц. Данный метод позволяет строить </w:t>
      </w:r>
      <w:proofErr w:type="spellStart"/>
      <w:r w:rsidRPr="00CC07DA">
        <w:rPr>
          <w:rFonts w:ascii="Times New Roman" w:hAnsi="Times New Roman" w:cs="Times New Roman"/>
          <w:sz w:val="28"/>
          <w:szCs w:val="28"/>
        </w:rPr>
        <w:t>высокорезультативные</w:t>
      </w:r>
      <w:proofErr w:type="spellEnd"/>
      <w:r w:rsidRPr="00CC07DA">
        <w:rPr>
          <w:rFonts w:ascii="Times New Roman" w:hAnsi="Times New Roman" w:cs="Times New Roman"/>
          <w:sz w:val="28"/>
          <w:szCs w:val="28"/>
        </w:rPr>
        <w:t xml:space="preserve"> тесты и обнаруживать неполноту и неоднозначность исходных спецификаций. </w:t>
      </w:r>
      <w:proofErr w:type="spellStart"/>
      <w:proofErr w:type="gramStart"/>
      <w:r w:rsidRPr="00CC07DA">
        <w:rPr>
          <w:rFonts w:ascii="Times New Roman" w:hAnsi="Times New Roman" w:cs="Times New Roman"/>
          <w:sz w:val="28"/>
          <w:szCs w:val="28"/>
          <w:lang w:val="en-US"/>
        </w:rPr>
        <w:t>Его</w:t>
      </w:r>
      <w:proofErr w:type="spellEnd"/>
      <w:r w:rsidRPr="00CC07DA">
        <w:rPr>
          <w:rFonts w:ascii="Times New Roman" w:hAnsi="Times New Roman" w:cs="Times New Roman"/>
          <w:sz w:val="28"/>
          <w:szCs w:val="28"/>
          <w:lang w:val="en-US"/>
        </w:rPr>
        <w:t xml:space="preserve"> </w:t>
      </w:r>
      <w:proofErr w:type="spellStart"/>
      <w:r w:rsidRPr="00CC07DA">
        <w:rPr>
          <w:rFonts w:ascii="Times New Roman" w:hAnsi="Times New Roman" w:cs="Times New Roman"/>
          <w:sz w:val="28"/>
          <w:szCs w:val="28"/>
          <w:lang w:val="en-US"/>
        </w:rPr>
        <w:t>недостатком</w:t>
      </w:r>
      <w:proofErr w:type="spellEnd"/>
      <w:r w:rsidRPr="00CC07DA">
        <w:rPr>
          <w:rFonts w:ascii="Times New Roman" w:hAnsi="Times New Roman" w:cs="Times New Roman"/>
          <w:sz w:val="28"/>
          <w:szCs w:val="28"/>
          <w:lang w:val="en-US"/>
        </w:rPr>
        <w:t xml:space="preserve"> </w:t>
      </w:r>
      <w:proofErr w:type="spellStart"/>
      <w:r w:rsidRPr="00CC07DA">
        <w:rPr>
          <w:rFonts w:ascii="Times New Roman" w:hAnsi="Times New Roman" w:cs="Times New Roman"/>
          <w:sz w:val="28"/>
          <w:szCs w:val="28"/>
          <w:lang w:val="en-US"/>
        </w:rPr>
        <w:t>является</w:t>
      </w:r>
      <w:proofErr w:type="spellEnd"/>
      <w:r w:rsidRPr="00CC07DA">
        <w:rPr>
          <w:rFonts w:ascii="Times New Roman" w:hAnsi="Times New Roman" w:cs="Times New Roman"/>
          <w:sz w:val="28"/>
          <w:szCs w:val="28"/>
          <w:lang w:val="en-US"/>
        </w:rPr>
        <w:t xml:space="preserve"> </w:t>
      </w:r>
      <w:proofErr w:type="spellStart"/>
      <w:r w:rsidRPr="00CC07DA">
        <w:rPr>
          <w:rFonts w:ascii="Times New Roman" w:hAnsi="Times New Roman" w:cs="Times New Roman"/>
          <w:sz w:val="28"/>
          <w:szCs w:val="28"/>
          <w:lang w:val="en-US"/>
        </w:rPr>
        <w:t>неадекватное</w:t>
      </w:r>
      <w:proofErr w:type="spellEnd"/>
      <w:r w:rsidRPr="00CC07DA">
        <w:rPr>
          <w:rFonts w:ascii="Times New Roman" w:hAnsi="Times New Roman" w:cs="Times New Roman"/>
          <w:sz w:val="28"/>
          <w:szCs w:val="28"/>
          <w:lang w:val="en-US"/>
        </w:rPr>
        <w:t xml:space="preserve"> </w:t>
      </w:r>
      <w:proofErr w:type="spellStart"/>
      <w:r w:rsidRPr="00CC07DA">
        <w:rPr>
          <w:rFonts w:ascii="Times New Roman" w:hAnsi="Times New Roman" w:cs="Times New Roman"/>
          <w:sz w:val="28"/>
          <w:szCs w:val="28"/>
          <w:lang w:val="en-US"/>
        </w:rPr>
        <w:t>исследование</w:t>
      </w:r>
      <w:proofErr w:type="spellEnd"/>
      <w:r w:rsidRPr="00CC07DA">
        <w:rPr>
          <w:rFonts w:ascii="Times New Roman" w:hAnsi="Times New Roman" w:cs="Times New Roman"/>
          <w:sz w:val="28"/>
          <w:szCs w:val="28"/>
          <w:lang w:val="en-US"/>
        </w:rPr>
        <w:t xml:space="preserve"> </w:t>
      </w:r>
      <w:proofErr w:type="spellStart"/>
      <w:r w:rsidRPr="00CC07DA">
        <w:rPr>
          <w:rFonts w:ascii="Times New Roman" w:hAnsi="Times New Roman" w:cs="Times New Roman"/>
          <w:sz w:val="28"/>
          <w:szCs w:val="28"/>
          <w:lang w:val="en-US"/>
        </w:rPr>
        <w:t>граничных</w:t>
      </w:r>
      <w:proofErr w:type="spellEnd"/>
      <w:r w:rsidRPr="00CC07DA">
        <w:rPr>
          <w:rFonts w:ascii="Times New Roman" w:hAnsi="Times New Roman" w:cs="Times New Roman"/>
          <w:sz w:val="28"/>
          <w:szCs w:val="28"/>
          <w:lang w:val="en-US"/>
        </w:rPr>
        <w:t xml:space="preserve"> </w:t>
      </w:r>
      <w:proofErr w:type="spellStart"/>
      <w:r w:rsidRPr="00CC07DA">
        <w:rPr>
          <w:rFonts w:ascii="Times New Roman" w:hAnsi="Times New Roman" w:cs="Times New Roman"/>
          <w:sz w:val="28"/>
          <w:szCs w:val="28"/>
          <w:lang w:val="en-US"/>
        </w:rPr>
        <w:t>значений</w:t>
      </w:r>
      <w:proofErr w:type="spellEnd"/>
      <w:r w:rsidRPr="00CC07DA">
        <w:rPr>
          <w:rFonts w:ascii="Times New Roman" w:hAnsi="Times New Roman" w:cs="Times New Roman"/>
          <w:sz w:val="28"/>
          <w:szCs w:val="28"/>
          <w:lang w:val="en-US"/>
        </w:rPr>
        <w:t>.</w:t>
      </w:r>
      <w:proofErr w:type="gramEnd"/>
    </w:p>
    <w:p w:rsidR="001C57D9" w:rsidRPr="00CC07DA" w:rsidRDefault="001C57D9" w:rsidP="001C57D9">
      <w:pPr>
        <w:numPr>
          <w:ilvl w:val="0"/>
          <w:numId w:val="10"/>
        </w:numPr>
        <w:spacing w:before="240" w:line="360" w:lineRule="auto"/>
        <w:jc w:val="both"/>
        <w:rPr>
          <w:rFonts w:ascii="Times New Roman" w:hAnsi="Times New Roman" w:cs="Times New Roman"/>
          <w:sz w:val="28"/>
          <w:szCs w:val="28"/>
        </w:rPr>
      </w:pPr>
      <w:r w:rsidRPr="00CC07DA">
        <w:rPr>
          <w:rFonts w:ascii="Times New Roman" w:hAnsi="Times New Roman" w:cs="Times New Roman"/>
          <w:sz w:val="28"/>
          <w:szCs w:val="28"/>
        </w:rPr>
        <w:t>Что такое причина?</w:t>
      </w:r>
    </w:p>
    <w:p w:rsidR="001C57D9" w:rsidRPr="00CC07DA" w:rsidRDefault="00A03946" w:rsidP="00A03946">
      <w:pPr>
        <w:spacing w:line="360" w:lineRule="auto"/>
        <w:ind w:left="360"/>
        <w:rPr>
          <w:rFonts w:ascii="Times New Roman" w:hAnsi="Times New Roman" w:cs="Times New Roman"/>
          <w:sz w:val="28"/>
          <w:szCs w:val="28"/>
        </w:rPr>
      </w:pPr>
      <w:r w:rsidRPr="00CC07DA">
        <w:rPr>
          <w:rFonts w:ascii="Times New Roman" w:hAnsi="Times New Roman" w:cs="Times New Roman"/>
          <w:sz w:val="28"/>
          <w:szCs w:val="28"/>
        </w:rPr>
        <w:t>Причиной называют отдельное входное условие или класс эквивалентности.</w:t>
      </w:r>
    </w:p>
    <w:p w:rsidR="001C57D9" w:rsidRPr="00CC07DA" w:rsidRDefault="001C57D9" w:rsidP="001C57D9">
      <w:pPr>
        <w:numPr>
          <w:ilvl w:val="0"/>
          <w:numId w:val="10"/>
        </w:numPr>
        <w:spacing w:before="240" w:line="360" w:lineRule="auto"/>
        <w:jc w:val="both"/>
        <w:rPr>
          <w:rFonts w:ascii="Times New Roman" w:hAnsi="Times New Roman" w:cs="Times New Roman"/>
          <w:sz w:val="28"/>
          <w:szCs w:val="28"/>
        </w:rPr>
      </w:pPr>
      <w:r w:rsidRPr="00CC07DA">
        <w:rPr>
          <w:rFonts w:ascii="Times New Roman" w:hAnsi="Times New Roman" w:cs="Times New Roman"/>
          <w:sz w:val="28"/>
          <w:szCs w:val="28"/>
        </w:rPr>
        <w:t>Что такое следствие?</w:t>
      </w:r>
    </w:p>
    <w:p w:rsidR="001C57D9" w:rsidRPr="00A03946" w:rsidRDefault="00A03946" w:rsidP="00A03946">
      <w:pPr>
        <w:spacing w:line="360" w:lineRule="auto"/>
        <w:ind w:left="360"/>
        <w:rPr>
          <w:rFonts w:ascii="Times New Roman" w:hAnsi="Times New Roman" w:cs="Times New Roman"/>
          <w:sz w:val="28"/>
          <w:szCs w:val="28"/>
        </w:rPr>
      </w:pPr>
      <w:r w:rsidRPr="00CC07DA">
        <w:rPr>
          <w:rFonts w:ascii="Times New Roman" w:hAnsi="Times New Roman" w:cs="Times New Roman"/>
          <w:sz w:val="28"/>
          <w:szCs w:val="28"/>
        </w:rPr>
        <w:t>Следствие – выходное условие или преобразование системы.</w:t>
      </w:r>
    </w:p>
    <w:p w:rsidR="001C57D9" w:rsidRPr="00AA6153" w:rsidRDefault="001C57D9" w:rsidP="001C57D9">
      <w:pPr>
        <w:spacing w:before="240" w:line="360" w:lineRule="auto"/>
        <w:jc w:val="both"/>
        <w:rPr>
          <w:rFonts w:ascii="Times New Roman" w:hAnsi="Times New Roman" w:cs="Times New Roman"/>
          <w:sz w:val="28"/>
          <w:szCs w:val="28"/>
        </w:rPr>
      </w:pPr>
    </w:p>
    <w:p w:rsidR="00A80CE9" w:rsidRPr="00AA6153" w:rsidRDefault="00A80CE9" w:rsidP="00D933F7">
      <w:pPr>
        <w:spacing w:before="240" w:after="0" w:line="360" w:lineRule="auto"/>
        <w:ind w:left="360"/>
        <w:jc w:val="both"/>
        <w:rPr>
          <w:rFonts w:ascii="Times New Roman" w:hAnsi="Times New Roman" w:cs="Times New Roman"/>
          <w:color w:val="000000" w:themeColor="text1"/>
          <w:sz w:val="28"/>
          <w:szCs w:val="28"/>
        </w:rPr>
      </w:pPr>
    </w:p>
    <w:p w:rsidR="00CE056B" w:rsidRPr="00FB04DD" w:rsidRDefault="00CE056B" w:rsidP="00100411">
      <w:pPr>
        <w:spacing w:after="0" w:line="240" w:lineRule="auto"/>
        <w:jc w:val="both"/>
        <w:rPr>
          <w:rFonts w:ascii="Times New Roman" w:hAnsi="Times New Roman" w:cs="Times New Roman"/>
          <w:color w:val="000000" w:themeColor="text1"/>
          <w:sz w:val="28"/>
          <w:szCs w:val="28"/>
        </w:rPr>
      </w:pPr>
    </w:p>
    <w:sectPr w:rsidR="00CE056B" w:rsidRPr="00FB04DD" w:rsidSect="00BB54B2">
      <w:pgSz w:w="11906" w:h="16838"/>
      <w:pgMar w:top="709" w:right="56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
    <w:nsid w:val="00000004"/>
    <w:multiLevelType w:val="singleLevel"/>
    <w:tmpl w:val="00000004"/>
    <w:name w:val="WW8Num4"/>
    <w:lvl w:ilvl="0">
      <w:start w:val="1"/>
      <w:numFmt w:val="decimal"/>
      <w:lvlText w:val="%1."/>
      <w:lvlJc w:val="left"/>
      <w:pPr>
        <w:tabs>
          <w:tab w:val="num" w:pos="360"/>
        </w:tabs>
        <w:ind w:left="340" w:hanging="340"/>
      </w:pPr>
    </w:lvl>
  </w:abstractNum>
  <w:abstractNum w:abstractNumId="2">
    <w:nsid w:val="04026465"/>
    <w:multiLevelType w:val="singleLevel"/>
    <w:tmpl w:val="0419000F"/>
    <w:lvl w:ilvl="0">
      <w:start w:val="1"/>
      <w:numFmt w:val="decimal"/>
      <w:lvlText w:val="%1."/>
      <w:lvlJc w:val="left"/>
      <w:pPr>
        <w:tabs>
          <w:tab w:val="num" w:pos="360"/>
        </w:tabs>
        <w:ind w:left="360" w:hanging="360"/>
      </w:pPr>
    </w:lvl>
  </w:abstractNum>
  <w:abstractNum w:abstractNumId="3">
    <w:nsid w:val="04ED3274"/>
    <w:multiLevelType w:val="singleLevel"/>
    <w:tmpl w:val="0419000F"/>
    <w:lvl w:ilvl="0">
      <w:start w:val="1"/>
      <w:numFmt w:val="decimal"/>
      <w:lvlText w:val="%1."/>
      <w:lvlJc w:val="left"/>
      <w:pPr>
        <w:tabs>
          <w:tab w:val="num" w:pos="360"/>
        </w:tabs>
        <w:ind w:left="360" w:hanging="360"/>
      </w:pPr>
    </w:lvl>
  </w:abstractNum>
  <w:abstractNum w:abstractNumId="4">
    <w:nsid w:val="09FC4781"/>
    <w:multiLevelType w:val="singleLevel"/>
    <w:tmpl w:val="D8F85770"/>
    <w:lvl w:ilvl="0">
      <w:start w:val="1"/>
      <w:numFmt w:val="decimal"/>
      <w:lvlText w:val="%1."/>
      <w:legacy w:legacy="1" w:legacySpace="0" w:legacyIndent="288"/>
      <w:lvlJc w:val="left"/>
      <w:rPr>
        <w:rFonts w:ascii="Times New Roman" w:hAnsi="Times New Roman" w:hint="default"/>
      </w:rPr>
    </w:lvl>
  </w:abstractNum>
  <w:abstractNum w:abstractNumId="5">
    <w:nsid w:val="0E9467AC"/>
    <w:multiLevelType w:val="singleLevel"/>
    <w:tmpl w:val="BB264B44"/>
    <w:lvl w:ilvl="0">
      <w:start w:val="1"/>
      <w:numFmt w:val="decimal"/>
      <w:lvlText w:val="%1."/>
      <w:lvlJc w:val="left"/>
      <w:pPr>
        <w:tabs>
          <w:tab w:val="num" w:pos="360"/>
        </w:tabs>
        <w:ind w:left="340" w:hanging="340"/>
      </w:pPr>
    </w:lvl>
  </w:abstractNum>
  <w:abstractNum w:abstractNumId="6">
    <w:nsid w:val="14C32BE1"/>
    <w:multiLevelType w:val="hybridMultilevel"/>
    <w:tmpl w:val="35EAC8BE"/>
    <w:lvl w:ilvl="0" w:tplc="ED1291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nsid w:val="162B1D3B"/>
    <w:multiLevelType w:val="hybridMultilevel"/>
    <w:tmpl w:val="3898768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1C9C4ECD"/>
    <w:multiLevelType w:val="hybridMultilevel"/>
    <w:tmpl w:val="9D6E3474"/>
    <w:lvl w:ilvl="0" w:tplc="ED1291CC">
      <w:start w:val="1"/>
      <w:numFmt w:val="bullet"/>
      <w:lvlText w:val="-"/>
      <w:lvlJc w:val="left"/>
      <w:pPr>
        <w:ind w:left="928"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F2A55D5"/>
    <w:multiLevelType w:val="hybridMultilevel"/>
    <w:tmpl w:val="09EABD2E"/>
    <w:lvl w:ilvl="0" w:tplc="C9B4B1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18B7D8B"/>
    <w:multiLevelType w:val="multilevel"/>
    <w:tmpl w:val="0324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9D4710"/>
    <w:multiLevelType w:val="hybridMultilevel"/>
    <w:tmpl w:val="D0362408"/>
    <w:lvl w:ilvl="0" w:tplc="749C049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nsid w:val="2AF12847"/>
    <w:multiLevelType w:val="singleLevel"/>
    <w:tmpl w:val="0419000F"/>
    <w:lvl w:ilvl="0">
      <w:start w:val="1"/>
      <w:numFmt w:val="decimal"/>
      <w:lvlText w:val="%1."/>
      <w:lvlJc w:val="left"/>
      <w:pPr>
        <w:tabs>
          <w:tab w:val="num" w:pos="360"/>
        </w:tabs>
        <w:ind w:left="360" w:hanging="360"/>
      </w:pPr>
      <w:rPr>
        <w:rFonts w:hint="default"/>
      </w:rPr>
    </w:lvl>
  </w:abstractNum>
  <w:abstractNum w:abstractNumId="13">
    <w:nsid w:val="313E5689"/>
    <w:multiLevelType w:val="hybridMultilevel"/>
    <w:tmpl w:val="18E2D40C"/>
    <w:lvl w:ilvl="0" w:tplc="ED1291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3AA36E5"/>
    <w:multiLevelType w:val="hybridMultilevel"/>
    <w:tmpl w:val="BCC08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4D74C8E"/>
    <w:multiLevelType w:val="hybridMultilevel"/>
    <w:tmpl w:val="68C4AF30"/>
    <w:lvl w:ilvl="0" w:tplc="ED1291C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8AB373C"/>
    <w:multiLevelType w:val="singleLevel"/>
    <w:tmpl w:val="0419000F"/>
    <w:lvl w:ilvl="0">
      <w:start w:val="1"/>
      <w:numFmt w:val="decimal"/>
      <w:lvlText w:val="%1."/>
      <w:lvlJc w:val="left"/>
      <w:pPr>
        <w:tabs>
          <w:tab w:val="num" w:pos="360"/>
        </w:tabs>
        <w:ind w:left="360" w:hanging="360"/>
      </w:pPr>
    </w:lvl>
  </w:abstractNum>
  <w:abstractNum w:abstractNumId="17">
    <w:nsid w:val="395835DB"/>
    <w:multiLevelType w:val="singleLevel"/>
    <w:tmpl w:val="0419000F"/>
    <w:lvl w:ilvl="0">
      <w:start w:val="1"/>
      <w:numFmt w:val="decimal"/>
      <w:lvlText w:val="%1."/>
      <w:lvlJc w:val="left"/>
      <w:pPr>
        <w:tabs>
          <w:tab w:val="num" w:pos="360"/>
        </w:tabs>
        <w:ind w:left="360" w:hanging="360"/>
      </w:pPr>
      <w:rPr>
        <w:rFonts w:hint="default"/>
      </w:rPr>
    </w:lvl>
  </w:abstractNum>
  <w:abstractNum w:abstractNumId="18">
    <w:nsid w:val="40D14B40"/>
    <w:multiLevelType w:val="hybridMultilevel"/>
    <w:tmpl w:val="544664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23A5F8A"/>
    <w:multiLevelType w:val="hybridMultilevel"/>
    <w:tmpl w:val="E068740C"/>
    <w:lvl w:ilvl="0" w:tplc="ED1291CC">
      <w:start w:val="1"/>
      <w:numFmt w:val="bullet"/>
      <w:lvlText w:val="-"/>
      <w:lvlJc w:val="left"/>
      <w:pPr>
        <w:ind w:left="1146" w:hanging="360"/>
      </w:pPr>
      <w:rPr>
        <w:rFonts w:ascii="Times New Roman" w:hAnsi="Times New Roman"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nsid w:val="43542E37"/>
    <w:multiLevelType w:val="multilevel"/>
    <w:tmpl w:val="5270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DE530B"/>
    <w:multiLevelType w:val="hybridMultilevel"/>
    <w:tmpl w:val="33EC4E3E"/>
    <w:lvl w:ilvl="0" w:tplc="ED1291CC">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4617129C"/>
    <w:multiLevelType w:val="hybridMultilevel"/>
    <w:tmpl w:val="F12A6638"/>
    <w:lvl w:ilvl="0" w:tplc="D26AA5C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8F64C90"/>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4">
    <w:nsid w:val="4B94382D"/>
    <w:multiLevelType w:val="singleLevel"/>
    <w:tmpl w:val="BB264B44"/>
    <w:lvl w:ilvl="0">
      <w:start w:val="1"/>
      <w:numFmt w:val="decimal"/>
      <w:lvlText w:val="%1."/>
      <w:lvlJc w:val="left"/>
      <w:pPr>
        <w:tabs>
          <w:tab w:val="num" w:pos="360"/>
        </w:tabs>
        <w:ind w:left="340" w:hanging="340"/>
      </w:pPr>
    </w:lvl>
  </w:abstractNum>
  <w:abstractNum w:abstractNumId="25">
    <w:nsid w:val="558927D4"/>
    <w:multiLevelType w:val="hybridMultilevel"/>
    <w:tmpl w:val="60D09D4E"/>
    <w:lvl w:ilvl="0" w:tplc="34EEE14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2180FEF"/>
    <w:multiLevelType w:val="singleLevel"/>
    <w:tmpl w:val="3D1268C4"/>
    <w:lvl w:ilvl="0">
      <w:numFmt w:val="bullet"/>
      <w:lvlText w:val="-"/>
      <w:lvlJc w:val="left"/>
      <w:pPr>
        <w:tabs>
          <w:tab w:val="num" w:pos="360"/>
        </w:tabs>
        <w:ind w:left="360" w:hanging="360"/>
      </w:pPr>
      <w:rPr>
        <w:rFonts w:hint="default"/>
      </w:rPr>
    </w:lvl>
  </w:abstractNum>
  <w:abstractNum w:abstractNumId="27">
    <w:nsid w:val="64D50EE1"/>
    <w:multiLevelType w:val="hybridMultilevel"/>
    <w:tmpl w:val="F9ACD324"/>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FAB45DF"/>
    <w:multiLevelType w:val="singleLevel"/>
    <w:tmpl w:val="BB264B44"/>
    <w:lvl w:ilvl="0">
      <w:start w:val="1"/>
      <w:numFmt w:val="decimal"/>
      <w:lvlText w:val="%1."/>
      <w:lvlJc w:val="left"/>
      <w:pPr>
        <w:tabs>
          <w:tab w:val="num" w:pos="360"/>
        </w:tabs>
        <w:ind w:left="340" w:hanging="340"/>
      </w:pPr>
    </w:lvl>
  </w:abstractNum>
  <w:abstractNum w:abstractNumId="29">
    <w:nsid w:val="76A03403"/>
    <w:multiLevelType w:val="singleLevel"/>
    <w:tmpl w:val="BB264B44"/>
    <w:lvl w:ilvl="0">
      <w:start w:val="1"/>
      <w:numFmt w:val="decimal"/>
      <w:lvlText w:val="%1."/>
      <w:lvlJc w:val="left"/>
      <w:pPr>
        <w:tabs>
          <w:tab w:val="num" w:pos="360"/>
        </w:tabs>
        <w:ind w:left="340" w:hanging="340"/>
      </w:pPr>
    </w:lvl>
  </w:abstractNum>
  <w:abstractNum w:abstractNumId="30">
    <w:nsid w:val="783606B5"/>
    <w:multiLevelType w:val="hybridMultilevel"/>
    <w:tmpl w:val="5F62C54A"/>
    <w:lvl w:ilvl="0" w:tplc="41C6D338">
      <w:start w:val="1"/>
      <w:numFmt w:val="decimal"/>
      <w:lvlText w:val="%1."/>
      <w:lvlJc w:val="left"/>
      <w:pPr>
        <w:ind w:left="72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DAF6C91"/>
    <w:multiLevelType w:val="multilevel"/>
    <w:tmpl w:val="A472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0"/>
  </w:num>
  <w:num w:numId="3">
    <w:abstractNumId w:val="20"/>
  </w:num>
  <w:num w:numId="4">
    <w:abstractNumId w:val="14"/>
  </w:num>
  <w:num w:numId="5">
    <w:abstractNumId w:val="30"/>
  </w:num>
  <w:num w:numId="6">
    <w:abstractNumId w:val="25"/>
  </w:num>
  <w:num w:numId="7">
    <w:abstractNumId w:val="22"/>
  </w:num>
  <w:num w:numId="8">
    <w:abstractNumId w:val="23"/>
  </w:num>
  <w:num w:numId="9">
    <w:abstractNumId w:val="5"/>
  </w:num>
  <w:num w:numId="10">
    <w:abstractNumId w:val="17"/>
  </w:num>
  <w:num w:numId="11">
    <w:abstractNumId w:val="12"/>
  </w:num>
  <w:num w:numId="12">
    <w:abstractNumId w:val="2"/>
  </w:num>
  <w:num w:numId="13">
    <w:abstractNumId w:val="29"/>
  </w:num>
  <w:num w:numId="14">
    <w:abstractNumId w:val="7"/>
  </w:num>
  <w:num w:numId="15">
    <w:abstractNumId w:val="0"/>
  </w:num>
  <w:num w:numId="16">
    <w:abstractNumId w:val="1"/>
  </w:num>
  <w:num w:numId="17">
    <w:abstractNumId w:val="28"/>
  </w:num>
  <w:num w:numId="18">
    <w:abstractNumId w:val="3"/>
  </w:num>
  <w:num w:numId="19">
    <w:abstractNumId w:val="16"/>
  </w:num>
  <w:num w:numId="20">
    <w:abstractNumId w:val="24"/>
  </w:num>
  <w:num w:numId="21">
    <w:abstractNumId w:val="26"/>
  </w:num>
  <w:num w:numId="22">
    <w:abstractNumId w:val="8"/>
  </w:num>
  <w:num w:numId="23">
    <w:abstractNumId w:val="27"/>
  </w:num>
  <w:num w:numId="24">
    <w:abstractNumId w:val="4"/>
  </w:num>
  <w:num w:numId="25">
    <w:abstractNumId w:val="13"/>
  </w:num>
  <w:num w:numId="26">
    <w:abstractNumId w:val="18"/>
  </w:num>
  <w:num w:numId="27">
    <w:abstractNumId w:val="9"/>
  </w:num>
  <w:num w:numId="28">
    <w:abstractNumId w:val="19"/>
  </w:num>
  <w:num w:numId="29">
    <w:abstractNumId w:val="21"/>
  </w:num>
  <w:num w:numId="30">
    <w:abstractNumId w:val="11"/>
    <w:lvlOverride w:ilvl="0"/>
    <w:lvlOverride w:ilvl="1"/>
    <w:lvlOverride w:ilvl="2"/>
    <w:lvlOverride w:ilvl="3"/>
    <w:lvlOverride w:ilvl="4"/>
    <w:lvlOverride w:ilvl="5"/>
    <w:lvlOverride w:ilvl="6"/>
    <w:lvlOverride w:ilvl="7"/>
    <w:lvlOverride w:ilvl="8"/>
  </w:num>
  <w:num w:numId="31">
    <w:abstractNumId w:val="11"/>
  </w:num>
  <w:num w:numId="32">
    <w:abstractNumId w:val="6"/>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EC6A0D"/>
    <w:rsid w:val="000053CD"/>
    <w:rsid w:val="00047038"/>
    <w:rsid w:val="00051298"/>
    <w:rsid w:val="00096C07"/>
    <w:rsid w:val="000D2F8A"/>
    <w:rsid w:val="000E1BD8"/>
    <w:rsid w:val="000F2B62"/>
    <w:rsid w:val="00100411"/>
    <w:rsid w:val="001A54E4"/>
    <w:rsid w:val="001B4C36"/>
    <w:rsid w:val="001C57D9"/>
    <w:rsid w:val="001E094C"/>
    <w:rsid w:val="001E222B"/>
    <w:rsid w:val="001E6158"/>
    <w:rsid w:val="001F4DE6"/>
    <w:rsid w:val="00251863"/>
    <w:rsid w:val="002F0DE7"/>
    <w:rsid w:val="002F5C06"/>
    <w:rsid w:val="00321A16"/>
    <w:rsid w:val="003427AC"/>
    <w:rsid w:val="00351641"/>
    <w:rsid w:val="003616B1"/>
    <w:rsid w:val="003E09EA"/>
    <w:rsid w:val="00406687"/>
    <w:rsid w:val="004165D2"/>
    <w:rsid w:val="00424AA6"/>
    <w:rsid w:val="004368BB"/>
    <w:rsid w:val="00491023"/>
    <w:rsid w:val="00497ECB"/>
    <w:rsid w:val="004C6EBB"/>
    <w:rsid w:val="004D77AD"/>
    <w:rsid w:val="004E684D"/>
    <w:rsid w:val="00530B86"/>
    <w:rsid w:val="00534F48"/>
    <w:rsid w:val="005A231F"/>
    <w:rsid w:val="005F5E2A"/>
    <w:rsid w:val="00625947"/>
    <w:rsid w:val="006B159C"/>
    <w:rsid w:val="006B4B62"/>
    <w:rsid w:val="006E0AEA"/>
    <w:rsid w:val="006E69C7"/>
    <w:rsid w:val="00700AD0"/>
    <w:rsid w:val="00707F88"/>
    <w:rsid w:val="00710078"/>
    <w:rsid w:val="0071126E"/>
    <w:rsid w:val="00712254"/>
    <w:rsid w:val="00714512"/>
    <w:rsid w:val="00723A19"/>
    <w:rsid w:val="00814741"/>
    <w:rsid w:val="0083412D"/>
    <w:rsid w:val="008477E5"/>
    <w:rsid w:val="0086135F"/>
    <w:rsid w:val="00882406"/>
    <w:rsid w:val="00885880"/>
    <w:rsid w:val="00894FE9"/>
    <w:rsid w:val="008A3FC7"/>
    <w:rsid w:val="008B1172"/>
    <w:rsid w:val="008B23B9"/>
    <w:rsid w:val="008F1CD3"/>
    <w:rsid w:val="009330E6"/>
    <w:rsid w:val="00944FEA"/>
    <w:rsid w:val="00981C29"/>
    <w:rsid w:val="009A33B3"/>
    <w:rsid w:val="009B1426"/>
    <w:rsid w:val="009D5054"/>
    <w:rsid w:val="009E359D"/>
    <w:rsid w:val="009F4F90"/>
    <w:rsid w:val="00A03946"/>
    <w:rsid w:val="00A10256"/>
    <w:rsid w:val="00A80CE9"/>
    <w:rsid w:val="00AA6153"/>
    <w:rsid w:val="00AE4E56"/>
    <w:rsid w:val="00B146B5"/>
    <w:rsid w:val="00B170B9"/>
    <w:rsid w:val="00B21EB8"/>
    <w:rsid w:val="00B614DF"/>
    <w:rsid w:val="00B80A1F"/>
    <w:rsid w:val="00BB45F6"/>
    <w:rsid w:val="00BB54B2"/>
    <w:rsid w:val="00BB7E66"/>
    <w:rsid w:val="00BC2C6F"/>
    <w:rsid w:val="00C33EDA"/>
    <w:rsid w:val="00C37593"/>
    <w:rsid w:val="00C648B1"/>
    <w:rsid w:val="00C976AD"/>
    <w:rsid w:val="00CA229B"/>
    <w:rsid w:val="00CC07DA"/>
    <w:rsid w:val="00CE056B"/>
    <w:rsid w:val="00D105E3"/>
    <w:rsid w:val="00D13883"/>
    <w:rsid w:val="00D21137"/>
    <w:rsid w:val="00D219AA"/>
    <w:rsid w:val="00D43032"/>
    <w:rsid w:val="00D44AF1"/>
    <w:rsid w:val="00D50F50"/>
    <w:rsid w:val="00D57A83"/>
    <w:rsid w:val="00D70FB4"/>
    <w:rsid w:val="00D712B1"/>
    <w:rsid w:val="00D933F7"/>
    <w:rsid w:val="00DB6262"/>
    <w:rsid w:val="00E14E4E"/>
    <w:rsid w:val="00E212E0"/>
    <w:rsid w:val="00E22B25"/>
    <w:rsid w:val="00E43BD1"/>
    <w:rsid w:val="00E459EA"/>
    <w:rsid w:val="00E80093"/>
    <w:rsid w:val="00E84941"/>
    <w:rsid w:val="00E94D47"/>
    <w:rsid w:val="00EC6A0D"/>
    <w:rsid w:val="00EE6B2E"/>
    <w:rsid w:val="00F56309"/>
    <w:rsid w:val="00F855DE"/>
    <w:rsid w:val="00F96297"/>
    <w:rsid w:val="00FA4457"/>
    <w:rsid w:val="00FB04DD"/>
    <w:rsid w:val="00FD7555"/>
    <w:rsid w:val="00FF48E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8BB"/>
  </w:style>
  <w:style w:type="paragraph" w:styleId="1">
    <w:name w:val="heading 1"/>
    <w:basedOn w:val="a"/>
    <w:next w:val="a"/>
    <w:link w:val="10"/>
    <w:qFormat/>
    <w:rsid w:val="00CE056B"/>
    <w:pPr>
      <w:keepNext/>
      <w:spacing w:after="0" w:line="240" w:lineRule="auto"/>
      <w:outlineLvl w:val="0"/>
    </w:pPr>
    <w:rPr>
      <w:rFonts w:ascii="Times New Roman" w:eastAsia="Times New Roman" w:hAnsi="Times New Roman" w:cs="Times New Roman"/>
      <w:sz w:val="32"/>
      <w:szCs w:val="20"/>
      <w:lang w:eastAsia="ru-RU"/>
    </w:rPr>
  </w:style>
  <w:style w:type="paragraph" w:styleId="2">
    <w:name w:val="heading 2"/>
    <w:basedOn w:val="a"/>
    <w:next w:val="a"/>
    <w:link w:val="20"/>
    <w:uiPriority w:val="9"/>
    <w:semiHidden/>
    <w:unhideWhenUsed/>
    <w:qFormat/>
    <w:rsid w:val="00FD7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E056B"/>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2F0D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6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4368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4368B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368BB"/>
    <w:rPr>
      <w:rFonts w:ascii="Tahoma" w:hAnsi="Tahoma" w:cs="Tahoma"/>
      <w:sz w:val="16"/>
      <w:szCs w:val="16"/>
    </w:rPr>
  </w:style>
  <w:style w:type="character" w:styleId="a7">
    <w:name w:val="Hyperlink"/>
    <w:basedOn w:val="a0"/>
    <w:uiPriority w:val="99"/>
    <w:unhideWhenUsed/>
    <w:rsid w:val="00FF48E6"/>
    <w:rPr>
      <w:color w:val="0000FF"/>
      <w:u w:val="single"/>
    </w:rPr>
  </w:style>
  <w:style w:type="paragraph" w:customStyle="1" w:styleId="Default">
    <w:name w:val="Default"/>
    <w:rsid w:val="00700AD0"/>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List Paragraph"/>
    <w:basedOn w:val="a"/>
    <w:uiPriority w:val="34"/>
    <w:qFormat/>
    <w:rsid w:val="00D44AF1"/>
    <w:pPr>
      <w:ind w:left="720"/>
      <w:contextualSpacing/>
    </w:pPr>
  </w:style>
  <w:style w:type="character" w:customStyle="1" w:styleId="10">
    <w:name w:val="Заголовок 1 Знак"/>
    <w:basedOn w:val="a0"/>
    <w:link w:val="1"/>
    <w:rsid w:val="00CE056B"/>
    <w:rPr>
      <w:rFonts w:ascii="Times New Roman" w:eastAsia="Times New Roman" w:hAnsi="Times New Roman" w:cs="Times New Roman"/>
      <w:sz w:val="32"/>
      <w:szCs w:val="20"/>
      <w:lang w:eastAsia="ru-RU"/>
    </w:rPr>
  </w:style>
  <w:style w:type="character" w:customStyle="1" w:styleId="30">
    <w:name w:val="Заголовок 3 Знак"/>
    <w:basedOn w:val="a0"/>
    <w:link w:val="3"/>
    <w:uiPriority w:val="9"/>
    <w:semiHidden/>
    <w:rsid w:val="00CE056B"/>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FD7555"/>
    <w:rPr>
      <w:rFonts w:asciiTheme="majorHAnsi" w:eastAsiaTheme="majorEastAsia" w:hAnsiTheme="majorHAnsi" w:cstheme="majorBidi"/>
      <w:b/>
      <w:bCs/>
      <w:color w:val="4F81BD" w:themeColor="accent1"/>
      <w:sz w:val="26"/>
      <w:szCs w:val="26"/>
    </w:rPr>
  </w:style>
  <w:style w:type="paragraph" w:styleId="a9">
    <w:name w:val="Plain Text"/>
    <w:basedOn w:val="a"/>
    <w:link w:val="aa"/>
    <w:rsid w:val="00FD7555"/>
    <w:pPr>
      <w:spacing w:after="0" w:line="240" w:lineRule="auto"/>
    </w:pPr>
    <w:rPr>
      <w:rFonts w:ascii="Courier New" w:eastAsia="Times New Roman" w:hAnsi="Courier New" w:cs="Times New Roman"/>
      <w:sz w:val="20"/>
      <w:szCs w:val="20"/>
      <w:lang w:val="en-US" w:eastAsia="ru-RU"/>
    </w:rPr>
  </w:style>
  <w:style w:type="character" w:customStyle="1" w:styleId="aa">
    <w:name w:val="Текст Знак"/>
    <w:basedOn w:val="a0"/>
    <w:link w:val="a9"/>
    <w:rsid w:val="00FD7555"/>
    <w:rPr>
      <w:rFonts w:ascii="Courier New" w:eastAsia="Times New Roman" w:hAnsi="Courier New" w:cs="Times New Roman"/>
      <w:sz w:val="20"/>
      <w:szCs w:val="20"/>
      <w:lang w:val="en-US" w:eastAsia="ru-RU"/>
    </w:rPr>
  </w:style>
  <w:style w:type="paragraph" w:styleId="ab">
    <w:name w:val="Body Text"/>
    <w:basedOn w:val="a"/>
    <w:link w:val="ac"/>
    <w:rsid w:val="00FD7555"/>
    <w:pPr>
      <w:widowControl w:val="0"/>
      <w:tabs>
        <w:tab w:val="left" w:pos="144"/>
        <w:tab w:val="left" w:pos="864"/>
        <w:tab w:val="left" w:pos="1152"/>
        <w:tab w:val="left" w:pos="2160"/>
        <w:tab w:val="left" w:pos="2304"/>
        <w:tab w:val="left" w:pos="3024"/>
        <w:tab w:val="left" w:pos="3888"/>
      </w:tabs>
      <w:spacing w:after="0" w:line="240" w:lineRule="auto"/>
      <w:jc w:val="both"/>
    </w:pPr>
    <w:rPr>
      <w:rFonts w:ascii="Courier New" w:eastAsia="Times New Roman" w:hAnsi="Courier New" w:cs="Times New Roman"/>
      <w:snapToGrid w:val="0"/>
      <w:sz w:val="24"/>
      <w:szCs w:val="20"/>
      <w:lang w:eastAsia="ru-RU"/>
    </w:rPr>
  </w:style>
  <w:style w:type="character" w:customStyle="1" w:styleId="ac">
    <w:name w:val="Основной текст Знак"/>
    <w:basedOn w:val="a0"/>
    <w:link w:val="ab"/>
    <w:rsid w:val="00FD7555"/>
    <w:rPr>
      <w:rFonts w:ascii="Courier New" w:eastAsia="Times New Roman" w:hAnsi="Courier New" w:cs="Times New Roman"/>
      <w:snapToGrid w:val="0"/>
      <w:sz w:val="24"/>
      <w:szCs w:val="20"/>
      <w:lang w:eastAsia="ru-RU"/>
    </w:rPr>
  </w:style>
  <w:style w:type="character" w:styleId="ad">
    <w:name w:val="Strong"/>
    <w:basedOn w:val="a0"/>
    <w:uiPriority w:val="22"/>
    <w:qFormat/>
    <w:rsid w:val="008A3FC7"/>
    <w:rPr>
      <w:b/>
      <w:bCs/>
    </w:rPr>
  </w:style>
  <w:style w:type="paragraph" w:customStyle="1" w:styleId="11">
    <w:name w:val="Текст1"/>
    <w:basedOn w:val="a"/>
    <w:rsid w:val="009F4F90"/>
    <w:pPr>
      <w:suppressAutoHyphens/>
      <w:spacing w:after="0" w:line="240" w:lineRule="auto"/>
    </w:pPr>
    <w:rPr>
      <w:rFonts w:ascii="Courier New" w:eastAsia="Times New Roman" w:hAnsi="Courier New" w:cs="Times New Roman"/>
      <w:sz w:val="20"/>
      <w:szCs w:val="20"/>
      <w:lang w:val="en-US" w:eastAsia="ar-SA"/>
    </w:rPr>
  </w:style>
  <w:style w:type="paragraph" w:styleId="ae">
    <w:name w:val="Body Text Indent"/>
    <w:basedOn w:val="a"/>
    <w:link w:val="af"/>
    <w:uiPriority w:val="99"/>
    <w:unhideWhenUsed/>
    <w:rsid w:val="00F855DE"/>
    <w:pPr>
      <w:spacing w:after="120"/>
      <w:ind w:left="283"/>
    </w:pPr>
  </w:style>
  <w:style w:type="character" w:customStyle="1" w:styleId="af">
    <w:name w:val="Основной текст с отступом Знак"/>
    <w:basedOn w:val="a0"/>
    <w:link w:val="ae"/>
    <w:uiPriority w:val="99"/>
    <w:rsid w:val="00F855DE"/>
  </w:style>
  <w:style w:type="paragraph" w:styleId="HTML">
    <w:name w:val="HTML Preformatted"/>
    <w:basedOn w:val="a"/>
    <w:link w:val="HTML0"/>
    <w:uiPriority w:val="99"/>
    <w:semiHidden/>
    <w:unhideWhenUsed/>
    <w:rsid w:val="0071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1126E"/>
    <w:rPr>
      <w:rFonts w:ascii="Courier New" w:eastAsia="Times New Roman" w:hAnsi="Courier New" w:cs="Courier New"/>
      <w:sz w:val="20"/>
      <w:szCs w:val="20"/>
      <w:lang w:eastAsia="ru-RU"/>
    </w:rPr>
  </w:style>
  <w:style w:type="character" w:customStyle="1" w:styleId="50">
    <w:name w:val="Заголовок 5 Знак"/>
    <w:basedOn w:val="a0"/>
    <w:link w:val="5"/>
    <w:uiPriority w:val="9"/>
    <w:semiHidden/>
    <w:rsid w:val="002F0DE7"/>
    <w:rPr>
      <w:rFonts w:asciiTheme="majorHAnsi" w:eastAsiaTheme="majorEastAsia" w:hAnsiTheme="majorHAnsi" w:cstheme="majorBidi"/>
      <w:color w:val="243F60" w:themeColor="accent1" w:themeShade="7F"/>
    </w:rPr>
  </w:style>
  <w:style w:type="paragraph" w:styleId="21">
    <w:name w:val="Body Text 2"/>
    <w:basedOn w:val="a"/>
    <w:link w:val="22"/>
    <w:uiPriority w:val="99"/>
    <w:unhideWhenUsed/>
    <w:rsid w:val="002F0DE7"/>
    <w:pPr>
      <w:spacing w:after="120" w:line="480" w:lineRule="auto"/>
    </w:pPr>
  </w:style>
  <w:style w:type="character" w:customStyle="1" w:styleId="22">
    <w:name w:val="Основной текст 2 Знак"/>
    <w:basedOn w:val="a0"/>
    <w:link w:val="21"/>
    <w:uiPriority w:val="99"/>
    <w:rsid w:val="002F0D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66995">
      <w:bodyDiv w:val="1"/>
      <w:marLeft w:val="0"/>
      <w:marRight w:val="0"/>
      <w:marTop w:val="0"/>
      <w:marBottom w:val="0"/>
      <w:divBdr>
        <w:top w:val="none" w:sz="0" w:space="0" w:color="auto"/>
        <w:left w:val="none" w:sz="0" w:space="0" w:color="auto"/>
        <w:bottom w:val="none" w:sz="0" w:space="0" w:color="auto"/>
        <w:right w:val="none" w:sz="0" w:space="0" w:color="auto"/>
      </w:divBdr>
    </w:div>
    <w:div w:id="341591443">
      <w:bodyDiv w:val="1"/>
      <w:marLeft w:val="0"/>
      <w:marRight w:val="0"/>
      <w:marTop w:val="0"/>
      <w:marBottom w:val="0"/>
      <w:divBdr>
        <w:top w:val="none" w:sz="0" w:space="0" w:color="auto"/>
        <w:left w:val="none" w:sz="0" w:space="0" w:color="auto"/>
        <w:bottom w:val="none" w:sz="0" w:space="0" w:color="auto"/>
        <w:right w:val="none" w:sz="0" w:space="0" w:color="auto"/>
      </w:divBdr>
    </w:div>
    <w:div w:id="553662614">
      <w:bodyDiv w:val="1"/>
      <w:marLeft w:val="0"/>
      <w:marRight w:val="0"/>
      <w:marTop w:val="0"/>
      <w:marBottom w:val="0"/>
      <w:divBdr>
        <w:top w:val="none" w:sz="0" w:space="0" w:color="auto"/>
        <w:left w:val="none" w:sz="0" w:space="0" w:color="auto"/>
        <w:bottom w:val="none" w:sz="0" w:space="0" w:color="auto"/>
        <w:right w:val="none" w:sz="0" w:space="0" w:color="auto"/>
      </w:divBdr>
    </w:div>
    <w:div w:id="768233644">
      <w:bodyDiv w:val="1"/>
      <w:marLeft w:val="0"/>
      <w:marRight w:val="0"/>
      <w:marTop w:val="0"/>
      <w:marBottom w:val="0"/>
      <w:divBdr>
        <w:top w:val="none" w:sz="0" w:space="0" w:color="auto"/>
        <w:left w:val="none" w:sz="0" w:space="0" w:color="auto"/>
        <w:bottom w:val="none" w:sz="0" w:space="0" w:color="auto"/>
        <w:right w:val="none" w:sz="0" w:space="0" w:color="auto"/>
      </w:divBdr>
    </w:div>
    <w:div w:id="1068959405">
      <w:bodyDiv w:val="1"/>
      <w:marLeft w:val="0"/>
      <w:marRight w:val="0"/>
      <w:marTop w:val="0"/>
      <w:marBottom w:val="0"/>
      <w:divBdr>
        <w:top w:val="none" w:sz="0" w:space="0" w:color="auto"/>
        <w:left w:val="none" w:sz="0" w:space="0" w:color="auto"/>
        <w:bottom w:val="none" w:sz="0" w:space="0" w:color="auto"/>
        <w:right w:val="none" w:sz="0" w:space="0" w:color="auto"/>
      </w:divBdr>
    </w:div>
    <w:div w:id="1498114943">
      <w:bodyDiv w:val="1"/>
      <w:marLeft w:val="0"/>
      <w:marRight w:val="0"/>
      <w:marTop w:val="0"/>
      <w:marBottom w:val="0"/>
      <w:divBdr>
        <w:top w:val="none" w:sz="0" w:space="0" w:color="auto"/>
        <w:left w:val="none" w:sz="0" w:space="0" w:color="auto"/>
        <w:bottom w:val="none" w:sz="0" w:space="0" w:color="auto"/>
        <w:right w:val="none" w:sz="0" w:space="0" w:color="auto"/>
      </w:divBdr>
    </w:div>
    <w:div w:id="1769613711">
      <w:bodyDiv w:val="1"/>
      <w:marLeft w:val="0"/>
      <w:marRight w:val="0"/>
      <w:marTop w:val="0"/>
      <w:marBottom w:val="0"/>
      <w:divBdr>
        <w:top w:val="none" w:sz="0" w:space="0" w:color="auto"/>
        <w:left w:val="none" w:sz="0" w:space="0" w:color="auto"/>
        <w:bottom w:val="none" w:sz="0" w:space="0" w:color="auto"/>
        <w:right w:val="none" w:sz="0" w:space="0" w:color="auto"/>
      </w:divBdr>
    </w:div>
    <w:div w:id="1869173741">
      <w:bodyDiv w:val="1"/>
      <w:marLeft w:val="0"/>
      <w:marRight w:val="0"/>
      <w:marTop w:val="0"/>
      <w:marBottom w:val="0"/>
      <w:divBdr>
        <w:top w:val="none" w:sz="0" w:space="0" w:color="auto"/>
        <w:left w:val="none" w:sz="0" w:space="0" w:color="auto"/>
        <w:bottom w:val="none" w:sz="0" w:space="0" w:color="auto"/>
        <w:right w:val="none" w:sz="0" w:space="0" w:color="auto"/>
      </w:divBdr>
    </w:div>
    <w:div w:id="1888836370">
      <w:bodyDiv w:val="1"/>
      <w:marLeft w:val="0"/>
      <w:marRight w:val="0"/>
      <w:marTop w:val="0"/>
      <w:marBottom w:val="0"/>
      <w:divBdr>
        <w:top w:val="none" w:sz="0" w:space="0" w:color="auto"/>
        <w:left w:val="none" w:sz="0" w:space="0" w:color="auto"/>
        <w:bottom w:val="none" w:sz="0" w:space="0" w:color="auto"/>
        <w:right w:val="none" w:sz="0" w:space="0" w:color="auto"/>
      </w:divBdr>
    </w:div>
    <w:div w:id="194048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TotalTime>
  <Pages>9</Pages>
  <Words>1789</Words>
  <Characters>10200</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62</cp:revision>
  <dcterms:created xsi:type="dcterms:W3CDTF">2019-02-05T07:19:00Z</dcterms:created>
  <dcterms:modified xsi:type="dcterms:W3CDTF">2019-12-19T10:56:00Z</dcterms:modified>
</cp:coreProperties>
</file>