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7D0" w:rsidRPr="001E47D0" w:rsidRDefault="001E47D0" w:rsidP="00155CF0">
      <w:pPr>
        <w:pStyle w:val="a3"/>
      </w:pPr>
      <w:r w:rsidRPr="001E47D0">
        <w:t>Установка:</w:t>
      </w:r>
    </w:p>
    <w:p w:rsidR="001E47D0" w:rsidRPr="001E47D0" w:rsidRDefault="001E47D0" w:rsidP="00155CF0">
      <w:pPr>
        <w:pStyle w:val="a5"/>
        <w:numPr>
          <w:ilvl w:val="0"/>
          <w:numId w:val="1"/>
        </w:numPr>
        <w:rPr>
          <w:sz w:val="28"/>
          <w:szCs w:val="28"/>
        </w:rPr>
      </w:pPr>
      <w:r w:rsidRPr="001E47D0">
        <w:rPr>
          <w:sz w:val="28"/>
          <w:szCs w:val="28"/>
        </w:rPr>
        <w:t>В списке расширений браузера Хром включить режим разработчика (в правом верхнем углу переключатель)</w:t>
      </w:r>
    </w:p>
    <w:p w:rsidR="001E47D0" w:rsidRPr="001E47D0" w:rsidRDefault="001E47D0" w:rsidP="00155CF0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57825" cy="2343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D0" w:rsidRPr="001E47D0" w:rsidRDefault="001E47D0" w:rsidP="00155CF0">
      <w:pPr>
        <w:pStyle w:val="a5"/>
        <w:numPr>
          <w:ilvl w:val="0"/>
          <w:numId w:val="1"/>
        </w:numPr>
        <w:rPr>
          <w:sz w:val="28"/>
          <w:szCs w:val="28"/>
        </w:rPr>
      </w:pPr>
      <w:r w:rsidRPr="001E47D0">
        <w:rPr>
          <w:sz w:val="28"/>
          <w:szCs w:val="28"/>
        </w:rPr>
        <w:t>Нажать на кнопку "Загрузить распакованное расширение"</w:t>
      </w:r>
    </w:p>
    <w:p w:rsidR="001E47D0" w:rsidRPr="001E47D0" w:rsidRDefault="001E47D0" w:rsidP="00155CF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67225" cy="226089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30" cy="22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D0" w:rsidRPr="001E47D0" w:rsidRDefault="001E47D0" w:rsidP="00155CF0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47D0">
        <w:rPr>
          <w:sz w:val="28"/>
          <w:szCs w:val="28"/>
        </w:rPr>
        <w:t>Выбрать папку с расширением</w:t>
      </w:r>
    </w:p>
    <w:p w:rsidR="001E47D0" w:rsidRDefault="00300141" w:rsidP="00155CF0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18EDEF" wp14:editId="6D502C58">
            <wp:extent cx="4276725" cy="25729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432" cy="25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43" w:rsidRDefault="00D25C43" w:rsidP="00155CF0">
      <w:pPr>
        <w:pStyle w:val="a5"/>
        <w:jc w:val="center"/>
        <w:rPr>
          <w:sz w:val="28"/>
          <w:szCs w:val="28"/>
        </w:rPr>
      </w:pPr>
    </w:p>
    <w:p w:rsidR="00D25C43" w:rsidRPr="001E47D0" w:rsidRDefault="00D25C43" w:rsidP="00155CF0">
      <w:pPr>
        <w:pStyle w:val="a5"/>
        <w:jc w:val="center"/>
        <w:rPr>
          <w:sz w:val="28"/>
          <w:szCs w:val="28"/>
        </w:rPr>
      </w:pPr>
    </w:p>
    <w:p w:rsidR="00556FBC" w:rsidRPr="001E47D0" w:rsidRDefault="001E47D0" w:rsidP="00155CF0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47D0">
        <w:rPr>
          <w:sz w:val="28"/>
          <w:szCs w:val="28"/>
        </w:rPr>
        <w:t>В списке расшире</w:t>
      </w:r>
      <w:r w:rsidR="00300141">
        <w:rPr>
          <w:sz w:val="28"/>
          <w:szCs w:val="28"/>
        </w:rPr>
        <w:t>ний появится иконка со значком графика</w:t>
      </w:r>
    </w:p>
    <w:p w:rsidR="001E47D0" w:rsidRPr="001E47D0" w:rsidRDefault="00300141" w:rsidP="00155CF0">
      <w:pPr>
        <w:pStyle w:val="a5"/>
        <w:rPr>
          <w:sz w:val="28"/>
          <w:szCs w:val="28"/>
        </w:rPr>
      </w:pPr>
      <w:r w:rsidRPr="00300141">
        <w:rPr>
          <w:sz w:val="28"/>
          <w:szCs w:val="28"/>
        </w:rPr>
        <w:drawing>
          <wp:inline distT="0" distB="0" distL="0" distR="0" wp14:anchorId="01120F7A" wp14:editId="4E170F96">
            <wp:extent cx="1590897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43" w:rsidRPr="00D25C43" w:rsidRDefault="00D25C43" w:rsidP="00155CF0">
      <w:pPr>
        <w:pStyle w:val="a3"/>
      </w:pPr>
      <w:r w:rsidRPr="00D25C43">
        <w:t>Настройка:</w:t>
      </w:r>
    </w:p>
    <w:p w:rsidR="00D25C43" w:rsidRPr="00D25C43" w:rsidRDefault="00D25C43" w:rsidP="00155CF0">
      <w:pPr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1. Необходимо залогиниться в Steam под любым аккаунтом</w:t>
      </w:r>
    </w:p>
    <w:p w:rsidR="00D25C43" w:rsidRPr="00D25C43" w:rsidRDefault="00D25C43" w:rsidP="00155CF0">
      <w:pPr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2. Желательно иметь валюту аккаунта в $</w:t>
      </w:r>
      <w:r>
        <w:rPr>
          <w:sz w:val="28"/>
          <w:szCs w:val="28"/>
        </w:rPr>
        <w:t>, язык аккаунт - английский</w:t>
      </w:r>
    </w:p>
    <w:p w:rsidR="00D25C43" w:rsidRPr="00D25C43" w:rsidRDefault="00D25C43" w:rsidP="00155CF0">
      <w:pPr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3. Надо скопировать файл базы данных STH в папку с расширением</w:t>
      </w:r>
    </w:p>
    <w:p w:rsidR="00D25C43" w:rsidRDefault="00D25C43" w:rsidP="00155CF0">
      <w:pPr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(по-умолчанию путь такой: "C:\Users\admin\AppData\Local\Google\Chrome\User Data\Default\databases\chrome-extension_lhoahihokddepjlegpenefeaahdkojog_0")</w:t>
      </w:r>
    </w:p>
    <w:p w:rsidR="00D25C43" w:rsidRPr="00D25C43" w:rsidRDefault="00D25C43" w:rsidP="00155CF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37946" cy="50958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85" cy="50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D0" w:rsidRDefault="00D25C43" w:rsidP="00155CF0">
      <w:pPr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4. При необходимости файл базы данных STH надо переименовать в "1" (файл без расширения)</w:t>
      </w:r>
    </w:p>
    <w:p w:rsidR="00D25C43" w:rsidRDefault="00D25C43" w:rsidP="00155CF0">
      <w:pPr>
        <w:contextualSpacing/>
        <w:rPr>
          <w:sz w:val="28"/>
          <w:szCs w:val="28"/>
        </w:rPr>
      </w:pPr>
    </w:p>
    <w:p w:rsidR="00D25C43" w:rsidRDefault="00D25C43" w:rsidP="00155CF0">
      <w:pPr>
        <w:contextualSpacing/>
        <w:rPr>
          <w:sz w:val="28"/>
          <w:szCs w:val="28"/>
        </w:rPr>
      </w:pPr>
    </w:p>
    <w:p w:rsidR="0057001E" w:rsidRDefault="0057001E" w:rsidP="00155CF0">
      <w:pPr>
        <w:contextualSpacing/>
        <w:rPr>
          <w:sz w:val="28"/>
          <w:szCs w:val="28"/>
        </w:rPr>
      </w:pPr>
    </w:p>
    <w:p w:rsidR="00D25C43" w:rsidRPr="00D25C43" w:rsidRDefault="00D25C43" w:rsidP="00155CF0">
      <w:pPr>
        <w:pStyle w:val="a3"/>
      </w:pPr>
      <w:r w:rsidRPr="00D25C43">
        <w:lastRenderedPageBreak/>
        <w:t>Работа:</w:t>
      </w:r>
    </w:p>
    <w:p w:rsidR="00D25C43" w:rsidRDefault="00D25C43" w:rsidP="00155CF0">
      <w:pPr>
        <w:pStyle w:val="a6"/>
        <w:numPr>
          <w:ilvl w:val="0"/>
          <w:numId w:val="3"/>
        </w:numPr>
        <w:contextualSpacing/>
      </w:pPr>
      <w:r w:rsidRPr="00D25C43">
        <w:t>Настройки:</w:t>
      </w:r>
    </w:p>
    <w:p w:rsidR="00D25C43" w:rsidRPr="00D25C43" w:rsidRDefault="00D25C43" w:rsidP="00155CF0">
      <w:pPr>
        <w:pStyle w:val="a5"/>
      </w:pPr>
      <w:r w:rsidRPr="00D25C43">
        <w:rPr>
          <w:noProof/>
          <w:lang w:eastAsia="ru-RU"/>
        </w:rPr>
        <w:drawing>
          <wp:inline distT="0" distB="0" distL="0" distR="0" wp14:anchorId="17B5540A" wp14:editId="34A3B0F8">
            <wp:extent cx="3248478" cy="168616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43" w:rsidRPr="00D25C43" w:rsidRDefault="00D25C43" w:rsidP="00155CF0">
      <w:pPr>
        <w:ind w:left="851"/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кол-во продаж за последние 24 часа - проверяет количество продаж предмета за последние 24 часа</w:t>
      </w:r>
    </w:p>
    <w:p w:rsidR="00D25C43" w:rsidRPr="00D25C43" w:rsidRDefault="00D25C43" w:rsidP="00155CF0">
      <w:pPr>
        <w:ind w:left="851"/>
        <w:contextualSpacing/>
        <w:rPr>
          <w:sz w:val="28"/>
          <w:szCs w:val="28"/>
        </w:rPr>
      </w:pPr>
      <w:r w:rsidRPr="00D25C43">
        <w:rPr>
          <w:sz w:val="28"/>
          <w:szCs w:val="28"/>
        </w:rPr>
        <w:t xml:space="preserve">желаемый процент профита </w:t>
      </w:r>
      <w:r>
        <w:rPr>
          <w:sz w:val="28"/>
          <w:szCs w:val="28"/>
        </w:rPr>
        <w:t>–</w:t>
      </w:r>
      <w:r w:rsidRPr="00D25C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минимальный </w:t>
      </w:r>
      <w:r w:rsidRPr="00D25C43">
        <w:rPr>
          <w:sz w:val="28"/>
          <w:szCs w:val="28"/>
        </w:rPr>
        <w:t>процент профита, используемый для расчета</w:t>
      </w:r>
    </w:p>
    <w:p w:rsidR="00D25C43" w:rsidRPr="00D25C43" w:rsidRDefault="00D25C43" w:rsidP="00155CF0">
      <w:pPr>
        <w:ind w:left="851"/>
        <w:contextualSpacing/>
        <w:rPr>
          <w:sz w:val="28"/>
          <w:szCs w:val="28"/>
        </w:rPr>
      </w:pPr>
      <w:r w:rsidRPr="00D25C43">
        <w:rPr>
          <w:sz w:val="28"/>
          <w:szCs w:val="28"/>
        </w:rPr>
        <w:t xml:space="preserve">Задержка между запросами - задержка </w:t>
      </w:r>
      <w:r>
        <w:rPr>
          <w:sz w:val="28"/>
          <w:szCs w:val="28"/>
        </w:rPr>
        <w:t xml:space="preserve">в миллисекундах </w:t>
      </w:r>
      <w:r w:rsidRPr="00D25C43">
        <w:rPr>
          <w:sz w:val="28"/>
          <w:szCs w:val="28"/>
        </w:rPr>
        <w:t xml:space="preserve">между запросами к Steam (при необходимости </w:t>
      </w:r>
      <w:r>
        <w:rPr>
          <w:sz w:val="28"/>
          <w:szCs w:val="28"/>
        </w:rPr>
        <w:t>нужно</w:t>
      </w:r>
      <w:r w:rsidRPr="00D25C43">
        <w:rPr>
          <w:sz w:val="28"/>
          <w:szCs w:val="28"/>
        </w:rPr>
        <w:t xml:space="preserve"> увеличить)</w:t>
      </w:r>
    </w:p>
    <w:p w:rsidR="00D25C43" w:rsidRDefault="00D25C43" w:rsidP="00155CF0">
      <w:pPr>
        <w:ind w:left="851"/>
        <w:contextualSpacing/>
        <w:rPr>
          <w:sz w:val="28"/>
          <w:szCs w:val="28"/>
        </w:rPr>
      </w:pPr>
      <w:r w:rsidRPr="00D25C43">
        <w:rPr>
          <w:sz w:val="28"/>
          <w:szCs w:val="28"/>
        </w:rPr>
        <w:t xml:space="preserve">Анализировать дней - </w:t>
      </w:r>
      <w:r>
        <w:rPr>
          <w:sz w:val="28"/>
          <w:szCs w:val="28"/>
        </w:rPr>
        <w:t>количество дней для анализа цен</w:t>
      </w:r>
    </w:p>
    <w:p w:rsidR="00D25C43" w:rsidRPr="00D25C43" w:rsidRDefault="00D25C43" w:rsidP="00155CF0">
      <w:pPr>
        <w:ind w:left="851"/>
        <w:contextualSpacing/>
        <w:rPr>
          <w:sz w:val="28"/>
          <w:szCs w:val="28"/>
        </w:rPr>
      </w:pPr>
      <w:r>
        <w:rPr>
          <w:sz w:val="28"/>
          <w:szCs w:val="28"/>
        </w:rPr>
        <w:t>Количество продаж в час – проверяет кол-во продаж в час</w:t>
      </w:r>
    </w:p>
    <w:p w:rsidR="00D25C43" w:rsidRDefault="00D25C43" w:rsidP="00155CF0">
      <w:pPr>
        <w:ind w:left="851"/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Процент коридора - диапазон в процентах, в кот</w:t>
      </w:r>
      <w:r>
        <w:rPr>
          <w:sz w:val="28"/>
          <w:szCs w:val="28"/>
        </w:rPr>
        <w:t>ором будут анализироваться цены</w:t>
      </w:r>
    </w:p>
    <w:p w:rsidR="001E485B" w:rsidRPr="001E485B" w:rsidRDefault="001E485B" w:rsidP="00155CF0">
      <w:pPr>
        <w:ind w:left="851"/>
        <w:contextualSpacing/>
        <w:rPr>
          <w:sz w:val="28"/>
          <w:szCs w:val="28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Загружать только включенные в работу – при работе с базой </w:t>
      </w:r>
      <w:r>
        <w:rPr>
          <w:rFonts w:ascii="Segoe UI" w:hAnsi="Segoe UI" w:cs="Segoe UI"/>
          <w:color w:val="000000"/>
          <w:sz w:val="27"/>
          <w:szCs w:val="27"/>
          <w:lang w:val="en-US"/>
        </w:rPr>
        <w:t>STH</w:t>
      </w:r>
      <w:r>
        <w:rPr>
          <w:rFonts w:ascii="Segoe UI" w:hAnsi="Segoe UI" w:cs="Segoe UI"/>
          <w:color w:val="000000"/>
          <w:sz w:val="27"/>
          <w:szCs w:val="27"/>
        </w:rPr>
        <w:t xml:space="preserve"> будут загружены только те данные, которые включены в автопокупку/автопродажу</w:t>
      </w:r>
    </w:p>
    <w:p w:rsidR="00D25C43" w:rsidRPr="00D25C43" w:rsidRDefault="00D25C43" w:rsidP="00155CF0">
      <w:pPr>
        <w:pStyle w:val="a6"/>
        <w:contextualSpacing/>
      </w:pPr>
      <w:r w:rsidRPr="00D25C43">
        <w:t>2. Работа с одной вещью</w:t>
      </w:r>
    </w:p>
    <w:p w:rsidR="00D25C43" w:rsidRPr="00D25C43" w:rsidRDefault="00D25C43" w:rsidP="00155CF0">
      <w:pPr>
        <w:ind w:firstLine="567"/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наименование  - необходимо вписать наименование предмета для анализа</w:t>
      </w:r>
    </w:p>
    <w:p w:rsidR="00D25C43" w:rsidRPr="00D25C43" w:rsidRDefault="00D25C43" w:rsidP="00155CF0">
      <w:pPr>
        <w:ind w:firstLine="567"/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!Важно: название должно совпадать с точностью до символа, т.к. поиск идет по указанной строке</w:t>
      </w:r>
    </w:p>
    <w:p w:rsidR="00D25C43" w:rsidRPr="00D25C43" w:rsidRDefault="00D25C43" w:rsidP="00155CF0">
      <w:pPr>
        <w:ind w:firstLine="567"/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загрузить данные - грузятся данные со Stem</w:t>
      </w:r>
    </w:p>
    <w:p w:rsidR="00D25C43" w:rsidRPr="00D25C43" w:rsidRDefault="00D25C43" w:rsidP="00155CF0">
      <w:pPr>
        <w:ind w:firstLine="567"/>
        <w:contextualSpacing/>
        <w:rPr>
          <w:sz w:val="28"/>
          <w:szCs w:val="28"/>
        </w:rPr>
      </w:pPr>
      <w:r w:rsidRPr="00D25C43">
        <w:rPr>
          <w:sz w:val="28"/>
          <w:szCs w:val="28"/>
        </w:rPr>
        <w:t>!Важно: после клика над</w:t>
      </w:r>
      <w:r w:rsidR="00F05B4F">
        <w:rPr>
          <w:sz w:val="28"/>
          <w:szCs w:val="28"/>
        </w:rPr>
        <w:t>о</w:t>
      </w:r>
      <w:r w:rsidRPr="00D25C43">
        <w:rPr>
          <w:sz w:val="28"/>
          <w:szCs w:val="28"/>
        </w:rPr>
        <w:t xml:space="preserve"> дождаться сообщения об успехе в "Логе" (самый правый столбик)</w:t>
      </w:r>
    </w:p>
    <w:p w:rsidR="00D25C43" w:rsidRDefault="00155CF0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Р</w:t>
      </w:r>
      <w:r w:rsidR="00D25C43" w:rsidRPr="00D25C43">
        <w:rPr>
          <w:sz w:val="28"/>
          <w:szCs w:val="28"/>
        </w:rPr>
        <w:t>асчитать - загруженные данные расчитываются по ВСЕМ алгоритмам, заложенным в программе</w:t>
      </w:r>
    </w:p>
    <w:p w:rsidR="00155CF0" w:rsidRDefault="00155CF0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Переключатель игр – необходимо выбрать, из какой игры дан</w:t>
      </w:r>
      <w:r w:rsidR="005F4C23">
        <w:rPr>
          <w:sz w:val="28"/>
          <w:szCs w:val="28"/>
        </w:rPr>
        <w:t>н</w:t>
      </w:r>
      <w:r>
        <w:rPr>
          <w:sz w:val="28"/>
          <w:szCs w:val="28"/>
        </w:rPr>
        <w:t>ы</w:t>
      </w:r>
      <w:r w:rsidR="005F4C23">
        <w:rPr>
          <w:sz w:val="28"/>
          <w:szCs w:val="28"/>
        </w:rPr>
        <w:t>й</w:t>
      </w:r>
      <w:r>
        <w:rPr>
          <w:sz w:val="28"/>
          <w:szCs w:val="28"/>
        </w:rPr>
        <w:t xml:space="preserve"> предмет</w:t>
      </w:r>
    </w:p>
    <w:p w:rsidR="00155CF0" w:rsidRDefault="00155CF0" w:rsidP="00155CF0">
      <w:pPr>
        <w:ind w:firstLine="567"/>
        <w:contextualSpacing/>
        <w:rPr>
          <w:sz w:val="28"/>
          <w:szCs w:val="28"/>
        </w:rPr>
      </w:pPr>
    </w:p>
    <w:p w:rsidR="00155CF0" w:rsidRDefault="00155CF0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начала работы с блоком «Работа с одной вещью» необходимо выбрать перключателем игр игру, из которой будем анализировать предмет.</w:t>
      </w:r>
    </w:p>
    <w:p w:rsidR="00155CF0" w:rsidRDefault="00155CF0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Затем вписать название предмета для анализа. Важно указывать полное имя, например «</w:t>
      </w:r>
      <w:r w:rsidRPr="00155CF0">
        <w:rPr>
          <w:sz w:val="28"/>
          <w:szCs w:val="28"/>
        </w:rPr>
        <w:t>AK-47 | Redline</w:t>
      </w:r>
      <w:r>
        <w:rPr>
          <w:sz w:val="28"/>
          <w:szCs w:val="28"/>
        </w:rPr>
        <w:t>» - неправильно, а «</w:t>
      </w:r>
      <w:r w:rsidRPr="00155CF0">
        <w:rPr>
          <w:sz w:val="28"/>
          <w:szCs w:val="28"/>
        </w:rPr>
        <w:t>AK-47 | Redline (Field-Tested)</w:t>
      </w:r>
      <w:r>
        <w:rPr>
          <w:sz w:val="28"/>
          <w:szCs w:val="28"/>
        </w:rPr>
        <w:t>» - правильно.</w:t>
      </w:r>
    </w:p>
    <w:p w:rsidR="00155CF0" w:rsidRDefault="00155CF0" w:rsidP="00155CF0">
      <w:pPr>
        <w:ind w:firstLine="567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нажимаем кнопку «загрузить данные», ждем загрузки данных со </w:t>
      </w:r>
      <w:r>
        <w:rPr>
          <w:sz w:val="28"/>
          <w:szCs w:val="28"/>
          <w:lang w:val="en-US"/>
        </w:rPr>
        <w:t>Steam.</w:t>
      </w:r>
    </w:p>
    <w:p w:rsidR="00155CF0" w:rsidRDefault="00155CF0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После загрузки нажимаем «Расчитать», после расчета ниже будет сформирована таблица расчета по всем Алгоритмам. ВАЖНО все цены в алогритме указаны с учетом комиссии </w:t>
      </w:r>
      <w:r>
        <w:rPr>
          <w:sz w:val="28"/>
          <w:szCs w:val="28"/>
          <w:lang w:val="en-US"/>
        </w:rPr>
        <w:t>Steam</w:t>
      </w:r>
      <w:r>
        <w:rPr>
          <w:sz w:val="28"/>
          <w:szCs w:val="28"/>
        </w:rPr>
        <w:t>.</w:t>
      </w:r>
    </w:p>
    <w:p w:rsidR="00155CF0" w:rsidRDefault="00155CF0" w:rsidP="00155CF0">
      <w:pPr>
        <w:ind w:firstLine="567"/>
        <w:contextualSpacing/>
        <w:jc w:val="center"/>
        <w:rPr>
          <w:sz w:val="28"/>
          <w:szCs w:val="28"/>
        </w:rPr>
      </w:pPr>
      <w:r w:rsidRPr="00155CF0">
        <w:rPr>
          <w:noProof/>
          <w:sz w:val="28"/>
          <w:szCs w:val="28"/>
          <w:lang w:eastAsia="ru-RU"/>
        </w:rPr>
        <w:drawing>
          <wp:inline distT="0" distB="0" distL="0" distR="0" wp14:anchorId="3DAEF40C" wp14:editId="3609A334">
            <wp:extent cx="6570345" cy="32537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После расчета мы можем увидеть следующие данные:</w:t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Медианная цена – средняя цена продажи за указанный период.</w:t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Кол-во продаж за 24 часа – если значение будет меньше, чем указано в настройке, то она будет выделена красным.</w:t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Тренд % - сравнивается цена на начало месяца и на текущий момент, если текущая цена больше на 115%, то подкрасится зеленым, иначе если меньше 85% то – красным.</w:t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Ниже можно увидеть таблицу со значениями покупки/продажи по всем алгоритмам.</w:t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</w:p>
    <w:p w:rsidR="00155CF0" w:rsidRDefault="00155CF0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После расчета можно нажать кнопку «График».</w:t>
      </w:r>
    </w:p>
    <w:p w:rsidR="00155CF0" w:rsidRDefault="00155CF0" w:rsidP="00155CF0">
      <w:pPr>
        <w:ind w:firstLine="567"/>
        <w:contextualSpacing/>
        <w:rPr>
          <w:sz w:val="28"/>
          <w:szCs w:val="28"/>
        </w:rPr>
      </w:pPr>
      <w:r w:rsidRPr="00155CF0">
        <w:rPr>
          <w:noProof/>
          <w:sz w:val="28"/>
          <w:szCs w:val="28"/>
          <w:lang w:eastAsia="ru-RU"/>
        </w:rPr>
        <w:drawing>
          <wp:inline distT="0" distB="0" distL="0" distR="0" wp14:anchorId="0D02B836" wp14:editId="12655EE8">
            <wp:extent cx="6570345" cy="152590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F0" w:rsidRPr="00155CF0" w:rsidRDefault="00155CF0" w:rsidP="00155CF0">
      <w:pPr>
        <w:ind w:firstLine="567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График отображает историю продаж предмета один-в-один как в </w:t>
      </w:r>
      <w:r>
        <w:rPr>
          <w:sz w:val="28"/>
          <w:szCs w:val="28"/>
          <w:lang w:val="en-US"/>
        </w:rPr>
        <w:t>Steam.</w:t>
      </w:r>
    </w:p>
    <w:p w:rsidR="00155CF0" w:rsidRDefault="00155CF0" w:rsidP="00155CF0">
      <w:pPr>
        <w:ind w:firstLine="567"/>
        <w:contextualSpacing/>
        <w:rPr>
          <w:sz w:val="28"/>
          <w:szCs w:val="28"/>
        </w:rPr>
      </w:pPr>
      <w:r w:rsidRPr="00155CF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B9A6F10" wp14:editId="17E37628">
            <wp:extent cx="6570345" cy="664210"/>
            <wp:effectExtent l="0" t="0" r="190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F0" w:rsidRDefault="00155CF0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Дополнительно на графике отображаются цены покупки/продажи для всех алгоритмов. У каждого алгоритма свой цвет. Верхняя линия одного цвета – цена продажи, нижняя – цена покупки.</w:t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Зеленая линия – средняя цена за указанный период.</w:t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График масштабируется под максимальное значение продажи за выбранный период, либо (если цена слишком высокая) под значение медианной цены + «Процент коридора».</w:t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График фильтр – тот же график, но с учетом всех фильтров (кол-во продаж в час, процент коридора). Он отображает те данные, которые учавствуют в расчете алгоритмов. (В процессе разработки)</w:t>
      </w: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</w:p>
    <w:p w:rsidR="003870EF" w:rsidRDefault="003870EF" w:rsidP="00155CF0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Алгоритмы</w:t>
      </w:r>
      <w:r w:rsidR="001E485B">
        <w:rPr>
          <w:sz w:val="28"/>
          <w:szCs w:val="28"/>
        </w:rPr>
        <w:t>:</w:t>
      </w:r>
    </w:p>
    <w:p w:rsidR="003870EF" w:rsidRPr="001E485B" w:rsidRDefault="003870EF" w:rsidP="003870E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E485B">
        <w:rPr>
          <w:rFonts w:eastAsia="Times New Roman" w:cstheme="minorHAnsi"/>
          <w:sz w:val="28"/>
          <w:szCs w:val="28"/>
          <w:lang w:eastAsia="ru-RU"/>
        </w:rPr>
        <w:t>High garant – берется цена продажи как среднее значение самых высоких цен за указанный период, цена покупки расчитывается изходя из настройки «процент профита»</w:t>
      </w:r>
    </w:p>
    <w:p w:rsidR="003870EF" w:rsidRPr="001E485B" w:rsidRDefault="003870EF" w:rsidP="003870E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E485B">
        <w:rPr>
          <w:rFonts w:cstheme="minorHAnsi"/>
          <w:color w:val="000000"/>
          <w:sz w:val="28"/>
          <w:szCs w:val="28"/>
        </w:rPr>
        <w:t xml:space="preserve">High safe garant – берется цена продажи как самое низкое значение из </w:t>
      </w:r>
      <w:r w:rsidRPr="001E485B">
        <w:rPr>
          <w:rFonts w:eastAsia="Times New Roman" w:cstheme="minorHAnsi"/>
          <w:sz w:val="28"/>
          <w:szCs w:val="28"/>
          <w:lang w:eastAsia="ru-RU"/>
        </w:rPr>
        <w:t>самых высоких цен за указанный период, цена покупки расчитывается изходя из настройки «процент профита»</w:t>
      </w:r>
    </w:p>
    <w:p w:rsidR="003870EF" w:rsidRPr="001E485B" w:rsidRDefault="003870EF" w:rsidP="003870E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E485B">
        <w:rPr>
          <w:rFonts w:cstheme="minorHAnsi"/>
          <w:color w:val="000000"/>
          <w:sz w:val="28"/>
          <w:szCs w:val="28"/>
        </w:rPr>
        <w:t>Avg garant – берется цена продажи как среднее значение продажи за указанный период</w:t>
      </w:r>
      <w:r w:rsidRPr="001E485B">
        <w:rPr>
          <w:rFonts w:eastAsia="Times New Roman" w:cstheme="minorHAnsi"/>
          <w:sz w:val="28"/>
          <w:szCs w:val="28"/>
          <w:lang w:eastAsia="ru-RU"/>
        </w:rPr>
        <w:t>, цена покупки расчитывается изходя из настройки «процент профита»</w:t>
      </w:r>
    </w:p>
    <w:p w:rsidR="003870EF" w:rsidRPr="001E485B" w:rsidRDefault="003870EF" w:rsidP="003870E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E485B">
        <w:rPr>
          <w:rFonts w:cstheme="minorHAnsi"/>
          <w:color w:val="000000"/>
          <w:sz w:val="28"/>
          <w:szCs w:val="28"/>
        </w:rPr>
        <w:t xml:space="preserve">Low garant – берется цена </w:t>
      </w:r>
      <w:r w:rsidR="001E485B" w:rsidRPr="001E485B">
        <w:rPr>
          <w:rFonts w:cstheme="minorHAnsi"/>
          <w:color w:val="000000"/>
          <w:sz w:val="28"/>
          <w:szCs w:val="28"/>
        </w:rPr>
        <w:t>продажи</w:t>
      </w:r>
      <w:r w:rsidRPr="001E485B">
        <w:rPr>
          <w:rFonts w:cstheme="minorHAnsi"/>
          <w:color w:val="000000"/>
          <w:sz w:val="28"/>
          <w:szCs w:val="28"/>
        </w:rPr>
        <w:t>, как среднее значение из минимальных значений продажи за указанный период</w:t>
      </w:r>
      <w:r w:rsidRPr="001E485B">
        <w:rPr>
          <w:rFonts w:eastAsia="Times New Roman" w:cstheme="minorHAnsi"/>
          <w:sz w:val="28"/>
          <w:szCs w:val="28"/>
          <w:lang w:eastAsia="ru-RU"/>
        </w:rPr>
        <w:t>, цена покупки расчитывается изходя из настройки «процент профита»</w:t>
      </w:r>
    </w:p>
    <w:p w:rsidR="001E485B" w:rsidRDefault="001E485B" w:rsidP="003870E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1E485B">
        <w:rPr>
          <w:rFonts w:cstheme="minorHAnsi"/>
          <w:color w:val="000000"/>
          <w:sz w:val="28"/>
          <w:szCs w:val="28"/>
        </w:rPr>
        <w:t>Buy garant - берется цена продажи, как среднее значение из минимальных значений продажи за указанный период</w:t>
      </w:r>
      <w:r w:rsidRPr="001E485B">
        <w:rPr>
          <w:rFonts w:eastAsia="Times New Roman" w:cstheme="minorHAnsi"/>
          <w:sz w:val="28"/>
          <w:szCs w:val="28"/>
          <w:lang w:eastAsia="ru-RU"/>
        </w:rPr>
        <w:t>, цена покупки расчитывается изходя из настройки «процент профита»</w:t>
      </w:r>
    </w:p>
    <w:p w:rsidR="001E485B" w:rsidRDefault="001E485B" w:rsidP="003870E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1E485B" w:rsidRPr="001E485B" w:rsidRDefault="001E485B" w:rsidP="001E485B">
      <w:pPr>
        <w:pStyle w:val="a3"/>
      </w:pPr>
      <w:r w:rsidRPr="001E485B">
        <w:t>Работа с базой STH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</w:t>
      </w:r>
      <w:r w:rsidRPr="001E485B">
        <w:rPr>
          <w:rFonts w:cstheme="minorHAnsi"/>
          <w:sz w:val="28"/>
          <w:szCs w:val="28"/>
        </w:rPr>
        <w:t>агрузить базу из STH - программа ищет файл "1" в папке с расширеним и выводит его на экран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!Важно: после клика над дождаться сообщения об успехе в "Логе" (самый правый столбик)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Загрузить данные Steam - программа начинает делать запросы к Steam  с указанным интервалом, в этот момент желательно отключить все сторонние программы/расширения, которые могут работать со Steam, во избежание "микро БАНа"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lastRenderedPageBreak/>
        <w:t>!Важно: после клика над дождаться сообщения об успехе в "Логе" (самый правый столбик)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Расчитать - данные будут расчитаны по выбранному алгоритму и показаны пользователю</w:t>
      </w:r>
    </w:p>
    <w:p w:rsid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63B17CD" wp14:editId="65A1222E">
            <wp:extent cx="6570345" cy="2124075"/>
            <wp:effectExtent l="0" t="0" r="19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Сохранить в базу STH - расчитанные данные в таблице (последние 2 колонки) будут записаны в базу STH и программа предложит сохранить базу как новый файл. У данного файла наименование должно совпадать с изначальным наименованием, которое было в папке с расширеним STH. Далее этот файл можно скопировать с заменой в папку с расширеним STH и перезапустить браузер для обновления данных.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</w:p>
    <w:p w:rsid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Описание таблицы:</w:t>
      </w:r>
    </w:p>
    <w:p w:rsid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Т% - месячный тренд, подкрашивается зеленым/красным в зависимости от значения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# - </w:t>
      </w:r>
      <w:r>
        <w:rPr>
          <w:rFonts w:cstheme="minorHAnsi"/>
          <w:sz w:val="28"/>
          <w:szCs w:val="28"/>
        </w:rPr>
        <w:t>кол-во продаж за последние 24 часа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Наименование - название предмета в Steam</w:t>
      </w:r>
      <w:r>
        <w:rPr>
          <w:rFonts w:cstheme="minorHAnsi"/>
          <w:sz w:val="28"/>
          <w:szCs w:val="28"/>
        </w:rPr>
        <w:t xml:space="preserve"> (ссылка)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Текущие (покупка/продажа) - текущие значения покупки /продажи базы STH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Профит - процент профита по расчитанным значениям покупки/продажи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Расчитанные(покупка/продажа) - расчитанные текущие значения покупки /продажи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Цвет зеленый - цена покупки снизилась / цена продажи повысилась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Цвет красный - цена покупки повысилась/ цена продажи снизилась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ЦВет серый - значения не изменились</w:t>
      </w:r>
    </w:p>
    <w:p w:rsid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</w:p>
    <w:p w:rsid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</w:p>
    <w:p w:rsid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Важно:</w:t>
      </w:r>
    </w:p>
    <w:p w:rsid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удалении отмеченных позиций в списке они не будут удалены из базы </w:t>
      </w:r>
      <w:r>
        <w:rPr>
          <w:rFonts w:cstheme="minorHAnsi"/>
          <w:sz w:val="28"/>
          <w:szCs w:val="28"/>
          <w:lang w:val="en-US"/>
        </w:rPr>
        <w:t>STH.</w:t>
      </w:r>
      <w:r>
        <w:rPr>
          <w:rFonts w:cstheme="minorHAnsi"/>
          <w:sz w:val="28"/>
          <w:szCs w:val="28"/>
        </w:rPr>
        <w:t xml:space="preserve"> Данные в базе </w:t>
      </w:r>
      <w:r>
        <w:rPr>
          <w:rFonts w:cstheme="minorHAnsi"/>
          <w:sz w:val="28"/>
          <w:szCs w:val="28"/>
          <w:lang w:val="en-US"/>
        </w:rPr>
        <w:t xml:space="preserve">STH </w:t>
      </w:r>
      <w:r>
        <w:rPr>
          <w:rFonts w:cstheme="minorHAnsi"/>
          <w:sz w:val="28"/>
          <w:szCs w:val="28"/>
        </w:rPr>
        <w:t>обновятся только теми данными, которые вы видите на экране, другие данные останутся без изменений.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Данные в таблице выводятся в порядке сортировки по группам </w:t>
      </w:r>
      <w:r>
        <w:rPr>
          <w:rFonts w:cstheme="minorHAnsi"/>
          <w:sz w:val="28"/>
          <w:szCs w:val="28"/>
          <w:lang w:val="en-US"/>
        </w:rPr>
        <w:t>STH</w:t>
      </w:r>
      <w:r>
        <w:rPr>
          <w:rFonts w:cstheme="minorHAnsi"/>
          <w:sz w:val="28"/>
          <w:szCs w:val="28"/>
        </w:rPr>
        <w:t xml:space="preserve"> + наименование предмета.</w:t>
      </w: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</w:p>
    <w:p w:rsidR="001E485B" w:rsidRPr="001E485B" w:rsidRDefault="001E485B" w:rsidP="001E485B">
      <w:pPr>
        <w:spacing w:after="0" w:line="240" w:lineRule="auto"/>
        <w:rPr>
          <w:rFonts w:cstheme="minorHAnsi"/>
          <w:sz w:val="28"/>
          <w:szCs w:val="28"/>
        </w:rPr>
      </w:pPr>
      <w:r w:rsidRPr="001E485B">
        <w:rPr>
          <w:rFonts w:cstheme="minorHAnsi"/>
          <w:sz w:val="28"/>
          <w:szCs w:val="28"/>
        </w:rPr>
        <w:t>по всем вопросам писать сюда:</w:t>
      </w:r>
    </w:p>
    <w:p w:rsidR="001E485B" w:rsidRDefault="007D140A" w:rsidP="001E485B">
      <w:pPr>
        <w:spacing w:after="0" w:line="240" w:lineRule="auto"/>
        <w:rPr>
          <w:rFonts w:cstheme="minorHAnsi"/>
          <w:sz w:val="28"/>
          <w:szCs w:val="28"/>
        </w:rPr>
      </w:pPr>
      <w:hyperlink r:id="rId15" w:history="1">
        <w:r w:rsidRPr="00CC710B">
          <w:rPr>
            <w:rStyle w:val="a8"/>
            <w:rFonts w:cstheme="minorHAnsi"/>
            <w:sz w:val="28"/>
            <w:szCs w:val="28"/>
          </w:rPr>
          <w:t>https://vk.com/mrwhite</w:t>
        </w:r>
      </w:hyperlink>
    </w:p>
    <w:p w:rsidR="007D140A" w:rsidRDefault="007D140A" w:rsidP="001E485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или</w:t>
      </w:r>
    </w:p>
    <w:p w:rsidR="007D140A" w:rsidRPr="007D140A" w:rsidRDefault="007D140A" w:rsidP="001E485B">
      <w:pPr>
        <w:spacing w:after="0" w:line="240" w:lineRule="auto"/>
        <w:rPr>
          <w:rFonts w:cstheme="minorHAnsi"/>
          <w:sz w:val="28"/>
          <w:szCs w:val="28"/>
        </w:rPr>
      </w:pPr>
      <w:hyperlink r:id="rId16" w:history="1">
        <w:r>
          <w:rPr>
            <w:rStyle w:val="a8"/>
          </w:rPr>
          <w:t>https://vk.com/steampriceanalyzer</w:t>
        </w:r>
      </w:hyperlink>
      <w:bookmarkStart w:id="0" w:name="_GoBack"/>
      <w:bookmarkEnd w:id="0"/>
    </w:p>
    <w:sectPr w:rsidR="007D140A" w:rsidRPr="007D140A" w:rsidSect="001E47D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7D12"/>
    <w:multiLevelType w:val="hybridMultilevel"/>
    <w:tmpl w:val="DD10687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490D"/>
    <w:multiLevelType w:val="hybridMultilevel"/>
    <w:tmpl w:val="3658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27938"/>
    <w:multiLevelType w:val="hybridMultilevel"/>
    <w:tmpl w:val="C03C7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D0"/>
    <w:rsid w:val="00155CF0"/>
    <w:rsid w:val="001E47D0"/>
    <w:rsid w:val="001E485B"/>
    <w:rsid w:val="00300141"/>
    <w:rsid w:val="003870EF"/>
    <w:rsid w:val="00556FBC"/>
    <w:rsid w:val="0057001E"/>
    <w:rsid w:val="005F4C23"/>
    <w:rsid w:val="007D140A"/>
    <w:rsid w:val="00D25C43"/>
    <w:rsid w:val="00F0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CC6D"/>
  <w15:chartTrackingRefBased/>
  <w15:docId w15:val="{4A5433F8-64D0-4BF4-8DE9-BAB1FE02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4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E47D0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5C43"/>
    <w:pPr>
      <w:numPr>
        <w:ilvl w:val="1"/>
      </w:numPr>
    </w:pPr>
    <w:rPr>
      <w:rFonts w:eastAsiaTheme="minorEastAsia"/>
      <w:spacing w:val="15"/>
      <w:sz w:val="32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25C43"/>
    <w:rPr>
      <w:rFonts w:eastAsiaTheme="minorEastAsia"/>
      <w:spacing w:val="15"/>
      <w:sz w:val="32"/>
      <w:szCs w:val="28"/>
    </w:rPr>
  </w:style>
  <w:style w:type="character" w:styleId="a8">
    <w:name w:val="Hyperlink"/>
    <w:basedOn w:val="a0"/>
    <w:uiPriority w:val="99"/>
    <w:unhideWhenUsed/>
    <w:rsid w:val="007D1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steampriceanalyz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vk.com/mrwhit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MrWhite</dc:creator>
  <cp:keywords/>
  <dc:description/>
  <cp:lastModifiedBy>MrWhite</cp:lastModifiedBy>
  <cp:revision>6</cp:revision>
  <dcterms:created xsi:type="dcterms:W3CDTF">2019-05-22T16:19:00Z</dcterms:created>
  <dcterms:modified xsi:type="dcterms:W3CDTF">2019-06-02T11:48:00Z</dcterms:modified>
</cp:coreProperties>
</file>