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Milpitas Semis 2025 — RFD</w:t>
      </w:r>
    </w:p>
    <w:p>
      <w:r>
        <w:rPr>
          <w:b/>
          <w:bCs/>
        </w:rPr>
        <w:t xml:space="preserve">Event: Public Forum (technical/circuit style)  |  Tournament: Milpitas  |  Round: Semis  |  Year: 2025</w:t>
      </w:r>
    </w:p>
    <w:p>
      <w:r>
        <w:rPr>
          <w:i/>
          <w:iCs/>
        </w:rPr>
        <w:t xml:space="preserve">Context: This is the judge's Reason For Decision (RFD) for the round above, transcribed verbatim from the 'RFD' tab of 'Milpitas Semis 2025.xlsx' (companion flow tabs: AFF, NEG). Circuit PF borrows heavy LD/Policy jargon (K, T, CI, alts, fiat, weighing, extensions); shorthand and typos are original.</w:t>
      </w:r>
    </w:p>
    <w:p/>
    <w:p>
      <w:pPr>
        <w:pStyle w:val="Heading2"/>
      </w:pPr>
      <w:r>
        <w:t xml:space="preserve">Reason For Decision</w:t>
      </w:r>
    </w:p>
    <w:p>
      <w:r>
        <w:t xml:space="preserve">Phillips, Les</w:t>
      </w:r>
    </w:p>
    <w:p>
      <w:r>
        <w:t xml:space="preserve">FEAR THE KVAAL!</w:t>
      </w:r>
    </w:p>
    <w:p>
      <w:r>
        <w:t xml:space="preserve">I think neg misunderstands the Scotland argument, and that could be crucial. Neg rebuttal also needs tocompare probability to the aff standards; they drop critical stuff on framing. Also, neg has no evidenced responses on Cyber ... Aff summary is clumsy on Scotland and Somalia, but even if neg turns get full weight, cyber outweighs (for reasons that aff ff admirably articulates).</w:t>
      </w:r>
    </w:p>
    <w:p>
      <w:r>
        <w:t xml:space="preserve">Samsi, Anushree</w:t>
      </w:r>
    </w:p>
    <w:p>
      <w:r>
        <w:t xml:space="preserve">Verbal RFD</w:t>
      </w:r>
    </w:p>
    <w:p>
      <w:r>
        <w:t xml:space="preserve">Mahendra, Arnav</w:t>
      </w:r>
    </w:p>
    <w:p>
      <w:r>
        <w:t xml:space="preserve">Framing debate doesnt matter by the end of the round extinction framing is knowingly conceded by the end of round. That leaves me with two links into extinction, one from Emerald's cyberattacks argument and the other as a link in from Gunn's econ argument into Emeralds Scotland argument. However, Gunn just says that "econ is the core reason for the Scots to secede which means we trigger their IL scenario" — issue is this scenario is never extended in the FF and blippily extended in the summary, that leaves the Gunn Link In without a leg to stand on, and therefore they dont have a link to extinction. Emeralds cyber arg is conceded coming out of FF, I think knowingly, and hence they have a clear link to extinction, which everyone agrees is the most important impact in the round. Hence, I vote AFF for Emerald GA on the cyber arg.</w:t>
      </w:r>
    </w:p>
    <w:p>
      <w:r>
        <w:t xml:space="preserve">Phenomenal debating, definitely covered all the bases, even though I didn't end up needing to look at them. I think even if Gunn had extended the Scotland scenario your weighing had you more than covered. Even if I had erred them on weighing somehow, your terminal defense on their case had that covered. Great job making sure you own the path to the ballot.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2026-07-12T15:12:30.603Z</dcterms:created>
  <dcterms:modified xsi:type="dcterms:W3CDTF">2026-07-12T15:12:30.603Z</dcterms:modified>
</cp:coreProperties>
</file>

<file path=docProps/custom.xml><?xml version="1.0" encoding="utf-8"?>
<Properties xmlns="http://schemas.openxmlformats.org/officeDocument/2006/custom-properties" xmlns:vt="http://schemas.openxmlformats.org/officeDocument/2006/docPropsVTypes"/>
</file>