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3BDD" w14:textId="77777777" w:rsidR="005C7834" w:rsidRPr="005C7834" w:rsidRDefault="005C7834" w:rsidP="005C7834">
      <w:pPr>
        <w:shd w:val="clear" w:color="auto" w:fill="FEFEFE"/>
        <w:spacing w:after="100" w:afterAutospacing="1" w:line="240" w:lineRule="auto"/>
        <w:outlineLvl w:val="0"/>
        <w:rPr>
          <w:rFonts w:ascii="var(--heading)" w:eastAsia="Times New Roman" w:hAnsi="var(--heading)" w:cs="Times New Roman"/>
          <w:b/>
          <w:bCs/>
          <w:color w:val="282846"/>
          <w:kern w:val="36"/>
          <w:sz w:val="43"/>
          <w:szCs w:val="43"/>
          <w:lang w:eastAsia="en-IN"/>
        </w:rPr>
      </w:pPr>
      <w:r w:rsidRPr="005C7834">
        <w:rPr>
          <w:rFonts w:ascii="var(--heading)" w:eastAsia="Times New Roman" w:hAnsi="var(--heading)" w:cs="Times New Roman"/>
          <w:b/>
          <w:bCs/>
          <w:color w:val="282846"/>
          <w:kern w:val="36"/>
          <w:sz w:val="43"/>
          <w:szCs w:val="43"/>
          <w:lang w:eastAsia="en-IN"/>
        </w:rPr>
        <w:t>Defender</w:t>
      </w:r>
    </w:p>
    <w:p w14:paraId="55C26E51" w14:textId="77777777" w:rsidR="005C7834" w:rsidRPr="005C7834" w:rsidRDefault="005C7834" w:rsidP="005C7834">
      <w:pPr>
        <w:shd w:val="clear" w:color="auto" w:fill="FEFEFE"/>
        <w:spacing w:before="100" w:beforeAutospacing="1" w:after="100" w:afterAutospacing="1" w:line="240" w:lineRule="auto"/>
        <w:rPr>
          <w:rFonts w:ascii="Helvetica" w:eastAsia="Times New Roman" w:hAnsi="Helvetica" w:cs="Helvetica"/>
          <w:color w:val="282846"/>
          <w:sz w:val="27"/>
          <w:szCs w:val="27"/>
          <w:lang w:eastAsia="en-IN"/>
        </w:rPr>
      </w:pPr>
      <w:r w:rsidRPr="005C7834">
        <w:rPr>
          <w:rFonts w:ascii="Helvetica" w:eastAsia="Times New Roman" w:hAnsi="Helvetica" w:cs="Helvetica"/>
          <w:color w:val="282846"/>
          <w:sz w:val="27"/>
          <w:szCs w:val="27"/>
          <w:lang w:eastAsia="en-IN"/>
        </w:rPr>
        <w:t>OpenZeppelin Defender provides a security operations (SecOps) platform for Ethereum with built-in best practices. Development teams implement Defender to ship faster and minimize security risks.</w:t>
      </w:r>
    </w:p>
    <w:p w14:paraId="396D071A" w14:textId="77777777" w:rsidR="00803B4F" w:rsidRDefault="00803B4F" w:rsidP="00803B4F">
      <w:pPr>
        <w:pStyle w:val="Heading2"/>
        <w:shd w:val="clear" w:color="auto" w:fill="FEFEFE"/>
        <w:rPr>
          <w:rFonts w:ascii="var(--heading)" w:hAnsi="var(--heading)"/>
          <w:color w:val="282846"/>
          <w:sz w:val="38"/>
          <w:szCs w:val="38"/>
        </w:rPr>
      </w:pPr>
      <w:r>
        <w:rPr>
          <w:rFonts w:ascii="var(--heading)" w:hAnsi="var(--heading)"/>
          <w:color w:val="282846"/>
          <w:sz w:val="38"/>
          <w:szCs w:val="38"/>
        </w:rPr>
        <w:t>Components</w:t>
      </w:r>
    </w:p>
    <w:p w14:paraId="26B63276" w14:textId="77777777" w:rsidR="00803B4F" w:rsidRDefault="00803B4F" w:rsidP="00803B4F">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Automate your Ethereum operations to deliver high-quality products faster with lower risk to users. Learn more about each component by clicking on its card.</w:t>
      </w:r>
    </w:p>
    <w:p w14:paraId="0F6BAE8B" w14:textId="1A879D82" w:rsidR="002913D2" w:rsidRDefault="00803B4F" w:rsidP="00803B4F">
      <w:pPr>
        <w:pStyle w:val="ListParagraph"/>
        <w:numPr>
          <w:ilvl w:val="0"/>
          <w:numId w:val="1"/>
        </w:numPr>
        <w:rPr>
          <w:sz w:val="28"/>
          <w:szCs w:val="28"/>
        </w:rPr>
      </w:pPr>
      <w:r w:rsidRPr="00803B4F">
        <w:rPr>
          <w:sz w:val="28"/>
          <w:szCs w:val="28"/>
        </w:rPr>
        <w:t>Admin</w:t>
      </w:r>
    </w:p>
    <w:p w14:paraId="5FB242B7" w14:textId="4D317992" w:rsidR="00803B4F" w:rsidRDefault="00803B4F" w:rsidP="00803B4F">
      <w:pPr>
        <w:pStyle w:val="ListParagraph"/>
        <w:numPr>
          <w:ilvl w:val="0"/>
          <w:numId w:val="1"/>
        </w:numPr>
        <w:rPr>
          <w:sz w:val="28"/>
          <w:szCs w:val="28"/>
        </w:rPr>
      </w:pPr>
      <w:r>
        <w:rPr>
          <w:sz w:val="28"/>
          <w:szCs w:val="28"/>
        </w:rPr>
        <w:t>Relay</w:t>
      </w:r>
    </w:p>
    <w:p w14:paraId="7E11A6E2" w14:textId="14B14E57" w:rsidR="00803B4F" w:rsidRDefault="00803B4F" w:rsidP="00803B4F">
      <w:pPr>
        <w:pStyle w:val="ListParagraph"/>
        <w:numPr>
          <w:ilvl w:val="0"/>
          <w:numId w:val="1"/>
        </w:numPr>
        <w:rPr>
          <w:sz w:val="28"/>
          <w:szCs w:val="28"/>
        </w:rPr>
      </w:pPr>
      <w:r>
        <w:rPr>
          <w:sz w:val="28"/>
          <w:szCs w:val="28"/>
        </w:rPr>
        <w:t>Sentinel</w:t>
      </w:r>
    </w:p>
    <w:p w14:paraId="71171F7B" w14:textId="3C7EA512" w:rsidR="00803B4F" w:rsidRDefault="00803B4F" w:rsidP="00803B4F">
      <w:pPr>
        <w:pStyle w:val="ListParagraph"/>
        <w:numPr>
          <w:ilvl w:val="0"/>
          <w:numId w:val="1"/>
        </w:numPr>
        <w:rPr>
          <w:sz w:val="28"/>
          <w:szCs w:val="28"/>
        </w:rPr>
      </w:pPr>
      <w:r>
        <w:rPr>
          <w:sz w:val="28"/>
          <w:szCs w:val="28"/>
        </w:rPr>
        <w:t>Autotask</w:t>
      </w:r>
    </w:p>
    <w:p w14:paraId="618F8ADD" w14:textId="521D0A09" w:rsidR="00803B4F" w:rsidRDefault="00803B4F" w:rsidP="00803B4F">
      <w:pPr>
        <w:pStyle w:val="ListParagraph"/>
        <w:numPr>
          <w:ilvl w:val="0"/>
          <w:numId w:val="1"/>
        </w:numPr>
        <w:rPr>
          <w:sz w:val="28"/>
          <w:szCs w:val="28"/>
        </w:rPr>
      </w:pPr>
      <w:r>
        <w:rPr>
          <w:sz w:val="28"/>
          <w:szCs w:val="28"/>
        </w:rPr>
        <w:t>Advisor</w:t>
      </w:r>
    </w:p>
    <w:p w14:paraId="66EC427A" w14:textId="302868CA" w:rsidR="00803B4F" w:rsidRDefault="00803B4F" w:rsidP="00803B4F">
      <w:pPr>
        <w:rPr>
          <w:sz w:val="28"/>
          <w:szCs w:val="28"/>
        </w:rPr>
      </w:pPr>
    </w:p>
    <w:p w14:paraId="2DF50477" w14:textId="77777777" w:rsidR="00803B4F" w:rsidRDefault="00803B4F" w:rsidP="00803B4F">
      <w:pPr>
        <w:pStyle w:val="Heading1"/>
        <w:shd w:val="clear" w:color="auto" w:fill="FEFEFE"/>
        <w:spacing w:before="0" w:beforeAutospacing="0"/>
        <w:rPr>
          <w:rFonts w:ascii="var(--heading)" w:hAnsi="var(--heading)"/>
          <w:color w:val="282846"/>
          <w:sz w:val="43"/>
          <w:szCs w:val="43"/>
        </w:rPr>
      </w:pPr>
      <w:r>
        <w:rPr>
          <w:rFonts w:ascii="var(--heading)" w:hAnsi="var(--heading)"/>
          <w:color w:val="282846"/>
          <w:sz w:val="43"/>
          <w:szCs w:val="43"/>
        </w:rPr>
        <w:t>Admin</w:t>
      </w:r>
    </w:p>
    <w:p w14:paraId="2BB9173B" w14:textId="77777777" w:rsidR="00803B4F" w:rsidRDefault="00803B4F" w:rsidP="00803B4F">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The Defender Admin service acts as an interface to </w:t>
      </w:r>
      <w:r>
        <w:rPr>
          <w:rStyle w:val="Strong"/>
          <w:rFonts w:ascii="Helvetica" w:hAnsi="Helvetica" w:cs="Helvetica"/>
          <w:color w:val="282846"/>
          <w:sz w:val="27"/>
          <w:szCs w:val="27"/>
        </w:rPr>
        <w:t>manage your smart contract project</w:t>
      </w:r>
      <w:r>
        <w:rPr>
          <w:rFonts w:ascii="Helvetica" w:hAnsi="Helvetica" w:cs="Helvetica"/>
          <w:color w:val="282846"/>
          <w:sz w:val="27"/>
          <w:szCs w:val="27"/>
        </w:rPr>
        <w:t> through secure </w:t>
      </w:r>
      <w:r>
        <w:rPr>
          <w:rStyle w:val="Strong"/>
          <w:rFonts w:ascii="Helvetica" w:hAnsi="Helvetica" w:cs="Helvetica"/>
          <w:color w:val="282846"/>
          <w:sz w:val="27"/>
          <w:szCs w:val="27"/>
        </w:rPr>
        <w:t>multisig contracts</w:t>
      </w:r>
      <w:r>
        <w:rPr>
          <w:rFonts w:ascii="Helvetica" w:hAnsi="Helvetica" w:cs="Helvetica"/>
          <w:color w:val="282846"/>
          <w:sz w:val="27"/>
          <w:szCs w:val="27"/>
        </w:rPr>
        <w:t> or </w:t>
      </w:r>
      <w:r>
        <w:rPr>
          <w:rStyle w:val="Strong"/>
          <w:rFonts w:ascii="Helvetica" w:hAnsi="Helvetica" w:cs="Helvetica"/>
          <w:color w:val="282846"/>
          <w:sz w:val="27"/>
          <w:szCs w:val="27"/>
        </w:rPr>
        <w:t>timelocks</w:t>
      </w:r>
      <w:r>
        <w:rPr>
          <w:rFonts w:ascii="Helvetica" w:hAnsi="Helvetica" w:cs="Helvetica"/>
          <w:color w:val="282846"/>
          <w:sz w:val="27"/>
          <w:szCs w:val="27"/>
        </w:rPr>
        <w:t>. Defender Admin holds no control at all over your system, which is fully controlled by the keys of the signers.</w:t>
      </w:r>
    </w:p>
    <w:p w14:paraId="5A44B2DA" w14:textId="77777777" w:rsidR="00803B4F" w:rsidRDefault="00803B4F" w:rsidP="00803B4F">
      <w:pPr>
        <w:pStyle w:val="Heading2"/>
        <w:shd w:val="clear" w:color="auto" w:fill="FEFEFE"/>
        <w:rPr>
          <w:rFonts w:ascii="var(--heading)" w:hAnsi="var(--heading)"/>
          <w:color w:val="282846"/>
          <w:sz w:val="38"/>
          <w:szCs w:val="38"/>
        </w:rPr>
      </w:pPr>
      <w:r>
        <w:rPr>
          <w:rFonts w:ascii="var(--heading)" w:hAnsi="var(--heading)"/>
          <w:color w:val="282846"/>
          <w:sz w:val="38"/>
          <w:szCs w:val="38"/>
        </w:rPr>
        <w:t>Use cases</w:t>
      </w:r>
    </w:p>
    <w:p w14:paraId="188E29A5" w14:textId="77777777" w:rsidR="00803B4F" w:rsidRDefault="00803B4F" w:rsidP="00803B4F">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Use Defender Admin whenever you need secure management of your smart contracts on-chain. Any administrative operation should not be unilaterally controlled by a single owner. Instead, set up a multi-signature wallet and rely on Defender Admin to run any of the following actions through it:</w:t>
      </w:r>
    </w:p>
    <w:p w14:paraId="20E052B8" w14:textId="77777777" w:rsidR="00803B4F" w:rsidRDefault="00803B4F" w:rsidP="00803B4F">
      <w:pPr>
        <w:pStyle w:val="NormalWeb"/>
        <w:numPr>
          <w:ilvl w:val="0"/>
          <w:numId w:val="2"/>
        </w:numPr>
        <w:shd w:val="clear" w:color="auto" w:fill="FEFEFE"/>
        <w:rPr>
          <w:rFonts w:ascii="Helvetica" w:hAnsi="Helvetica" w:cs="Helvetica"/>
          <w:color w:val="282846"/>
          <w:sz w:val="27"/>
          <w:szCs w:val="27"/>
        </w:rPr>
      </w:pPr>
      <w:r>
        <w:rPr>
          <w:rStyle w:val="Strong"/>
          <w:rFonts w:ascii="Helvetica" w:hAnsi="Helvetica" w:cs="Helvetica"/>
          <w:color w:val="282846"/>
          <w:sz w:val="27"/>
          <w:szCs w:val="27"/>
        </w:rPr>
        <w:t>Upgrading a contract</w:t>
      </w:r>
      <w:r>
        <w:rPr>
          <w:rFonts w:ascii="Helvetica" w:hAnsi="Helvetica" w:cs="Helvetica"/>
          <w:color w:val="282846"/>
          <w:sz w:val="27"/>
          <w:szCs w:val="27"/>
        </w:rPr>
        <w:t> to a new implementation</w:t>
      </w:r>
    </w:p>
    <w:p w14:paraId="58D22406" w14:textId="77777777" w:rsidR="00803B4F" w:rsidRDefault="00803B4F" w:rsidP="00803B4F">
      <w:pPr>
        <w:pStyle w:val="NormalWeb"/>
        <w:numPr>
          <w:ilvl w:val="0"/>
          <w:numId w:val="2"/>
        </w:numPr>
        <w:shd w:val="clear" w:color="auto" w:fill="FEFEFE"/>
        <w:rPr>
          <w:rFonts w:ascii="Helvetica" w:hAnsi="Helvetica" w:cs="Helvetica"/>
          <w:color w:val="282846"/>
          <w:sz w:val="27"/>
          <w:szCs w:val="27"/>
        </w:rPr>
      </w:pPr>
      <w:r>
        <w:rPr>
          <w:rStyle w:val="Strong"/>
          <w:rFonts w:ascii="Helvetica" w:hAnsi="Helvetica" w:cs="Helvetica"/>
          <w:color w:val="282846"/>
          <w:sz w:val="27"/>
          <w:szCs w:val="27"/>
        </w:rPr>
        <w:t>Tweaking a numerical parameter</w:t>
      </w:r>
      <w:r>
        <w:rPr>
          <w:rFonts w:ascii="Helvetica" w:hAnsi="Helvetica" w:cs="Helvetica"/>
          <w:color w:val="282846"/>
          <w:sz w:val="27"/>
          <w:szCs w:val="27"/>
        </w:rPr>
        <w:t> in your protocol that affects its behavior</w:t>
      </w:r>
    </w:p>
    <w:p w14:paraId="10BCE974" w14:textId="77777777" w:rsidR="00803B4F" w:rsidRDefault="00803B4F" w:rsidP="00803B4F">
      <w:pPr>
        <w:pStyle w:val="NormalWeb"/>
        <w:numPr>
          <w:ilvl w:val="0"/>
          <w:numId w:val="2"/>
        </w:numPr>
        <w:shd w:val="clear" w:color="auto" w:fill="FEFEFE"/>
        <w:rPr>
          <w:rFonts w:ascii="Helvetica" w:hAnsi="Helvetica" w:cs="Helvetica"/>
          <w:color w:val="282846"/>
          <w:sz w:val="27"/>
          <w:szCs w:val="27"/>
        </w:rPr>
      </w:pPr>
      <w:r>
        <w:rPr>
          <w:rFonts w:ascii="Helvetica" w:hAnsi="Helvetica" w:cs="Helvetica"/>
          <w:color w:val="282846"/>
          <w:sz w:val="27"/>
          <w:szCs w:val="27"/>
        </w:rPr>
        <w:t>Managing an </w:t>
      </w:r>
      <w:r>
        <w:rPr>
          <w:rStyle w:val="Strong"/>
          <w:rFonts w:ascii="Helvetica" w:hAnsi="Helvetica" w:cs="Helvetica"/>
          <w:color w:val="282846"/>
          <w:sz w:val="27"/>
          <w:szCs w:val="27"/>
        </w:rPr>
        <w:t>access control list</w:t>
      </w:r>
      <w:r>
        <w:rPr>
          <w:rFonts w:ascii="Helvetica" w:hAnsi="Helvetica" w:cs="Helvetica"/>
          <w:color w:val="282846"/>
          <w:sz w:val="27"/>
          <w:szCs w:val="27"/>
        </w:rPr>
        <w:t> for restricted operations</w:t>
      </w:r>
    </w:p>
    <w:p w14:paraId="3A54B080" w14:textId="77777777" w:rsidR="00803B4F" w:rsidRDefault="00803B4F" w:rsidP="00803B4F">
      <w:pPr>
        <w:pStyle w:val="NormalWeb"/>
        <w:numPr>
          <w:ilvl w:val="0"/>
          <w:numId w:val="2"/>
        </w:numPr>
        <w:shd w:val="clear" w:color="auto" w:fill="FEFEFE"/>
        <w:rPr>
          <w:rFonts w:ascii="Helvetica" w:hAnsi="Helvetica" w:cs="Helvetica"/>
          <w:color w:val="282846"/>
          <w:sz w:val="27"/>
          <w:szCs w:val="27"/>
        </w:rPr>
      </w:pPr>
      <w:r>
        <w:rPr>
          <w:rStyle w:val="Strong"/>
          <w:rFonts w:ascii="Helvetica" w:hAnsi="Helvetica" w:cs="Helvetica"/>
          <w:color w:val="282846"/>
          <w:sz w:val="27"/>
          <w:szCs w:val="27"/>
        </w:rPr>
        <w:t>Pausing</w:t>
      </w:r>
      <w:r>
        <w:rPr>
          <w:rFonts w:ascii="Helvetica" w:hAnsi="Helvetica" w:cs="Helvetica"/>
          <w:color w:val="282846"/>
          <w:sz w:val="27"/>
          <w:szCs w:val="27"/>
        </w:rPr>
        <w:t> your contract in the event of an emergency</w:t>
      </w:r>
    </w:p>
    <w:p w14:paraId="1948D3AB" w14:textId="16BFF66A" w:rsidR="00803B4F" w:rsidRDefault="00803B4F" w:rsidP="00803B4F">
      <w:pPr>
        <w:rPr>
          <w:sz w:val="28"/>
          <w:szCs w:val="28"/>
        </w:rPr>
      </w:pPr>
    </w:p>
    <w:p w14:paraId="0894487F" w14:textId="77777777" w:rsidR="00803B4F" w:rsidRDefault="00803B4F" w:rsidP="00803B4F">
      <w:pPr>
        <w:pStyle w:val="Heading2"/>
        <w:shd w:val="clear" w:color="auto" w:fill="FEFEFE"/>
        <w:rPr>
          <w:rFonts w:ascii="var(--heading)" w:hAnsi="var(--heading)"/>
          <w:color w:val="282846"/>
          <w:sz w:val="38"/>
          <w:szCs w:val="38"/>
        </w:rPr>
      </w:pPr>
      <w:r>
        <w:rPr>
          <w:rFonts w:ascii="var(--heading)" w:hAnsi="var(--heading)"/>
          <w:color w:val="282846"/>
          <w:sz w:val="38"/>
          <w:szCs w:val="38"/>
        </w:rPr>
        <w:lastRenderedPageBreak/>
        <w:t>Security considerations</w:t>
      </w:r>
    </w:p>
    <w:p w14:paraId="3BADF0F3" w14:textId="77777777" w:rsidR="00803B4F" w:rsidRDefault="00803B4F" w:rsidP="00803B4F">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Defender Admin acts exclusively as an interface to your contracts and multi-signature wallets. This means that you do not grant Defender any rights over your contracts by using Admin to manage them. All proposal approvals are signed client-side using the admin user private key through Metamask. The Defender Admin backend is only involved in storing proposal metadata and sharing the approval signatures when these are not stored on-chain. Ultimately, the multi-signature wallet contracts are the ones that verify these approvals and execute the proposed actions.</w:t>
      </w:r>
    </w:p>
    <w:p w14:paraId="1B0178B1" w14:textId="77777777" w:rsidR="00803B4F" w:rsidRDefault="00803B4F" w:rsidP="00803B4F">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Defender Admin’s main contribution to security is then related to usability. First, it automates the process of crafting the transaction for a proposal to avoid manual errors. Second, it provides a clear interface for reviewing a proposal without having to manually decode the proposal hex data.</w:t>
      </w:r>
    </w:p>
    <w:p w14:paraId="5D5D0D28" w14:textId="03C60285" w:rsidR="00803B4F" w:rsidRDefault="00803B4F" w:rsidP="00803B4F">
      <w:pPr>
        <w:rPr>
          <w:sz w:val="28"/>
          <w:szCs w:val="28"/>
        </w:rPr>
      </w:pPr>
    </w:p>
    <w:p w14:paraId="5E5B6BC0" w14:textId="744190DE" w:rsidR="0056231F" w:rsidRDefault="0056231F" w:rsidP="00803B4F">
      <w:pPr>
        <w:rPr>
          <w:sz w:val="28"/>
          <w:szCs w:val="28"/>
        </w:rPr>
      </w:pPr>
    </w:p>
    <w:p w14:paraId="55DA9795" w14:textId="77777777" w:rsidR="0056231F" w:rsidRDefault="0056231F" w:rsidP="0056231F">
      <w:pPr>
        <w:pStyle w:val="Heading1"/>
        <w:shd w:val="clear" w:color="auto" w:fill="FEFEFE"/>
        <w:spacing w:before="0" w:beforeAutospacing="0"/>
        <w:rPr>
          <w:rFonts w:ascii="var(--heading)" w:hAnsi="var(--heading)"/>
          <w:color w:val="282846"/>
          <w:sz w:val="43"/>
          <w:szCs w:val="43"/>
        </w:rPr>
      </w:pPr>
      <w:r>
        <w:rPr>
          <w:rFonts w:ascii="var(--heading)" w:hAnsi="var(--heading)"/>
          <w:color w:val="282846"/>
          <w:sz w:val="43"/>
          <w:szCs w:val="43"/>
        </w:rPr>
        <w:t>Advisor</w:t>
      </w:r>
    </w:p>
    <w:p w14:paraId="3DF61F86" w14:textId="77777777" w:rsidR="0056231F" w:rsidRDefault="0056231F" w:rsidP="0056231F">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The Defender Advisor service contains a </w:t>
      </w:r>
      <w:r>
        <w:rPr>
          <w:rStyle w:val="Strong"/>
          <w:rFonts w:ascii="Helvetica" w:hAnsi="Helvetica" w:cs="Helvetica"/>
          <w:color w:val="282846"/>
          <w:sz w:val="27"/>
          <w:szCs w:val="27"/>
        </w:rPr>
        <w:t>knowledge base of security best practices</w:t>
      </w:r>
      <w:r>
        <w:rPr>
          <w:rFonts w:ascii="Helvetica" w:hAnsi="Helvetica" w:cs="Helvetica"/>
          <w:color w:val="282846"/>
          <w:sz w:val="27"/>
          <w:szCs w:val="27"/>
        </w:rPr>
        <w:t> curated by the OpenZeppelin team. The best practices cover development, testing, monitoring and operations. Defender Advisor can be used as a checklist to prioritize efforts in implementing project security.</w:t>
      </w:r>
    </w:p>
    <w:p w14:paraId="2393CCF0" w14:textId="77777777" w:rsidR="0056231F" w:rsidRDefault="0056231F" w:rsidP="0056231F">
      <w:pPr>
        <w:pStyle w:val="Heading2"/>
        <w:shd w:val="clear" w:color="auto" w:fill="FEFEFE"/>
        <w:rPr>
          <w:rFonts w:ascii="var(--heading)" w:hAnsi="var(--heading)"/>
          <w:color w:val="282846"/>
          <w:sz w:val="38"/>
          <w:szCs w:val="38"/>
        </w:rPr>
      </w:pPr>
      <w:r>
        <w:rPr>
          <w:rFonts w:ascii="var(--heading)" w:hAnsi="var(--heading)"/>
          <w:color w:val="282846"/>
          <w:sz w:val="38"/>
          <w:szCs w:val="38"/>
        </w:rPr>
        <w:t>Use cases</w:t>
      </w:r>
    </w:p>
    <w:p w14:paraId="7829D99E" w14:textId="77777777" w:rsidR="0056231F" w:rsidRDefault="0056231F" w:rsidP="0056231F">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Each security best practice in Defender Advisor is rated for criticality and effort, and contains examples for implementation. Use Defender Advisor to:</w:t>
      </w:r>
    </w:p>
    <w:p w14:paraId="788E78B5" w14:textId="77777777" w:rsidR="0056231F" w:rsidRDefault="0056231F" w:rsidP="0056231F">
      <w:pPr>
        <w:pStyle w:val="NormalWeb"/>
        <w:numPr>
          <w:ilvl w:val="0"/>
          <w:numId w:val="3"/>
        </w:numPr>
        <w:shd w:val="clear" w:color="auto" w:fill="FEFEFE"/>
        <w:rPr>
          <w:rFonts w:ascii="Helvetica" w:hAnsi="Helvetica" w:cs="Helvetica"/>
          <w:color w:val="282846"/>
          <w:sz w:val="27"/>
          <w:szCs w:val="27"/>
        </w:rPr>
      </w:pPr>
      <w:r>
        <w:rPr>
          <w:rStyle w:val="Strong"/>
          <w:rFonts w:ascii="Helvetica" w:hAnsi="Helvetica" w:cs="Helvetica"/>
          <w:color w:val="282846"/>
          <w:sz w:val="27"/>
          <w:szCs w:val="27"/>
        </w:rPr>
        <w:t>Evaluate your security</w:t>
      </w:r>
      <w:r>
        <w:rPr>
          <w:rFonts w:ascii="Helvetica" w:hAnsi="Helvetica" w:cs="Helvetica"/>
          <w:color w:val="282846"/>
          <w:sz w:val="27"/>
          <w:szCs w:val="27"/>
        </w:rPr>
        <w:t> versus established best practices</w:t>
      </w:r>
    </w:p>
    <w:p w14:paraId="0CB9B0C4" w14:textId="77777777" w:rsidR="0056231F" w:rsidRDefault="0056231F" w:rsidP="0056231F">
      <w:pPr>
        <w:pStyle w:val="NormalWeb"/>
        <w:numPr>
          <w:ilvl w:val="0"/>
          <w:numId w:val="3"/>
        </w:numPr>
        <w:shd w:val="clear" w:color="auto" w:fill="FEFEFE"/>
        <w:rPr>
          <w:rFonts w:ascii="Helvetica" w:hAnsi="Helvetica" w:cs="Helvetica"/>
          <w:color w:val="282846"/>
          <w:sz w:val="27"/>
          <w:szCs w:val="27"/>
        </w:rPr>
      </w:pPr>
      <w:r>
        <w:rPr>
          <w:rStyle w:val="Strong"/>
          <w:rFonts w:ascii="Helvetica" w:hAnsi="Helvetica" w:cs="Helvetica"/>
          <w:color w:val="282846"/>
          <w:sz w:val="27"/>
          <w:szCs w:val="27"/>
        </w:rPr>
        <w:t>Prioritize</w:t>
      </w:r>
      <w:r>
        <w:rPr>
          <w:rFonts w:ascii="Helvetica" w:hAnsi="Helvetica" w:cs="Helvetica"/>
          <w:color w:val="282846"/>
          <w:sz w:val="27"/>
          <w:szCs w:val="27"/>
        </w:rPr>
        <w:t> additional best practices that you can implement</w:t>
      </w:r>
    </w:p>
    <w:p w14:paraId="4ABF102A" w14:textId="77777777" w:rsidR="0056231F" w:rsidRDefault="0056231F" w:rsidP="0056231F">
      <w:pPr>
        <w:pStyle w:val="NormalWeb"/>
        <w:numPr>
          <w:ilvl w:val="0"/>
          <w:numId w:val="3"/>
        </w:numPr>
        <w:shd w:val="clear" w:color="auto" w:fill="FEFEFE"/>
        <w:rPr>
          <w:rFonts w:ascii="Helvetica" w:hAnsi="Helvetica" w:cs="Helvetica"/>
          <w:color w:val="282846"/>
          <w:sz w:val="27"/>
          <w:szCs w:val="27"/>
        </w:rPr>
      </w:pPr>
      <w:r>
        <w:rPr>
          <w:rFonts w:ascii="Helvetica" w:hAnsi="Helvetica" w:cs="Helvetica"/>
          <w:color w:val="282846"/>
          <w:sz w:val="27"/>
          <w:szCs w:val="27"/>
        </w:rPr>
        <w:t>Improve </w:t>
      </w:r>
      <w:r>
        <w:rPr>
          <w:rStyle w:val="Strong"/>
          <w:rFonts w:ascii="Helvetica" w:hAnsi="Helvetica" w:cs="Helvetica"/>
          <w:color w:val="282846"/>
          <w:sz w:val="27"/>
          <w:szCs w:val="27"/>
        </w:rPr>
        <w:t>security training and awareness</w:t>
      </w:r>
      <w:r>
        <w:rPr>
          <w:rFonts w:ascii="Helvetica" w:hAnsi="Helvetica" w:cs="Helvetica"/>
          <w:color w:val="282846"/>
          <w:sz w:val="27"/>
          <w:szCs w:val="27"/>
        </w:rPr>
        <w:t> within your development and operations teams</w:t>
      </w:r>
    </w:p>
    <w:p w14:paraId="125F98FA" w14:textId="0517EEBD" w:rsidR="0056231F" w:rsidRDefault="0056231F" w:rsidP="00803B4F">
      <w:pPr>
        <w:rPr>
          <w:sz w:val="28"/>
          <w:szCs w:val="28"/>
        </w:rPr>
      </w:pPr>
    </w:p>
    <w:p w14:paraId="78DA1AD9" w14:textId="77777777" w:rsidR="0056231F" w:rsidRDefault="0056231F" w:rsidP="0056231F">
      <w:pPr>
        <w:pStyle w:val="Heading2"/>
        <w:shd w:val="clear" w:color="auto" w:fill="FEFEFE"/>
        <w:rPr>
          <w:rFonts w:ascii="var(--heading)" w:hAnsi="var(--heading)"/>
          <w:color w:val="282846"/>
          <w:sz w:val="38"/>
          <w:szCs w:val="38"/>
        </w:rPr>
      </w:pPr>
    </w:p>
    <w:p w14:paraId="7678480F" w14:textId="7DDBEB2D" w:rsidR="0056231F" w:rsidRDefault="0056231F" w:rsidP="0056231F">
      <w:pPr>
        <w:pStyle w:val="Heading2"/>
        <w:shd w:val="clear" w:color="auto" w:fill="FEFEFE"/>
        <w:rPr>
          <w:rFonts w:ascii="var(--heading)" w:hAnsi="var(--heading)"/>
          <w:color w:val="282846"/>
          <w:sz w:val="38"/>
          <w:szCs w:val="38"/>
        </w:rPr>
      </w:pPr>
      <w:r>
        <w:rPr>
          <w:rFonts w:ascii="var(--heading)" w:hAnsi="var(--heading)"/>
          <w:color w:val="282846"/>
          <w:sz w:val="38"/>
          <w:szCs w:val="38"/>
        </w:rPr>
        <w:t>Security Best Practices</w:t>
      </w:r>
    </w:p>
    <w:p w14:paraId="7F714CC0" w14:textId="77777777" w:rsidR="0056231F" w:rsidRDefault="0056231F" w:rsidP="0056231F">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The best practice articles in Defender Advisor are categorized by Development, Monitoring, Testing and Operations. Each article is also rated for the importance of the best practice either Critical, High or Normal. And each article is identified for the expected effort to implement which can be Large, Medium or Small. Using the controls on the column headers you can filter and sort the list of articles.</w:t>
      </w:r>
    </w:p>
    <w:p w14:paraId="022E885A" w14:textId="624500A0" w:rsidR="0056231F" w:rsidRDefault="0056231F" w:rsidP="00803B4F">
      <w:pPr>
        <w:rPr>
          <w:sz w:val="28"/>
          <w:szCs w:val="28"/>
        </w:rPr>
      </w:pPr>
    </w:p>
    <w:p w14:paraId="53A31980" w14:textId="77777777" w:rsidR="0056231F" w:rsidRDefault="0056231F" w:rsidP="0056231F">
      <w:pPr>
        <w:pStyle w:val="Heading1"/>
        <w:shd w:val="clear" w:color="auto" w:fill="FEFEFE"/>
        <w:spacing w:before="0" w:beforeAutospacing="0"/>
        <w:rPr>
          <w:rFonts w:ascii="var(--heading)" w:hAnsi="var(--heading)"/>
          <w:color w:val="282846"/>
          <w:sz w:val="43"/>
          <w:szCs w:val="43"/>
        </w:rPr>
      </w:pPr>
      <w:r>
        <w:rPr>
          <w:rFonts w:ascii="var(--heading)" w:hAnsi="var(--heading)"/>
          <w:color w:val="282846"/>
          <w:sz w:val="43"/>
          <w:szCs w:val="43"/>
        </w:rPr>
        <w:t>Autotasks</w:t>
      </w:r>
    </w:p>
    <w:p w14:paraId="33161420" w14:textId="77777777" w:rsidR="0056231F" w:rsidRDefault="0056231F" w:rsidP="0056231F">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The Defender Autotasks service allows you to </w:t>
      </w:r>
      <w:r>
        <w:rPr>
          <w:rStyle w:val="Strong"/>
          <w:rFonts w:ascii="Helvetica" w:hAnsi="Helvetica" w:cs="Helvetica"/>
          <w:color w:val="282846"/>
          <w:sz w:val="27"/>
          <w:szCs w:val="27"/>
        </w:rPr>
        <w:t>run code snippets</w:t>
      </w:r>
      <w:r>
        <w:rPr>
          <w:rFonts w:ascii="Helvetica" w:hAnsi="Helvetica" w:cs="Helvetica"/>
          <w:color w:val="282846"/>
          <w:sz w:val="27"/>
          <w:szCs w:val="27"/>
        </w:rPr>
        <w:t> on a </w:t>
      </w:r>
      <w:r>
        <w:rPr>
          <w:rStyle w:val="Strong"/>
          <w:rFonts w:ascii="Helvetica" w:hAnsi="Helvetica" w:cs="Helvetica"/>
          <w:color w:val="282846"/>
          <w:sz w:val="27"/>
          <w:szCs w:val="27"/>
        </w:rPr>
        <w:t>regular basis</w:t>
      </w:r>
      <w:r>
        <w:rPr>
          <w:rFonts w:ascii="Helvetica" w:hAnsi="Helvetica" w:cs="Helvetica"/>
          <w:color w:val="282846"/>
          <w:sz w:val="27"/>
          <w:szCs w:val="27"/>
        </w:rPr>
        <w:t>, </w:t>
      </w:r>
      <w:r>
        <w:rPr>
          <w:rStyle w:val="Strong"/>
          <w:rFonts w:ascii="Helvetica" w:hAnsi="Helvetica" w:cs="Helvetica"/>
          <w:color w:val="282846"/>
          <w:sz w:val="27"/>
          <w:szCs w:val="27"/>
        </w:rPr>
        <w:t>via webhooks</w:t>
      </w:r>
      <w:r>
        <w:rPr>
          <w:rFonts w:ascii="Helvetica" w:hAnsi="Helvetica" w:cs="Helvetica"/>
          <w:color w:val="282846"/>
          <w:sz w:val="27"/>
          <w:szCs w:val="27"/>
        </w:rPr>
        <w:t>, or in </w:t>
      </w:r>
      <w:r>
        <w:rPr>
          <w:rStyle w:val="Strong"/>
          <w:rFonts w:ascii="Helvetica" w:hAnsi="Helvetica" w:cs="Helvetica"/>
          <w:color w:val="282846"/>
          <w:sz w:val="27"/>
          <w:szCs w:val="27"/>
        </w:rPr>
        <w:t>response to a transaction</w:t>
      </w:r>
      <w:r>
        <w:rPr>
          <w:rFonts w:ascii="Helvetica" w:hAnsi="Helvetica" w:cs="Helvetica"/>
          <w:color w:val="282846"/>
          <w:sz w:val="27"/>
          <w:szCs w:val="27"/>
        </w:rPr>
        <w:t>. Thanks to tight integration to </w:t>
      </w:r>
      <w:hyperlink r:id="rId5" w:history="1">
        <w:r>
          <w:rPr>
            <w:rStyle w:val="Hyperlink"/>
            <w:rFonts w:ascii="Helvetica" w:hAnsi="Helvetica" w:cs="Helvetica"/>
            <w:sz w:val="27"/>
            <w:szCs w:val="27"/>
          </w:rPr>
          <w:t>Relay</w:t>
        </w:r>
      </w:hyperlink>
      <w:r>
        <w:rPr>
          <w:rFonts w:ascii="Helvetica" w:hAnsi="Helvetica" w:cs="Helvetica"/>
          <w:color w:val="282846"/>
          <w:sz w:val="27"/>
          <w:szCs w:val="27"/>
        </w:rPr>
        <w:t> and </w:t>
      </w:r>
      <w:hyperlink r:id="rId6" w:history="1">
        <w:r>
          <w:rPr>
            <w:rStyle w:val="Hyperlink"/>
            <w:rFonts w:ascii="Helvetica" w:hAnsi="Helvetica" w:cs="Helvetica"/>
            <w:sz w:val="27"/>
            <w:szCs w:val="27"/>
          </w:rPr>
          <w:t>Sentinels</w:t>
        </w:r>
      </w:hyperlink>
      <w:r>
        <w:rPr>
          <w:rFonts w:ascii="Helvetica" w:hAnsi="Helvetica" w:cs="Helvetica"/>
          <w:color w:val="282846"/>
          <w:sz w:val="27"/>
          <w:szCs w:val="27"/>
        </w:rPr>
        <w:t>, you can use Autotasks to automate regular actions by easily sending transactions or reacting to events from your contracts.</w:t>
      </w:r>
    </w:p>
    <w:p w14:paraId="0C35D577" w14:textId="7A3E5640" w:rsidR="0056231F" w:rsidRDefault="0056231F" w:rsidP="00803B4F">
      <w:pPr>
        <w:rPr>
          <w:sz w:val="28"/>
          <w:szCs w:val="28"/>
        </w:rPr>
      </w:pPr>
    </w:p>
    <w:p w14:paraId="51B0EDB6" w14:textId="77777777" w:rsidR="008D24C6" w:rsidRDefault="008D24C6" w:rsidP="008D24C6">
      <w:pPr>
        <w:pStyle w:val="Heading2"/>
        <w:shd w:val="clear" w:color="auto" w:fill="FEFEFE"/>
        <w:rPr>
          <w:rFonts w:ascii="var(--heading)" w:hAnsi="var(--heading)"/>
          <w:color w:val="282846"/>
          <w:sz w:val="38"/>
          <w:szCs w:val="38"/>
        </w:rPr>
      </w:pPr>
      <w:r>
        <w:rPr>
          <w:rFonts w:ascii="var(--heading)" w:hAnsi="var(--heading)"/>
          <w:color w:val="282846"/>
          <w:sz w:val="38"/>
          <w:szCs w:val="38"/>
        </w:rPr>
        <w:t>Use cases</w:t>
      </w:r>
    </w:p>
    <w:p w14:paraId="0B9C4DF1" w14:textId="77777777" w:rsidR="008D24C6" w:rsidRDefault="008D24C6" w:rsidP="008D24C6">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Use Autotasks whenever you have a recurrent action you need to run on your Contracts. Since you can run arbitrary code snippets, you can trigger any transactions you need, checking whatever conditions you want, and gathering info from any external APIs you may need.</w:t>
      </w:r>
    </w:p>
    <w:p w14:paraId="0666BC78" w14:textId="77777777" w:rsidR="008D24C6" w:rsidRDefault="008D24C6" w:rsidP="008D24C6">
      <w:pPr>
        <w:pStyle w:val="NormalWeb"/>
        <w:numPr>
          <w:ilvl w:val="0"/>
          <w:numId w:val="4"/>
        </w:numPr>
        <w:shd w:val="clear" w:color="auto" w:fill="FEFEFE"/>
        <w:rPr>
          <w:rFonts w:ascii="Helvetica" w:hAnsi="Helvetica" w:cs="Helvetica"/>
          <w:color w:val="282846"/>
          <w:sz w:val="27"/>
          <w:szCs w:val="27"/>
        </w:rPr>
      </w:pPr>
      <w:r>
        <w:rPr>
          <w:rFonts w:ascii="Helvetica" w:hAnsi="Helvetica" w:cs="Helvetica"/>
          <w:color w:val="282846"/>
          <w:sz w:val="27"/>
          <w:szCs w:val="27"/>
        </w:rPr>
        <w:t>Check your balance in contracts and </w:t>
      </w:r>
      <w:r>
        <w:rPr>
          <w:rStyle w:val="Strong"/>
          <w:rFonts w:ascii="Helvetica" w:hAnsi="Helvetica" w:cs="Helvetica"/>
          <w:color w:val="282846"/>
          <w:sz w:val="27"/>
          <w:szCs w:val="27"/>
        </w:rPr>
        <w:t>sweep funds to a wallet</w:t>
      </w:r>
      <w:r>
        <w:rPr>
          <w:rFonts w:ascii="Helvetica" w:hAnsi="Helvetica" w:cs="Helvetica"/>
          <w:color w:val="282846"/>
          <w:sz w:val="27"/>
          <w:szCs w:val="27"/>
        </w:rPr>
        <w:t> upon reaching a threshold</w:t>
      </w:r>
    </w:p>
    <w:p w14:paraId="2E58F7A0" w14:textId="77777777" w:rsidR="008D24C6" w:rsidRDefault="008D24C6" w:rsidP="008D24C6">
      <w:pPr>
        <w:pStyle w:val="NormalWeb"/>
        <w:numPr>
          <w:ilvl w:val="0"/>
          <w:numId w:val="4"/>
        </w:numPr>
        <w:shd w:val="clear" w:color="auto" w:fill="FEFEFE"/>
        <w:rPr>
          <w:rFonts w:ascii="Helvetica" w:hAnsi="Helvetica" w:cs="Helvetica"/>
          <w:color w:val="282846"/>
          <w:sz w:val="27"/>
          <w:szCs w:val="27"/>
        </w:rPr>
      </w:pPr>
      <w:r>
        <w:rPr>
          <w:rFonts w:ascii="Helvetica" w:hAnsi="Helvetica" w:cs="Helvetica"/>
          <w:color w:val="282846"/>
          <w:sz w:val="27"/>
          <w:szCs w:val="27"/>
        </w:rPr>
        <w:t>Update an </w:t>
      </w:r>
      <w:r>
        <w:rPr>
          <w:rStyle w:val="Strong"/>
          <w:rFonts w:ascii="Helvetica" w:hAnsi="Helvetica" w:cs="Helvetica"/>
          <w:color w:val="282846"/>
          <w:sz w:val="27"/>
          <w:szCs w:val="27"/>
        </w:rPr>
        <w:t>on-chain oracle</w:t>
      </w:r>
      <w:r>
        <w:rPr>
          <w:rFonts w:ascii="Helvetica" w:hAnsi="Helvetica" w:cs="Helvetica"/>
          <w:color w:val="282846"/>
          <w:sz w:val="27"/>
          <w:szCs w:val="27"/>
        </w:rPr>
        <w:t> with information from an external API</w:t>
      </w:r>
    </w:p>
    <w:p w14:paraId="26207929" w14:textId="77777777" w:rsidR="008D24C6" w:rsidRDefault="008D24C6" w:rsidP="008D24C6">
      <w:pPr>
        <w:pStyle w:val="NormalWeb"/>
        <w:numPr>
          <w:ilvl w:val="0"/>
          <w:numId w:val="4"/>
        </w:numPr>
        <w:shd w:val="clear" w:color="auto" w:fill="FEFEFE"/>
        <w:rPr>
          <w:rFonts w:ascii="Helvetica" w:hAnsi="Helvetica" w:cs="Helvetica"/>
          <w:color w:val="282846"/>
          <w:sz w:val="27"/>
          <w:szCs w:val="27"/>
        </w:rPr>
      </w:pPr>
      <w:r>
        <w:rPr>
          <w:rStyle w:val="Strong"/>
          <w:rFonts w:ascii="Helvetica" w:hAnsi="Helvetica" w:cs="Helvetica"/>
          <w:color w:val="282846"/>
          <w:sz w:val="27"/>
          <w:szCs w:val="27"/>
        </w:rPr>
        <w:t>Monitor your contracts</w:t>
      </w:r>
      <w:r>
        <w:rPr>
          <w:rFonts w:ascii="Helvetica" w:hAnsi="Helvetica" w:cs="Helvetica"/>
          <w:color w:val="282846"/>
          <w:sz w:val="27"/>
          <w:szCs w:val="27"/>
        </w:rPr>
        <w:t> to verify their state or check that an off-chain data source is in-sync</w:t>
      </w:r>
    </w:p>
    <w:p w14:paraId="46D4F109" w14:textId="77777777" w:rsidR="008D24C6" w:rsidRDefault="008D24C6" w:rsidP="008D24C6">
      <w:pPr>
        <w:pStyle w:val="NormalWeb"/>
        <w:numPr>
          <w:ilvl w:val="0"/>
          <w:numId w:val="4"/>
        </w:numPr>
        <w:shd w:val="clear" w:color="auto" w:fill="FEFEFE"/>
        <w:rPr>
          <w:rFonts w:ascii="Helvetica" w:hAnsi="Helvetica" w:cs="Helvetica"/>
          <w:color w:val="282846"/>
          <w:sz w:val="27"/>
          <w:szCs w:val="27"/>
        </w:rPr>
      </w:pPr>
      <w:r>
        <w:rPr>
          <w:rFonts w:ascii="Helvetica" w:hAnsi="Helvetica" w:cs="Helvetica"/>
          <w:color w:val="282846"/>
          <w:sz w:val="27"/>
          <w:szCs w:val="27"/>
        </w:rPr>
        <w:t>Poke your contracts to have them </w:t>
      </w:r>
      <w:r>
        <w:rPr>
          <w:rStyle w:val="Strong"/>
          <w:rFonts w:ascii="Helvetica" w:hAnsi="Helvetica" w:cs="Helvetica"/>
          <w:color w:val="282846"/>
          <w:sz w:val="27"/>
          <w:szCs w:val="27"/>
        </w:rPr>
        <w:t>transition to a new state</w:t>
      </w:r>
      <w:r>
        <w:rPr>
          <w:rFonts w:ascii="Helvetica" w:hAnsi="Helvetica" w:cs="Helvetica"/>
          <w:color w:val="282846"/>
          <w:sz w:val="27"/>
          <w:szCs w:val="27"/>
        </w:rPr>
        <w:t> once a set of conditions is met</w:t>
      </w:r>
    </w:p>
    <w:p w14:paraId="722FC99F" w14:textId="77777777" w:rsidR="008D24C6" w:rsidRDefault="008D24C6" w:rsidP="008D24C6">
      <w:pPr>
        <w:pStyle w:val="NormalWeb"/>
        <w:numPr>
          <w:ilvl w:val="0"/>
          <w:numId w:val="4"/>
        </w:numPr>
        <w:shd w:val="clear" w:color="auto" w:fill="FEFEFE"/>
        <w:rPr>
          <w:rFonts w:ascii="Helvetica" w:hAnsi="Helvetica" w:cs="Helvetica"/>
          <w:color w:val="282846"/>
          <w:sz w:val="27"/>
          <w:szCs w:val="27"/>
        </w:rPr>
      </w:pPr>
      <w:r>
        <w:rPr>
          <w:rFonts w:ascii="Helvetica" w:hAnsi="Helvetica" w:cs="Helvetica"/>
          <w:color w:val="282846"/>
          <w:sz w:val="27"/>
          <w:szCs w:val="27"/>
        </w:rPr>
        <w:t>Integrate with external </w:t>
      </w:r>
      <w:r>
        <w:rPr>
          <w:rStyle w:val="Strong"/>
          <w:rFonts w:ascii="Helvetica" w:hAnsi="Helvetica" w:cs="Helvetica"/>
          <w:color w:val="282846"/>
          <w:sz w:val="27"/>
          <w:szCs w:val="27"/>
        </w:rPr>
        <w:t>third party services</w:t>
      </w:r>
      <w:r>
        <w:rPr>
          <w:rFonts w:ascii="Helvetica" w:hAnsi="Helvetica" w:cs="Helvetica"/>
          <w:color w:val="282846"/>
          <w:sz w:val="27"/>
          <w:szCs w:val="27"/>
        </w:rPr>
        <w:t> via webhooks</w:t>
      </w:r>
    </w:p>
    <w:p w14:paraId="2E56D36C" w14:textId="77777777" w:rsidR="008D24C6" w:rsidRDefault="008D24C6" w:rsidP="008D24C6">
      <w:pPr>
        <w:pStyle w:val="NormalWeb"/>
        <w:numPr>
          <w:ilvl w:val="0"/>
          <w:numId w:val="4"/>
        </w:numPr>
        <w:shd w:val="clear" w:color="auto" w:fill="FEFEFE"/>
        <w:rPr>
          <w:rFonts w:ascii="Helvetica" w:hAnsi="Helvetica" w:cs="Helvetica"/>
          <w:color w:val="282846"/>
          <w:sz w:val="27"/>
          <w:szCs w:val="27"/>
        </w:rPr>
      </w:pPr>
      <w:r>
        <w:rPr>
          <w:rFonts w:ascii="Helvetica" w:hAnsi="Helvetica" w:cs="Helvetica"/>
          <w:color w:val="282846"/>
          <w:sz w:val="27"/>
          <w:szCs w:val="27"/>
        </w:rPr>
        <w:t>Provide </w:t>
      </w:r>
      <w:r>
        <w:rPr>
          <w:rStyle w:val="Strong"/>
          <w:rFonts w:ascii="Helvetica" w:hAnsi="Helvetica" w:cs="Helvetica"/>
          <w:color w:val="282846"/>
          <w:sz w:val="27"/>
          <w:szCs w:val="27"/>
        </w:rPr>
        <w:t>gasless transactions</w:t>
      </w:r>
      <w:r>
        <w:rPr>
          <w:rFonts w:ascii="Helvetica" w:hAnsi="Helvetica" w:cs="Helvetica"/>
          <w:color w:val="282846"/>
          <w:sz w:val="27"/>
          <w:szCs w:val="27"/>
        </w:rPr>
        <w:t> for your dapp users via meta-transactions</w:t>
      </w:r>
    </w:p>
    <w:p w14:paraId="1B7947B6" w14:textId="77777777" w:rsidR="008D24C6" w:rsidRDefault="008D24C6" w:rsidP="008D24C6">
      <w:pPr>
        <w:pStyle w:val="Heading2"/>
        <w:shd w:val="clear" w:color="auto" w:fill="FEFEFE"/>
        <w:rPr>
          <w:rFonts w:ascii="var(--heading)" w:hAnsi="var(--heading)"/>
          <w:color w:val="282846"/>
          <w:sz w:val="38"/>
          <w:szCs w:val="38"/>
        </w:rPr>
      </w:pPr>
      <w:r>
        <w:rPr>
          <w:rFonts w:ascii="var(--heading)" w:hAnsi="var(--heading)"/>
          <w:color w:val="282846"/>
          <w:sz w:val="38"/>
          <w:szCs w:val="38"/>
        </w:rPr>
        <w:lastRenderedPageBreak/>
        <w:t>What’s in an Autotask?</w:t>
      </w:r>
    </w:p>
    <w:p w14:paraId="16C0C771" w14:textId="35B6D201" w:rsidR="008D24C6" w:rsidRDefault="008D24C6" w:rsidP="008D24C6">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In a nutshell, an Autotask is a snippet of javascript code invoked at a regular interval, similar to a serverless function. And as a matter of fact, they are implemented with </w:t>
      </w:r>
      <w:hyperlink w:anchor="Lamda" w:history="1">
        <w:r w:rsidRPr="008D24C6">
          <w:rPr>
            <w:rStyle w:val="Hyperlink"/>
            <w:rFonts w:ascii="Helvetica" w:hAnsi="Helvetica" w:cs="Helvetica"/>
            <w:color w:val="auto"/>
            <w:sz w:val="27"/>
            <w:szCs w:val="27"/>
            <w:u w:val="none"/>
          </w:rPr>
          <w:t>La</w:t>
        </w:r>
        <w:r w:rsidRPr="008D24C6">
          <w:rPr>
            <w:rStyle w:val="Hyperlink"/>
            <w:rFonts w:ascii="Helvetica" w:hAnsi="Helvetica" w:cs="Helvetica"/>
            <w:color w:val="auto"/>
            <w:sz w:val="27"/>
            <w:szCs w:val="27"/>
            <w:u w:val="none"/>
          </w:rPr>
          <w:t>m</w:t>
        </w:r>
        <w:r w:rsidRPr="008D24C6">
          <w:rPr>
            <w:rStyle w:val="Hyperlink"/>
            <w:rFonts w:ascii="Helvetica" w:hAnsi="Helvetica" w:cs="Helvetica"/>
            <w:color w:val="auto"/>
            <w:sz w:val="27"/>
            <w:szCs w:val="27"/>
            <w:u w:val="none"/>
          </w:rPr>
          <w:t>bda functions</w:t>
        </w:r>
      </w:hyperlink>
      <w:r w:rsidRPr="008D24C6">
        <w:rPr>
          <w:rFonts w:ascii="Helvetica" w:hAnsi="Helvetica" w:cs="Helvetica"/>
          <w:sz w:val="27"/>
          <w:szCs w:val="27"/>
        </w:rPr>
        <w:t>.</w:t>
      </w:r>
    </w:p>
    <w:p w14:paraId="447FC412" w14:textId="4EBB84E4" w:rsidR="008D24C6" w:rsidRDefault="008D24C6" w:rsidP="00803B4F">
      <w:pPr>
        <w:rPr>
          <w:sz w:val="28"/>
          <w:szCs w:val="28"/>
        </w:rPr>
      </w:pPr>
    </w:p>
    <w:p w14:paraId="0116DD6C" w14:textId="77777777" w:rsidR="007E40F1" w:rsidRPr="007E40F1" w:rsidRDefault="007E40F1" w:rsidP="007E40F1">
      <w:pPr>
        <w:shd w:val="clear" w:color="auto" w:fill="FEFEFE"/>
        <w:spacing w:before="100" w:beforeAutospacing="1" w:after="100" w:afterAutospacing="1" w:line="240" w:lineRule="auto"/>
        <w:rPr>
          <w:rFonts w:ascii="Helvetica" w:eastAsia="Times New Roman" w:hAnsi="Helvetica" w:cs="Helvetica"/>
          <w:color w:val="282846"/>
          <w:sz w:val="27"/>
          <w:szCs w:val="27"/>
          <w:lang w:eastAsia="en-IN"/>
        </w:rPr>
      </w:pPr>
      <w:r w:rsidRPr="007E40F1">
        <w:rPr>
          <w:rFonts w:ascii="Helvetica" w:eastAsia="Times New Roman" w:hAnsi="Helvetica" w:cs="Helvetica"/>
          <w:color w:val="282846"/>
          <w:sz w:val="27"/>
          <w:szCs w:val="27"/>
          <w:lang w:eastAsia="en-IN"/>
        </w:rPr>
        <w:t>When you create an Autotask, you provide a javascript snippet, choose a trigger for it to run, and optionally </w:t>
      </w:r>
      <w:hyperlink r:id="rId7" w:anchor="relayer-integration" w:history="1">
        <w:r w:rsidRPr="007E40F1">
          <w:rPr>
            <w:rFonts w:ascii="Helvetica" w:eastAsia="Times New Roman" w:hAnsi="Helvetica" w:cs="Helvetica"/>
            <w:sz w:val="27"/>
            <w:szCs w:val="27"/>
            <w:lang w:eastAsia="en-IN"/>
          </w:rPr>
          <w:t>link it to a Relayer</w:t>
        </w:r>
      </w:hyperlink>
      <w:r w:rsidRPr="007E40F1">
        <w:rPr>
          <w:rFonts w:ascii="Helvetica" w:eastAsia="Times New Roman" w:hAnsi="Helvetica" w:cs="Helvetica"/>
          <w:sz w:val="27"/>
          <w:szCs w:val="27"/>
          <w:lang w:eastAsia="en-IN"/>
        </w:rPr>
        <w:t xml:space="preserve">. </w:t>
      </w:r>
      <w:r w:rsidRPr="007E40F1">
        <w:rPr>
          <w:rFonts w:ascii="Helvetica" w:eastAsia="Times New Roman" w:hAnsi="Helvetica" w:cs="Helvetica"/>
          <w:color w:val="282846"/>
          <w:sz w:val="27"/>
          <w:szCs w:val="27"/>
          <w:lang w:eastAsia="en-IN"/>
        </w:rPr>
        <w:t>Defender currently supports two types of triggers:</w:t>
      </w:r>
    </w:p>
    <w:p w14:paraId="653925F0" w14:textId="77777777" w:rsidR="007E40F1" w:rsidRPr="007E40F1" w:rsidRDefault="007E40F1" w:rsidP="007E40F1">
      <w:pPr>
        <w:numPr>
          <w:ilvl w:val="0"/>
          <w:numId w:val="5"/>
        </w:numPr>
        <w:shd w:val="clear" w:color="auto" w:fill="FEFEFE"/>
        <w:spacing w:before="100" w:beforeAutospacing="1" w:after="100" w:afterAutospacing="1" w:line="240" w:lineRule="auto"/>
        <w:rPr>
          <w:rFonts w:ascii="Helvetica" w:eastAsia="Times New Roman" w:hAnsi="Helvetica" w:cs="Helvetica"/>
          <w:color w:val="282846"/>
          <w:sz w:val="27"/>
          <w:szCs w:val="27"/>
          <w:lang w:eastAsia="en-IN"/>
        </w:rPr>
      </w:pPr>
      <w:r w:rsidRPr="007E40F1">
        <w:rPr>
          <w:rFonts w:ascii="Helvetica" w:eastAsia="Times New Roman" w:hAnsi="Helvetica" w:cs="Helvetica"/>
          <w:b/>
          <w:bCs/>
          <w:color w:val="282846"/>
          <w:sz w:val="27"/>
          <w:szCs w:val="27"/>
          <w:lang w:eastAsia="en-IN"/>
        </w:rPr>
        <w:t>Schedule</w:t>
      </w:r>
      <w:r w:rsidRPr="007E40F1">
        <w:rPr>
          <w:rFonts w:ascii="Helvetica" w:eastAsia="Times New Roman" w:hAnsi="Helvetica" w:cs="Helvetica"/>
          <w:color w:val="282846"/>
          <w:sz w:val="27"/>
          <w:szCs w:val="27"/>
          <w:lang w:eastAsia="en-IN"/>
        </w:rPr>
        <w:t>: Choose a frequency to execute your Autotask, and Defender will make sure to invoke your function at the specified interval. Note that the specified interval is between two consecutive execution starts, </w:t>
      </w:r>
      <w:r w:rsidRPr="007E40F1">
        <w:rPr>
          <w:rFonts w:ascii="Helvetica" w:eastAsia="Times New Roman" w:hAnsi="Helvetica" w:cs="Helvetica"/>
          <w:i/>
          <w:iCs/>
          <w:color w:val="282846"/>
          <w:sz w:val="27"/>
          <w:szCs w:val="27"/>
          <w:lang w:eastAsia="en-IN"/>
        </w:rPr>
        <w:t>not</w:t>
      </w:r>
      <w:r w:rsidRPr="007E40F1">
        <w:rPr>
          <w:rFonts w:ascii="Helvetica" w:eastAsia="Times New Roman" w:hAnsi="Helvetica" w:cs="Helvetica"/>
          <w:color w:val="282846"/>
          <w:sz w:val="27"/>
          <w:szCs w:val="27"/>
          <w:lang w:eastAsia="en-IN"/>
        </w:rPr>
        <w:t> between the end of an Autotask and the beginning of the next one. Alternatively, you can specify when the Autotask should run using </w:t>
      </w:r>
      <w:hyperlink r:id="rId8" w:history="1">
        <w:r w:rsidRPr="007E40F1">
          <w:rPr>
            <w:rFonts w:ascii="Helvetica" w:eastAsia="Times New Roman" w:hAnsi="Helvetica" w:cs="Helvetica"/>
            <w:sz w:val="27"/>
            <w:szCs w:val="27"/>
            <w:lang w:eastAsia="en-IN"/>
          </w:rPr>
          <w:t>cron expressions</w:t>
        </w:r>
      </w:hyperlink>
      <w:r w:rsidRPr="007E40F1">
        <w:rPr>
          <w:rFonts w:ascii="Helvetica" w:eastAsia="Times New Roman" w:hAnsi="Helvetica" w:cs="Helvetica"/>
          <w:sz w:val="27"/>
          <w:szCs w:val="27"/>
          <w:lang w:eastAsia="en-IN"/>
        </w:rPr>
        <w:t>.</w:t>
      </w:r>
    </w:p>
    <w:p w14:paraId="5C7160BF" w14:textId="77777777" w:rsidR="007E40F1" w:rsidRPr="007E40F1" w:rsidRDefault="007E40F1" w:rsidP="007E40F1">
      <w:pPr>
        <w:numPr>
          <w:ilvl w:val="0"/>
          <w:numId w:val="5"/>
        </w:numPr>
        <w:shd w:val="clear" w:color="auto" w:fill="FEFEFE"/>
        <w:spacing w:before="100" w:beforeAutospacing="1" w:after="100" w:afterAutospacing="1" w:line="240" w:lineRule="auto"/>
        <w:rPr>
          <w:rFonts w:ascii="Helvetica" w:eastAsia="Times New Roman" w:hAnsi="Helvetica" w:cs="Helvetica"/>
          <w:color w:val="282846"/>
          <w:sz w:val="27"/>
          <w:szCs w:val="27"/>
          <w:lang w:eastAsia="en-IN"/>
        </w:rPr>
      </w:pPr>
      <w:r w:rsidRPr="007E40F1">
        <w:rPr>
          <w:rFonts w:ascii="Helvetica" w:eastAsia="Times New Roman" w:hAnsi="Helvetica" w:cs="Helvetica"/>
          <w:b/>
          <w:bCs/>
          <w:color w:val="282846"/>
          <w:sz w:val="27"/>
          <w:szCs w:val="27"/>
          <w:lang w:eastAsia="en-IN"/>
        </w:rPr>
        <w:t>Webhook</w:t>
      </w:r>
      <w:r w:rsidRPr="007E40F1">
        <w:rPr>
          <w:rFonts w:ascii="Helvetica" w:eastAsia="Times New Roman" w:hAnsi="Helvetica" w:cs="Helvetica"/>
          <w:color w:val="282846"/>
          <w:sz w:val="27"/>
          <w:szCs w:val="27"/>
          <w:lang w:eastAsia="en-IN"/>
        </w:rPr>
        <w:t>: Defender will create a secret URL for your Autotask, and invoke it whenever an HTTP request is POSTed to that endpoint. You can regenerate this URL at any time. Defender will inject the HTTP request information into your Autotask, and return the Autotask run info along with any data you return from your code.</w:t>
      </w:r>
    </w:p>
    <w:p w14:paraId="0AE60662" w14:textId="358F9221" w:rsidR="008D24C6" w:rsidRDefault="008D24C6" w:rsidP="00803B4F">
      <w:pPr>
        <w:rPr>
          <w:sz w:val="28"/>
          <w:szCs w:val="28"/>
        </w:rPr>
      </w:pPr>
    </w:p>
    <w:p w14:paraId="5FE5BC20" w14:textId="0B6F040D" w:rsidR="008D24C6" w:rsidRDefault="008D24C6" w:rsidP="00803B4F">
      <w:pPr>
        <w:rPr>
          <w:sz w:val="28"/>
          <w:szCs w:val="28"/>
        </w:rPr>
      </w:pPr>
    </w:p>
    <w:p w14:paraId="19DEB7B4" w14:textId="77777777" w:rsidR="00834B98" w:rsidRDefault="00834B98" w:rsidP="00834B98">
      <w:pPr>
        <w:pStyle w:val="Heading2"/>
        <w:shd w:val="clear" w:color="auto" w:fill="FEFEFE"/>
        <w:rPr>
          <w:rFonts w:ascii="var(--heading)" w:hAnsi="var(--heading)"/>
          <w:color w:val="282846"/>
          <w:sz w:val="38"/>
          <w:szCs w:val="38"/>
        </w:rPr>
      </w:pPr>
      <w:r>
        <w:rPr>
          <w:rFonts w:ascii="var(--heading)" w:hAnsi="var(--heading)"/>
          <w:color w:val="282846"/>
          <w:sz w:val="38"/>
          <w:szCs w:val="38"/>
        </w:rPr>
        <w:t>Security considerations</w:t>
      </w:r>
    </w:p>
    <w:p w14:paraId="103A397A" w14:textId="77777777" w:rsidR="00834B98" w:rsidRDefault="00834B98" w:rsidP="00834B98">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Each Autotask is implemented as a separate AWS Lambda, ensuring strong separation among each individual Autotask and across Defender tenants.</w:t>
      </w:r>
    </w:p>
    <w:p w14:paraId="24BBC2EE" w14:textId="77777777" w:rsidR="00834B98" w:rsidRDefault="00834B98" w:rsidP="00834B98">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Autotasks are restricted via Identity and Access Management to have zero access to the Defender internal infrastructure. The only exception is that an Autotask may access its linked Relayer, which is negotiated via temporary credentials injected by the Defender Autotask service upon each execution. Still, the Autotask can only call the Relayer exposed methods and has no direct access to the backing private key.</w:t>
      </w:r>
    </w:p>
    <w:p w14:paraId="3CFB13D4" w14:textId="57C2AEF7" w:rsidR="008D24C6" w:rsidRDefault="008D24C6" w:rsidP="00803B4F">
      <w:pPr>
        <w:rPr>
          <w:sz w:val="28"/>
          <w:szCs w:val="28"/>
        </w:rPr>
      </w:pPr>
    </w:p>
    <w:p w14:paraId="33F03894" w14:textId="77777777" w:rsidR="00250322" w:rsidRDefault="00250322" w:rsidP="00250322">
      <w:pPr>
        <w:pStyle w:val="Heading1"/>
        <w:shd w:val="clear" w:color="auto" w:fill="FEFEFE"/>
        <w:spacing w:before="0" w:beforeAutospacing="0"/>
        <w:rPr>
          <w:rFonts w:ascii="var(--heading)" w:hAnsi="var(--heading)"/>
          <w:color w:val="282846"/>
          <w:sz w:val="43"/>
          <w:szCs w:val="43"/>
        </w:rPr>
      </w:pPr>
    </w:p>
    <w:p w14:paraId="379010EF" w14:textId="281E780C" w:rsidR="00250322" w:rsidRDefault="00250322" w:rsidP="00250322">
      <w:pPr>
        <w:pStyle w:val="Heading1"/>
        <w:shd w:val="clear" w:color="auto" w:fill="FEFEFE"/>
        <w:spacing w:before="0" w:beforeAutospacing="0"/>
        <w:rPr>
          <w:rFonts w:ascii="var(--heading)" w:hAnsi="var(--heading)"/>
          <w:color w:val="282846"/>
          <w:sz w:val="43"/>
          <w:szCs w:val="43"/>
        </w:rPr>
      </w:pPr>
      <w:r>
        <w:rPr>
          <w:rFonts w:ascii="var(--heading)" w:hAnsi="var(--heading)"/>
          <w:color w:val="282846"/>
          <w:sz w:val="43"/>
          <w:szCs w:val="43"/>
        </w:rPr>
        <w:lastRenderedPageBreak/>
        <w:t>Relay</w:t>
      </w:r>
    </w:p>
    <w:p w14:paraId="2CE6836E" w14:textId="77777777" w:rsidR="00250322" w:rsidRDefault="00250322" w:rsidP="00250322">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The Defender Relay service allows you to send transactions via a regular HTTP API, and takes care of </w:t>
      </w:r>
      <w:r>
        <w:rPr>
          <w:rStyle w:val="Strong"/>
          <w:rFonts w:ascii="Helvetica" w:hAnsi="Helvetica" w:cs="Helvetica"/>
          <w:color w:val="282846"/>
          <w:sz w:val="27"/>
          <w:szCs w:val="27"/>
        </w:rPr>
        <w:t>private key secure storage</w:t>
      </w:r>
      <w:r>
        <w:rPr>
          <w:rFonts w:ascii="Helvetica" w:hAnsi="Helvetica" w:cs="Helvetica"/>
          <w:color w:val="282846"/>
          <w:sz w:val="27"/>
          <w:szCs w:val="27"/>
        </w:rPr>
        <w:t>, </w:t>
      </w:r>
      <w:r>
        <w:rPr>
          <w:rStyle w:val="Strong"/>
          <w:rFonts w:ascii="Helvetica" w:hAnsi="Helvetica" w:cs="Helvetica"/>
          <w:color w:val="282846"/>
          <w:sz w:val="27"/>
          <w:szCs w:val="27"/>
        </w:rPr>
        <w:t>transaction signing</w:t>
      </w:r>
      <w:r>
        <w:rPr>
          <w:rFonts w:ascii="Helvetica" w:hAnsi="Helvetica" w:cs="Helvetica"/>
          <w:color w:val="282846"/>
          <w:sz w:val="27"/>
          <w:szCs w:val="27"/>
        </w:rPr>
        <w:t>, </w:t>
      </w:r>
      <w:r>
        <w:rPr>
          <w:rStyle w:val="Strong"/>
          <w:rFonts w:ascii="Helvetica" w:hAnsi="Helvetica" w:cs="Helvetica"/>
          <w:color w:val="282846"/>
          <w:sz w:val="27"/>
          <w:szCs w:val="27"/>
        </w:rPr>
        <w:t>nonce management</w:t>
      </w:r>
      <w:r>
        <w:rPr>
          <w:rFonts w:ascii="Helvetica" w:hAnsi="Helvetica" w:cs="Helvetica"/>
          <w:color w:val="282846"/>
          <w:sz w:val="27"/>
          <w:szCs w:val="27"/>
        </w:rPr>
        <w:t>, </w:t>
      </w:r>
      <w:r>
        <w:rPr>
          <w:rStyle w:val="Strong"/>
          <w:rFonts w:ascii="Helvetica" w:hAnsi="Helvetica" w:cs="Helvetica"/>
          <w:color w:val="282846"/>
          <w:sz w:val="27"/>
          <w:szCs w:val="27"/>
        </w:rPr>
        <w:t>gas pricing estimation</w:t>
      </w:r>
      <w:r>
        <w:rPr>
          <w:rFonts w:ascii="Helvetica" w:hAnsi="Helvetica" w:cs="Helvetica"/>
          <w:color w:val="282846"/>
          <w:sz w:val="27"/>
          <w:szCs w:val="27"/>
        </w:rPr>
        <w:t>, and </w:t>
      </w:r>
      <w:r>
        <w:rPr>
          <w:rStyle w:val="Strong"/>
          <w:rFonts w:ascii="Helvetica" w:hAnsi="Helvetica" w:cs="Helvetica"/>
          <w:color w:val="282846"/>
          <w:sz w:val="27"/>
          <w:szCs w:val="27"/>
        </w:rPr>
        <w:t>resubmissions</w:t>
      </w:r>
      <w:r>
        <w:rPr>
          <w:rFonts w:ascii="Helvetica" w:hAnsi="Helvetica" w:cs="Helvetica"/>
          <w:color w:val="282846"/>
          <w:sz w:val="27"/>
          <w:szCs w:val="27"/>
        </w:rPr>
        <w:t>. This way you don’t need to worry about securing your private keys in your backend scripts, or by monitoring your transactions to ensure they get mined.</w:t>
      </w:r>
    </w:p>
    <w:p w14:paraId="62BF215B" w14:textId="77777777" w:rsidR="00250322" w:rsidRDefault="00250322" w:rsidP="00803B4F">
      <w:pPr>
        <w:rPr>
          <w:sz w:val="28"/>
          <w:szCs w:val="28"/>
        </w:rPr>
      </w:pPr>
    </w:p>
    <w:p w14:paraId="3A2A7E83" w14:textId="77777777" w:rsidR="0023673D" w:rsidRDefault="0023673D" w:rsidP="0023673D">
      <w:pPr>
        <w:pStyle w:val="Heading2"/>
        <w:shd w:val="clear" w:color="auto" w:fill="FEFEFE"/>
        <w:rPr>
          <w:rFonts w:ascii="var(--heading)" w:hAnsi="var(--heading)"/>
          <w:color w:val="282846"/>
          <w:sz w:val="38"/>
          <w:szCs w:val="38"/>
        </w:rPr>
      </w:pPr>
      <w:r>
        <w:rPr>
          <w:rFonts w:ascii="var(--heading)" w:hAnsi="var(--heading)"/>
          <w:color w:val="282846"/>
          <w:sz w:val="38"/>
          <w:szCs w:val="38"/>
        </w:rPr>
        <w:t>Use cases</w:t>
      </w:r>
    </w:p>
    <w:p w14:paraId="0B442AF4" w14:textId="77777777" w:rsidR="0023673D" w:rsidRDefault="0023673D" w:rsidP="0023673D">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Use a Defender Relayer every time you find yourself using a hot wallet in your code. Whenever you need to send a transaction from a script or your backend, you can connect to a Relayer instead to simplify key management and transaction submissions.</w:t>
      </w:r>
    </w:p>
    <w:p w14:paraId="5130916E" w14:textId="77777777" w:rsidR="0023673D" w:rsidRDefault="0023673D" w:rsidP="0023673D">
      <w:pPr>
        <w:pStyle w:val="NormalWeb"/>
        <w:numPr>
          <w:ilvl w:val="0"/>
          <w:numId w:val="6"/>
        </w:numPr>
        <w:shd w:val="clear" w:color="auto" w:fill="FEFEFE"/>
        <w:rPr>
          <w:rFonts w:ascii="Helvetica" w:hAnsi="Helvetica" w:cs="Helvetica"/>
          <w:color w:val="282846"/>
          <w:sz w:val="27"/>
          <w:szCs w:val="27"/>
        </w:rPr>
      </w:pPr>
      <w:r>
        <w:rPr>
          <w:rStyle w:val="Strong"/>
          <w:rFonts w:ascii="Helvetica" w:hAnsi="Helvetica" w:cs="Helvetica"/>
          <w:color w:val="282846"/>
          <w:sz w:val="27"/>
          <w:szCs w:val="27"/>
        </w:rPr>
        <w:t>Poking your contracts</w:t>
      </w:r>
      <w:r>
        <w:rPr>
          <w:rFonts w:ascii="Helvetica" w:hAnsi="Helvetica" w:cs="Helvetica"/>
          <w:color w:val="282846"/>
          <w:sz w:val="27"/>
          <w:szCs w:val="27"/>
        </w:rPr>
        <w:t> to trigger a state transition</w:t>
      </w:r>
    </w:p>
    <w:p w14:paraId="4F480B0B" w14:textId="77777777" w:rsidR="0023673D" w:rsidRDefault="0023673D" w:rsidP="0023673D">
      <w:pPr>
        <w:pStyle w:val="NormalWeb"/>
        <w:numPr>
          <w:ilvl w:val="0"/>
          <w:numId w:val="6"/>
        </w:numPr>
        <w:shd w:val="clear" w:color="auto" w:fill="FEFEFE"/>
        <w:rPr>
          <w:rFonts w:ascii="Helvetica" w:hAnsi="Helvetica" w:cs="Helvetica"/>
          <w:color w:val="282846"/>
          <w:sz w:val="27"/>
          <w:szCs w:val="27"/>
        </w:rPr>
      </w:pPr>
      <w:r>
        <w:rPr>
          <w:rFonts w:ascii="Helvetica" w:hAnsi="Helvetica" w:cs="Helvetica"/>
          <w:color w:val="282846"/>
          <w:sz w:val="27"/>
          <w:szCs w:val="27"/>
        </w:rPr>
        <w:t>Update an </w:t>
      </w:r>
      <w:r>
        <w:rPr>
          <w:rStyle w:val="Strong"/>
          <w:rFonts w:ascii="Helvetica" w:hAnsi="Helvetica" w:cs="Helvetica"/>
          <w:color w:val="282846"/>
          <w:sz w:val="27"/>
          <w:szCs w:val="27"/>
        </w:rPr>
        <w:t>on-chain oracle</w:t>
      </w:r>
      <w:r>
        <w:rPr>
          <w:rFonts w:ascii="Helvetica" w:hAnsi="Helvetica" w:cs="Helvetica"/>
          <w:color w:val="282846"/>
          <w:sz w:val="27"/>
          <w:szCs w:val="27"/>
        </w:rPr>
        <w:t> with external data</w:t>
      </w:r>
    </w:p>
    <w:p w14:paraId="19DC75EC" w14:textId="77777777" w:rsidR="0023673D" w:rsidRDefault="0023673D" w:rsidP="0023673D">
      <w:pPr>
        <w:pStyle w:val="NormalWeb"/>
        <w:numPr>
          <w:ilvl w:val="0"/>
          <w:numId w:val="6"/>
        </w:numPr>
        <w:shd w:val="clear" w:color="auto" w:fill="FEFEFE"/>
        <w:rPr>
          <w:rFonts w:ascii="Helvetica" w:hAnsi="Helvetica" w:cs="Helvetica"/>
          <w:color w:val="282846"/>
          <w:sz w:val="27"/>
          <w:szCs w:val="27"/>
        </w:rPr>
      </w:pPr>
      <w:r>
        <w:rPr>
          <w:rFonts w:ascii="Helvetica" w:hAnsi="Helvetica" w:cs="Helvetica"/>
          <w:color w:val="282846"/>
          <w:sz w:val="27"/>
          <w:szCs w:val="27"/>
        </w:rPr>
        <w:t>Sending </w:t>
      </w:r>
      <w:r>
        <w:rPr>
          <w:rStyle w:val="Strong"/>
          <w:rFonts w:ascii="Helvetica" w:hAnsi="Helvetica" w:cs="Helvetica"/>
          <w:color w:val="282846"/>
          <w:sz w:val="27"/>
          <w:szCs w:val="27"/>
        </w:rPr>
        <w:t>meta-transactions</w:t>
      </w:r>
      <w:r>
        <w:rPr>
          <w:rFonts w:ascii="Helvetica" w:hAnsi="Helvetica" w:cs="Helvetica"/>
          <w:color w:val="282846"/>
          <w:sz w:val="27"/>
          <w:szCs w:val="27"/>
        </w:rPr>
        <w:t> to build a gasless experience</w:t>
      </w:r>
    </w:p>
    <w:p w14:paraId="39A498CE" w14:textId="77777777" w:rsidR="0023673D" w:rsidRDefault="0023673D" w:rsidP="0023673D">
      <w:pPr>
        <w:pStyle w:val="NormalWeb"/>
        <w:numPr>
          <w:ilvl w:val="0"/>
          <w:numId w:val="6"/>
        </w:numPr>
        <w:shd w:val="clear" w:color="auto" w:fill="FEFEFE"/>
        <w:rPr>
          <w:rFonts w:ascii="Helvetica" w:hAnsi="Helvetica" w:cs="Helvetica"/>
          <w:color w:val="282846"/>
          <w:sz w:val="27"/>
          <w:szCs w:val="27"/>
        </w:rPr>
      </w:pPr>
      <w:r>
        <w:rPr>
          <w:rFonts w:ascii="Helvetica" w:hAnsi="Helvetica" w:cs="Helvetica"/>
          <w:color w:val="282846"/>
          <w:sz w:val="27"/>
          <w:szCs w:val="27"/>
        </w:rPr>
        <w:t>React to sign-ups in your app by </w:t>
      </w:r>
      <w:r>
        <w:rPr>
          <w:rStyle w:val="Strong"/>
          <w:rFonts w:ascii="Helvetica" w:hAnsi="Helvetica" w:cs="Helvetica"/>
          <w:color w:val="282846"/>
          <w:sz w:val="27"/>
          <w:szCs w:val="27"/>
        </w:rPr>
        <w:t>airdropping tokens</w:t>
      </w:r>
      <w:r>
        <w:rPr>
          <w:rFonts w:ascii="Helvetica" w:hAnsi="Helvetica" w:cs="Helvetica"/>
          <w:color w:val="282846"/>
          <w:sz w:val="27"/>
          <w:szCs w:val="27"/>
        </w:rPr>
        <w:t> to your new users</w:t>
      </w:r>
    </w:p>
    <w:p w14:paraId="7A86E7E8" w14:textId="77777777" w:rsidR="0023673D" w:rsidRDefault="0023673D" w:rsidP="0023673D">
      <w:pPr>
        <w:pStyle w:val="NormalWeb"/>
        <w:numPr>
          <w:ilvl w:val="0"/>
          <w:numId w:val="6"/>
        </w:numPr>
        <w:shd w:val="clear" w:color="auto" w:fill="FEFEFE"/>
        <w:rPr>
          <w:rFonts w:ascii="Helvetica" w:hAnsi="Helvetica" w:cs="Helvetica"/>
          <w:color w:val="282846"/>
          <w:sz w:val="27"/>
          <w:szCs w:val="27"/>
        </w:rPr>
      </w:pPr>
      <w:r>
        <w:rPr>
          <w:rStyle w:val="Strong"/>
          <w:rFonts w:ascii="Helvetica" w:hAnsi="Helvetica" w:cs="Helvetica"/>
          <w:color w:val="282846"/>
          <w:sz w:val="27"/>
          <w:szCs w:val="27"/>
        </w:rPr>
        <w:t>Sweeping funds</w:t>
      </w:r>
      <w:r>
        <w:rPr>
          <w:rFonts w:ascii="Helvetica" w:hAnsi="Helvetica" w:cs="Helvetica"/>
          <w:color w:val="282846"/>
          <w:sz w:val="27"/>
          <w:szCs w:val="27"/>
        </w:rPr>
        <w:t> from protocol contracts to secure wallets</w:t>
      </w:r>
    </w:p>
    <w:p w14:paraId="247B9DA7" w14:textId="77777777" w:rsidR="0023673D" w:rsidRDefault="0023673D" w:rsidP="0023673D">
      <w:pPr>
        <w:pStyle w:val="NormalWeb"/>
        <w:numPr>
          <w:ilvl w:val="0"/>
          <w:numId w:val="6"/>
        </w:numPr>
        <w:shd w:val="clear" w:color="auto" w:fill="FEFEFE"/>
        <w:rPr>
          <w:rFonts w:ascii="Helvetica" w:hAnsi="Helvetica" w:cs="Helvetica"/>
          <w:color w:val="282846"/>
          <w:sz w:val="27"/>
          <w:szCs w:val="27"/>
        </w:rPr>
      </w:pPr>
      <w:r>
        <w:rPr>
          <w:rStyle w:val="Strong"/>
          <w:rFonts w:ascii="Helvetica" w:hAnsi="Helvetica" w:cs="Helvetica"/>
          <w:color w:val="282846"/>
          <w:sz w:val="27"/>
          <w:szCs w:val="27"/>
        </w:rPr>
        <w:t>Building bots</w:t>
      </w:r>
      <w:r>
        <w:rPr>
          <w:rFonts w:ascii="Helvetica" w:hAnsi="Helvetica" w:cs="Helvetica"/>
          <w:color w:val="282846"/>
          <w:sz w:val="27"/>
          <w:szCs w:val="27"/>
        </w:rPr>
        <w:t> for interacting with smart contract protocols</w:t>
      </w:r>
    </w:p>
    <w:p w14:paraId="7DC9B929" w14:textId="77777777" w:rsidR="00560445" w:rsidRDefault="00560445" w:rsidP="00560445">
      <w:pPr>
        <w:pStyle w:val="Heading2"/>
        <w:shd w:val="clear" w:color="auto" w:fill="FEFEFE"/>
        <w:rPr>
          <w:rFonts w:ascii="var(--heading)" w:hAnsi="var(--heading)"/>
          <w:color w:val="282846"/>
          <w:sz w:val="38"/>
          <w:szCs w:val="38"/>
        </w:rPr>
      </w:pPr>
      <w:r>
        <w:rPr>
          <w:rFonts w:ascii="var(--heading)" w:hAnsi="var(--heading)"/>
          <w:color w:val="282846"/>
          <w:sz w:val="38"/>
          <w:szCs w:val="38"/>
        </w:rPr>
        <w:t>What’s in a Relayer?</w:t>
      </w:r>
    </w:p>
    <w:p w14:paraId="3ED14F15" w14:textId="77777777" w:rsidR="00560445" w:rsidRDefault="00560445" w:rsidP="00560445">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Each Defender Relayer is an Ethereum account assigned exclusively to your team. Every time you create a new Relayer, Defender will create a new private key in a secure vault. Whenever you request Defender to send a transaction through that Relayer, the corresponding private key will be used for signing.</w:t>
      </w:r>
    </w:p>
    <w:p w14:paraId="7ED3B5C3" w14:textId="77777777" w:rsidR="00560445" w:rsidRDefault="00560445" w:rsidP="00560445">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You can think of each Relayer as a queue for sending transactions, where all transactions sent through the same Relayer will be sent in order and from the same Ethereum account, controlled exclusively by your team. </w:t>
      </w:r>
    </w:p>
    <w:p w14:paraId="06FF9D37" w14:textId="617F7844" w:rsidR="008D24C6" w:rsidRDefault="008D24C6" w:rsidP="00803B4F">
      <w:pPr>
        <w:rPr>
          <w:sz w:val="28"/>
          <w:szCs w:val="28"/>
        </w:rPr>
      </w:pPr>
    </w:p>
    <w:p w14:paraId="2170B3F3" w14:textId="77777777" w:rsidR="003931CD" w:rsidRDefault="003931CD" w:rsidP="006F7583">
      <w:pPr>
        <w:pStyle w:val="Heading3"/>
        <w:shd w:val="clear" w:color="auto" w:fill="FEFEFE"/>
        <w:rPr>
          <w:rFonts w:ascii="var(--heading)" w:hAnsi="var(--heading)" w:cs="Helvetica"/>
          <w:color w:val="282846"/>
          <w:sz w:val="38"/>
          <w:szCs w:val="38"/>
        </w:rPr>
      </w:pPr>
    </w:p>
    <w:p w14:paraId="5AE290C4" w14:textId="3ACE8FD5" w:rsidR="006F7583" w:rsidRDefault="006F7583" w:rsidP="006F7583">
      <w:pPr>
        <w:pStyle w:val="Heading3"/>
        <w:shd w:val="clear" w:color="auto" w:fill="FEFEFE"/>
        <w:rPr>
          <w:rFonts w:ascii="var(--heading)" w:hAnsi="var(--heading)" w:cs="Helvetica"/>
          <w:color w:val="282846"/>
          <w:sz w:val="38"/>
          <w:szCs w:val="38"/>
        </w:rPr>
      </w:pPr>
      <w:r>
        <w:rPr>
          <w:rFonts w:ascii="var(--heading)" w:hAnsi="var(--heading)" w:cs="Helvetica"/>
          <w:color w:val="282846"/>
          <w:sz w:val="38"/>
          <w:szCs w:val="38"/>
        </w:rPr>
        <w:t>Pausing</w:t>
      </w:r>
    </w:p>
    <w:p w14:paraId="40D898ED" w14:textId="77777777" w:rsidR="006F7583" w:rsidRDefault="006F7583" w:rsidP="006F7583">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You can pause a Relayer from the Defender website, to quickly respond to an emergency. This will cause the Relayer to reject any incoming requests to send a transaction, whether it is from an Autotask or via the API. However, keep in mind that any transactions already sent will not be cancelled. When you are ready to resume operations, just hit the Unpause button and your Relayer will go back to normal.</w:t>
      </w:r>
    </w:p>
    <w:p w14:paraId="7235C41B" w14:textId="77777777" w:rsidR="006F7583" w:rsidRDefault="006F7583" w:rsidP="00803B4F">
      <w:pPr>
        <w:rPr>
          <w:sz w:val="28"/>
          <w:szCs w:val="28"/>
        </w:rPr>
      </w:pPr>
    </w:p>
    <w:p w14:paraId="1EA5E0A0" w14:textId="77777777" w:rsidR="007630A8" w:rsidRDefault="007630A8" w:rsidP="007630A8">
      <w:pPr>
        <w:pStyle w:val="Heading3"/>
        <w:shd w:val="clear" w:color="auto" w:fill="FEFEFE"/>
        <w:rPr>
          <w:rFonts w:ascii="var(--heading)" w:hAnsi="var(--heading)"/>
          <w:color w:val="282846"/>
          <w:sz w:val="34"/>
          <w:szCs w:val="34"/>
        </w:rPr>
      </w:pPr>
      <w:r>
        <w:rPr>
          <w:rFonts w:ascii="var(--heading)" w:hAnsi="var(--heading)"/>
          <w:color w:val="282846"/>
          <w:sz w:val="34"/>
          <w:szCs w:val="34"/>
        </w:rPr>
        <w:t>Policies</w:t>
      </w:r>
    </w:p>
    <w:p w14:paraId="5CA72042" w14:textId="77777777" w:rsidR="007630A8" w:rsidRDefault="007630A8" w:rsidP="007630A8">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You can limit a Relayer’s behavior by specifying policies. Currently, these are the different opt-in policies:</w:t>
      </w:r>
    </w:p>
    <w:p w14:paraId="128D5E6B" w14:textId="77777777" w:rsidR="007630A8" w:rsidRDefault="007630A8" w:rsidP="007630A8">
      <w:pPr>
        <w:pStyle w:val="NormalWeb"/>
        <w:numPr>
          <w:ilvl w:val="0"/>
          <w:numId w:val="7"/>
        </w:numPr>
        <w:shd w:val="clear" w:color="auto" w:fill="FEFEFE"/>
        <w:rPr>
          <w:rFonts w:ascii="Helvetica" w:hAnsi="Helvetica" w:cs="Helvetica"/>
          <w:color w:val="282846"/>
          <w:sz w:val="27"/>
          <w:szCs w:val="27"/>
        </w:rPr>
      </w:pPr>
      <w:r>
        <w:rPr>
          <w:rStyle w:val="Strong"/>
          <w:rFonts w:ascii="Helvetica" w:hAnsi="Helvetica" w:cs="Helvetica"/>
          <w:color w:val="282846"/>
          <w:sz w:val="27"/>
          <w:szCs w:val="27"/>
        </w:rPr>
        <w:t>Gas price cap</w:t>
      </w:r>
      <w:r>
        <w:rPr>
          <w:rFonts w:ascii="Helvetica" w:hAnsi="Helvetica" w:cs="Helvetica"/>
          <w:color w:val="282846"/>
          <w:sz w:val="27"/>
          <w:szCs w:val="27"/>
        </w:rPr>
        <w:t>: specify a maximum gas price for every transaction sent by the Relayer. When this policy is enabled, Defender will overwrite the </w:t>
      </w:r>
      <w:r>
        <w:rPr>
          <w:rStyle w:val="HTMLCode"/>
          <w:rFonts w:ascii="var(--monospace)" w:hAnsi="var(--monospace)"/>
          <w:color w:val="282846"/>
          <w:sz w:val="26"/>
          <w:szCs w:val="26"/>
          <w:shd w:val="clear" w:color="auto" w:fill="F6F6F7"/>
        </w:rPr>
        <w:t>gasPrice</w:t>
      </w:r>
      <w:r>
        <w:rPr>
          <w:rFonts w:ascii="Helvetica" w:hAnsi="Helvetica" w:cs="Helvetica"/>
          <w:color w:val="282846"/>
          <w:sz w:val="27"/>
          <w:szCs w:val="27"/>
        </w:rPr>
        <w:t> or </w:t>
      </w:r>
      <w:r>
        <w:rPr>
          <w:rStyle w:val="HTMLCode"/>
          <w:rFonts w:ascii="var(--monospace)" w:hAnsi="var(--monospace)"/>
          <w:color w:val="282846"/>
          <w:sz w:val="26"/>
          <w:szCs w:val="26"/>
          <w:shd w:val="clear" w:color="auto" w:fill="F6F6F7"/>
        </w:rPr>
        <w:t>maxFeePerGas</w:t>
      </w:r>
      <w:r>
        <w:rPr>
          <w:rFonts w:ascii="Helvetica" w:hAnsi="Helvetica" w:cs="Helvetica"/>
          <w:color w:val="282846"/>
          <w:sz w:val="27"/>
          <w:szCs w:val="27"/>
        </w:rPr>
        <w:t> of any transaction that goes beyond the specified cap. Take into account that the gas price for a transaction is specified based on gas price oracles at the moment the Relayer actually sends the transaction to be mined, so this policy can be used as a protection on gas price surges.</w:t>
      </w:r>
    </w:p>
    <w:p w14:paraId="546BEB90" w14:textId="77777777" w:rsidR="007630A8" w:rsidRDefault="007630A8" w:rsidP="007630A8">
      <w:pPr>
        <w:pStyle w:val="NormalWeb"/>
        <w:numPr>
          <w:ilvl w:val="0"/>
          <w:numId w:val="7"/>
        </w:numPr>
        <w:shd w:val="clear" w:color="auto" w:fill="FEFEFE"/>
        <w:rPr>
          <w:rFonts w:ascii="Helvetica" w:hAnsi="Helvetica" w:cs="Helvetica"/>
          <w:color w:val="282846"/>
          <w:sz w:val="27"/>
          <w:szCs w:val="27"/>
        </w:rPr>
      </w:pPr>
      <w:r>
        <w:rPr>
          <w:rStyle w:val="Strong"/>
          <w:rFonts w:ascii="Helvetica" w:hAnsi="Helvetica" w:cs="Helvetica"/>
          <w:color w:val="282846"/>
          <w:sz w:val="27"/>
          <w:szCs w:val="27"/>
        </w:rPr>
        <w:t>Receiver whitelist</w:t>
      </w:r>
      <w:r>
        <w:rPr>
          <w:rFonts w:ascii="Helvetica" w:hAnsi="Helvetica" w:cs="Helvetica"/>
          <w:color w:val="282846"/>
          <w:sz w:val="27"/>
          <w:szCs w:val="27"/>
        </w:rPr>
        <w:t>: specify a list of authorized recipients for every transaction sent by the Relayer. Defender will reject and discard any transaction whose recipient address is not in the list.</w:t>
      </w:r>
    </w:p>
    <w:p w14:paraId="4B38D219" w14:textId="77777777" w:rsidR="007630A8" w:rsidRDefault="007630A8" w:rsidP="007630A8">
      <w:pPr>
        <w:pStyle w:val="NormalWeb"/>
        <w:numPr>
          <w:ilvl w:val="0"/>
          <w:numId w:val="7"/>
        </w:numPr>
        <w:shd w:val="clear" w:color="auto" w:fill="FEFEFE"/>
        <w:rPr>
          <w:rFonts w:ascii="Helvetica" w:hAnsi="Helvetica" w:cs="Helvetica"/>
          <w:color w:val="282846"/>
          <w:sz w:val="27"/>
          <w:szCs w:val="27"/>
        </w:rPr>
      </w:pPr>
      <w:r>
        <w:rPr>
          <w:rStyle w:val="Strong"/>
          <w:rFonts w:ascii="Helvetica" w:hAnsi="Helvetica" w:cs="Helvetica"/>
          <w:color w:val="282846"/>
          <w:sz w:val="27"/>
          <w:szCs w:val="27"/>
        </w:rPr>
        <w:t>EIP1559 Pricing</w:t>
      </w:r>
      <w:r>
        <w:rPr>
          <w:rFonts w:ascii="Helvetica" w:hAnsi="Helvetica" w:cs="Helvetica"/>
          <w:color w:val="282846"/>
          <w:sz w:val="27"/>
          <w:szCs w:val="27"/>
        </w:rPr>
        <w:t>: specify if the transactions the Relayer is sending should be EIP1559 by default or not. This applies whenever the Relayer send a transaction with the </w:t>
      </w:r>
      <w:hyperlink r:id="rId9" w:anchor="send-transaction" w:history="1">
        <w:r>
          <w:rPr>
            <w:rStyle w:val="HTMLCode"/>
            <w:rFonts w:ascii="var(--monospace)" w:hAnsi="var(--monospace)"/>
            <w:color w:val="0000FF"/>
            <w:sz w:val="26"/>
            <w:szCs w:val="26"/>
            <w:u w:val="single"/>
            <w:shd w:val="clear" w:color="auto" w:fill="F6F6F7"/>
          </w:rPr>
          <w:t>speed</w:t>
        </w:r>
      </w:hyperlink>
      <w:r>
        <w:rPr>
          <w:rFonts w:ascii="Helvetica" w:hAnsi="Helvetica" w:cs="Helvetica"/>
          <w:color w:val="282846"/>
          <w:sz w:val="27"/>
          <w:szCs w:val="27"/>
        </w:rPr>
        <w:t> parameter, or a non specified </w:t>
      </w:r>
      <w:r>
        <w:rPr>
          <w:rStyle w:val="HTMLCode"/>
          <w:rFonts w:ascii="var(--monospace)" w:hAnsi="var(--monospace)"/>
          <w:color w:val="282846"/>
          <w:sz w:val="26"/>
          <w:szCs w:val="26"/>
          <w:shd w:val="clear" w:color="auto" w:fill="F6F6F7"/>
        </w:rPr>
        <w:t>gasPrice</w:t>
      </w:r>
      <w:r>
        <w:rPr>
          <w:rFonts w:ascii="Helvetica" w:hAnsi="Helvetica" w:cs="Helvetica"/>
          <w:color w:val="282846"/>
          <w:sz w:val="27"/>
          <w:szCs w:val="27"/>
        </w:rPr>
        <w:t> or </w:t>
      </w:r>
      <w:r>
        <w:rPr>
          <w:rStyle w:val="HTMLCode"/>
          <w:rFonts w:ascii="var(--monospace)" w:hAnsi="var(--monospace)"/>
          <w:color w:val="282846"/>
          <w:sz w:val="26"/>
          <w:szCs w:val="26"/>
          <w:shd w:val="clear" w:color="auto" w:fill="F6F6F7"/>
        </w:rPr>
        <w:t>maxFeePerGas</w:t>
      </w:r>
      <w:r>
        <w:rPr>
          <w:rFonts w:ascii="Helvetica" w:hAnsi="Helvetica" w:cs="Helvetica"/>
          <w:color w:val="282846"/>
          <w:sz w:val="27"/>
          <w:szCs w:val="27"/>
        </w:rPr>
        <w:t>/</w:t>
      </w:r>
      <w:r>
        <w:rPr>
          <w:rStyle w:val="HTMLCode"/>
          <w:rFonts w:ascii="var(--monospace)" w:hAnsi="var(--monospace)"/>
          <w:color w:val="282846"/>
          <w:sz w:val="26"/>
          <w:szCs w:val="26"/>
          <w:shd w:val="clear" w:color="auto" w:fill="F6F6F7"/>
        </w:rPr>
        <w:t>maxPriorityFeePerGas</w:t>
      </w:r>
      <w:r>
        <w:rPr>
          <w:rFonts w:ascii="Helvetica" w:hAnsi="Helvetica" w:cs="Helvetica"/>
          <w:color w:val="282846"/>
          <w:sz w:val="27"/>
          <w:szCs w:val="27"/>
        </w:rPr>
        <w:t>. Note that this is only shown for EIP1559 compatible networks.</w:t>
      </w:r>
    </w:p>
    <w:p w14:paraId="5DE0DA4E" w14:textId="77777777" w:rsidR="007630A8" w:rsidRDefault="007630A8" w:rsidP="007630A8">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To configure your Relayer’s policies, go to your Relayer settings page, click the cog icon button, </w:t>
      </w:r>
      <w:r>
        <w:rPr>
          <w:rStyle w:val="Emphasis"/>
          <w:rFonts w:ascii="Helvetica" w:hAnsi="Helvetica" w:cs="Helvetica"/>
          <w:color w:val="282846"/>
          <w:sz w:val="27"/>
          <w:szCs w:val="27"/>
        </w:rPr>
        <w:t>Manage policies</w:t>
      </w:r>
      <w:r>
        <w:rPr>
          <w:rFonts w:ascii="Helvetica" w:hAnsi="Helvetica" w:cs="Helvetica"/>
          <w:color w:val="282846"/>
          <w:sz w:val="27"/>
          <w:szCs w:val="27"/>
        </w:rPr>
        <w:t>. You will then see a form where you can opt to enable either of these two policies and tweak their parameters.</w:t>
      </w:r>
    </w:p>
    <w:p w14:paraId="6557B4F8" w14:textId="70C6732B" w:rsidR="008D24C6" w:rsidRDefault="008D24C6" w:rsidP="00803B4F">
      <w:pPr>
        <w:rPr>
          <w:sz w:val="28"/>
          <w:szCs w:val="28"/>
        </w:rPr>
      </w:pPr>
    </w:p>
    <w:p w14:paraId="5278AFD2" w14:textId="77777777" w:rsidR="00247E00" w:rsidRDefault="00247E00" w:rsidP="00247E00">
      <w:pPr>
        <w:pStyle w:val="Heading1"/>
        <w:shd w:val="clear" w:color="auto" w:fill="FEFEFE"/>
        <w:spacing w:before="0" w:beforeAutospacing="0"/>
        <w:rPr>
          <w:rFonts w:ascii="var(--heading)" w:hAnsi="var(--heading)"/>
          <w:color w:val="282846"/>
          <w:sz w:val="43"/>
          <w:szCs w:val="43"/>
        </w:rPr>
      </w:pPr>
    </w:p>
    <w:p w14:paraId="7A6887DB" w14:textId="77777777" w:rsidR="00247E00" w:rsidRDefault="00247E00" w:rsidP="00247E00">
      <w:pPr>
        <w:pStyle w:val="Heading1"/>
        <w:shd w:val="clear" w:color="auto" w:fill="FEFEFE"/>
        <w:spacing w:before="0" w:beforeAutospacing="0"/>
        <w:rPr>
          <w:rFonts w:ascii="var(--heading)" w:hAnsi="var(--heading)"/>
          <w:color w:val="282846"/>
          <w:sz w:val="43"/>
          <w:szCs w:val="43"/>
        </w:rPr>
      </w:pPr>
    </w:p>
    <w:p w14:paraId="52609508" w14:textId="7AFDEC8B" w:rsidR="00247E00" w:rsidRDefault="00247E00" w:rsidP="00247E00">
      <w:pPr>
        <w:pStyle w:val="Heading1"/>
        <w:shd w:val="clear" w:color="auto" w:fill="FEFEFE"/>
        <w:spacing w:before="0" w:beforeAutospacing="0"/>
        <w:rPr>
          <w:rFonts w:ascii="var(--heading)" w:hAnsi="var(--heading)"/>
          <w:color w:val="282846"/>
          <w:sz w:val="43"/>
          <w:szCs w:val="43"/>
        </w:rPr>
      </w:pPr>
      <w:r>
        <w:rPr>
          <w:rFonts w:ascii="var(--heading)" w:hAnsi="var(--heading)"/>
          <w:color w:val="282846"/>
          <w:sz w:val="43"/>
          <w:szCs w:val="43"/>
        </w:rPr>
        <w:lastRenderedPageBreak/>
        <w:t>Sentinel</w:t>
      </w:r>
    </w:p>
    <w:p w14:paraId="5E422A39" w14:textId="77777777" w:rsidR="00247E00" w:rsidRDefault="00247E00" w:rsidP="00247E00">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The Defender Sentinel service offers 2 types of Sentinels, </w:t>
      </w:r>
      <w:r>
        <w:rPr>
          <w:rStyle w:val="Strong"/>
          <w:rFonts w:ascii="Helvetica" w:hAnsi="Helvetica" w:cs="Helvetica"/>
          <w:color w:val="282846"/>
          <w:sz w:val="27"/>
          <w:szCs w:val="27"/>
        </w:rPr>
        <w:t>Contract Sentinels</w:t>
      </w:r>
      <w:r>
        <w:rPr>
          <w:rFonts w:ascii="Helvetica" w:hAnsi="Helvetica" w:cs="Helvetica"/>
          <w:color w:val="282846"/>
          <w:sz w:val="27"/>
          <w:szCs w:val="27"/>
        </w:rPr>
        <w:t> and </w:t>
      </w:r>
      <w:r>
        <w:rPr>
          <w:rStyle w:val="Strong"/>
          <w:rFonts w:ascii="Helvetica" w:hAnsi="Helvetica" w:cs="Helvetica"/>
          <w:color w:val="282846"/>
          <w:sz w:val="27"/>
          <w:szCs w:val="27"/>
        </w:rPr>
        <w:t>Forta Sentinels</w:t>
      </w:r>
      <w:r>
        <w:rPr>
          <w:rFonts w:ascii="Helvetica" w:hAnsi="Helvetica" w:cs="Helvetica"/>
          <w:color w:val="282846"/>
          <w:sz w:val="27"/>
          <w:szCs w:val="27"/>
        </w:rPr>
        <w:t>. Contract Sentinels allow you to </w:t>
      </w:r>
      <w:r>
        <w:rPr>
          <w:rStyle w:val="Strong"/>
          <w:rFonts w:ascii="Helvetica" w:hAnsi="Helvetica" w:cs="Helvetica"/>
          <w:color w:val="282846"/>
          <w:sz w:val="27"/>
          <w:szCs w:val="27"/>
        </w:rPr>
        <w:t>monitor transactions</w:t>
      </w:r>
      <w:r>
        <w:rPr>
          <w:rFonts w:ascii="Helvetica" w:hAnsi="Helvetica" w:cs="Helvetica"/>
          <w:color w:val="282846"/>
          <w:sz w:val="27"/>
          <w:szCs w:val="27"/>
        </w:rPr>
        <w:t> to a contract by </w:t>
      </w:r>
      <w:r>
        <w:rPr>
          <w:rStyle w:val="Strong"/>
          <w:rFonts w:ascii="Helvetica" w:hAnsi="Helvetica" w:cs="Helvetica"/>
          <w:color w:val="282846"/>
          <w:sz w:val="27"/>
          <w:szCs w:val="27"/>
        </w:rPr>
        <w:t>defining conditions</w:t>
      </w:r>
      <w:r>
        <w:rPr>
          <w:rFonts w:ascii="Helvetica" w:hAnsi="Helvetica" w:cs="Helvetica"/>
          <w:color w:val="282846"/>
          <w:sz w:val="27"/>
          <w:szCs w:val="27"/>
        </w:rPr>
        <w:t> on events, functions, transaction parameters. Forta Sentinels allow you to </w:t>
      </w:r>
      <w:r>
        <w:rPr>
          <w:rStyle w:val="Strong"/>
          <w:rFonts w:ascii="Helvetica" w:hAnsi="Helvetica" w:cs="Helvetica"/>
          <w:color w:val="282846"/>
          <w:sz w:val="27"/>
          <w:szCs w:val="27"/>
        </w:rPr>
        <w:t>monitor Forta Alerts</w:t>
      </w:r>
      <w:r>
        <w:rPr>
          <w:rFonts w:ascii="Helvetica" w:hAnsi="Helvetica" w:cs="Helvetica"/>
          <w:color w:val="282846"/>
          <w:sz w:val="27"/>
          <w:szCs w:val="27"/>
        </w:rPr>
        <w:t> by </w:t>
      </w:r>
      <w:r>
        <w:rPr>
          <w:rStyle w:val="Strong"/>
          <w:rFonts w:ascii="Helvetica" w:hAnsi="Helvetica" w:cs="Helvetica"/>
          <w:color w:val="282846"/>
          <w:sz w:val="27"/>
          <w:szCs w:val="27"/>
        </w:rPr>
        <w:t>defining conditions</w:t>
      </w:r>
      <w:r>
        <w:rPr>
          <w:rFonts w:ascii="Helvetica" w:hAnsi="Helvetica" w:cs="Helvetica"/>
          <w:color w:val="282846"/>
          <w:sz w:val="27"/>
          <w:szCs w:val="27"/>
        </w:rPr>
        <w:t> on Forta Bots, contract addresses, alert IDs and severity. If a Sentinel matches a transaction or a Forta Alert based on your defined conditions it will notify you via email, slack, telegram, discord, </w:t>
      </w:r>
      <w:hyperlink r:id="rId10" w:history="1">
        <w:r>
          <w:rPr>
            <w:rStyle w:val="Hyperlink"/>
            <w:rFonts w:ascii="Helvetica" w:hAnsi="Helvetica" w:cs="Helvetica"/>
            <w:sz w:val="27"/>
            <w:szCs w:val="27"/>
          </w:rPr>
          <w:t>Autotasks</w:t>
        </w:r>
      </w:hyperlink>
      <w:r>
        <w:rPr>
          <w:rFonts w:ascii="Helvetica" w:hAnsi="Helvetica" w:cs="Helvetica"/>
          <w:color w:val="282846"/>
          <w:sz w:val="27"/>
          <w:szCs w:val="27"/>
        </w:rPr>
        <w:t>, and more.</w:t>
      </w:r>
    </w:p>
    <w:p w14:paraId="5C8606FE" w14:textId="77777777" w:rsidR="00E83D39" w:rsidRDefault="00E83D39" w:rsidP="00E83D39">
      <w:pPr>
        <w:pStyle w:val="Heading2"/>
        <w:shd w:val="clear" w:color="auto" w:fill="FEFEFE"/>
        <w:rPr>
          <w:rFonts w:ascii="var(--heading)" w:hAnsi="var(--heading)"/>
          <w:color w:val="282846"/>
          <w:sz w:val="38"/>
          <w:szCs w:val="38"/>
        </w:rPr>
      </w:pPr>
      <w:r>
        <w:rPr>
          <w:rFonts w:ascii="var(--heading)" w:hAnsi="var(--heading)"/>
          <w:color w:val="282846"/>
          <w:sz w:val="38"/>
          <w:szCs w:val="38"/>
        </w:rPr>
        <w:t>Use cases</w:t>
      </w:r>
    </w:p>
    <w:p w14:paraId="1CC72501" w14:textId="77777777" w:rsidR="00E83D39" w:rsidRDefault="00E83D39" w:rsidP="00E83D39">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Use a Sentinel when you need to know about or respond to transactions and Forta Alerts involving your smart contracts, other smart contracts you need to monitor or Forta Bots. Your Sentinel will watch every transaction and Forta Alert and send the ones you care about to your notification methods of choice.</w:t>
      </w:r>
    </w:p>
    <w:p w14:paraId="1EE34BF7" w14:textId="77777777" w:rsidR="00E83D39" w:rsidRDefault="00E83D39" w:rsidP="00E83D39">
      <w:pPr>
        <w:pStyle w:val="NormalWeb"/>
        <w:numPr>
          <w:ilvl w:val="0"/>
          <w:numId w:val="8"/>
        </w:numPr>
        <w:shd w:val="clear" w:color="auto" w:fill="FEFEFE"/>
        <w:rPr>
          <w:rFonts w:ascii="Helvetica" w:hAnsi="Helvetica" w:cs="Helvetica"/>
          <w:color w:val="282846"/>
          <w:sz w:val="27"/>
          <w:szCs w:val="27"/>
        </w:rPr>
      </w:pPr>
      <w:r>
        <w:rPr>
          <w:rStyle w:val="Strong"/>
          <w:rFonts w:ascii="Helvetica" w:hAnsi="Helvetica" w:cs="Helvetica"/>
          <w:color w:val="282846"/>
          <w:sz w:val="27"/>
          <w:szCs w:val="27"/>
        </w:rPr>
        <w:t>Monitor</w:t>
      </w:r>
      <w:r>
        <w:rPr>
          <w:rFonts w:ascii="Helvetica" w:hAnsi="Helvetica" w:cs="Helvetica"/>
          <w:color w:val="282846"/>
          <w:sz w:val="27"/>
          <w:szCs w:val="27"/>
        </w:rPr>
        <w:t> your </w:t>
      </w:r>
      <w:r>
        <w:rPr>
          <w:rStyle w:val="Strong"/>
          <w:rFonts w:ascii="Helvetica" w:hAnsi="Helvetica" w:cs="Helvetica"/>
          <w:color w:val="282846"/>
          <w:sz w:val="27"/>
          <w:szCs w:val="27"/>
        </w:rPr>
        <w:t>sensitive functions</w:t>
      </w:r>
      <w:r>
        <w:rPr>
          <w:rFonts w:ascii="Helvetica" w:hAnsi="Helvetica" w:cs="Helvetica"/>
          <w:color w:val="282846"/>
          <w:sz w:val="27"/>
          <w:szCs w:val="27"/>
        </w:rPr>
        <w:t> like transferOwnership, pause, or upgrade</w:t>
      </w:r>
    </w:p>
    <w:p w14:paraId="10E609D7" w14:textId="77777777" w:rsidR="00E83D39" w:rsidRDefault="00E83D39" w:rsidP="00E83D39">
      <w:pPr>
        <w:pStyle w:val="NormalWeb"/>
        <w:numPr>
          <w:ilvl w:val="0"/>
          <w:numId w:val="8"/>
        </w:numPr>
        <w:shd w:val="clear" w:color="auto" w:fill="FEFEFE"/>
        <w:rPr>
          <w:rFonts w:ascii="Helvetica" w:hAnsi="Helvetica" w:cs="Helvetica"/>
          <w:color w:val="282846"/>
          <w:sz w:val="27"/>
          <w:szCs w:val="27"/>
        </w:rPr>
      </w:pPr>
      <w:r>
        <w:rPr>
          <w:rStyle w:val="Strong"/>
          <w:rFonts w:ascii="Helvetica" w:hAnsi="Helvetica" w:cs="Helvetica"/>
          <w:color w:val="282846"/>
          <w:sz w:val="27"/>
          <w:szCs w:val="27"/>
        </w:rPr>
        <w:t>Alert</w:t>
      </w:r>
      <w:r>
        <w:rPr>
          <w:rFonts w:ascii="Helvetica" w:hAnsi="Helvetica" w:cs="Helvetica"/>
          <w:color w:val="282846"/>
          <w:sz w:val="27"/>
          <w:szCs w:val="27"/>
        </w:rPr>
        <w:t> on potentially dangerous transactions on your contracts</w:t>
      </w:r>
    </w:p>
    <w:p w14:paraId="64143F0A" w14:textId="77777777" w:rsidR="00E83D39" w:rsidRDefault="00E83D39" w:rsidP="00E83D39">
      <w:pPr>
        <w:pStyle w:val="NormalWeb"/>
        <w:numPr>
          <w:ilvl w:val="0"/>
          <w:numId w:val="8"/>
        </w:numPr>
        <w:shd w:val="clear" w:color="auto" w:fill="FEFEFE"/>
        <w:rPr>
          <w:rFonts w:ascii="Helvetica" w:hAnsi="Helvetica" w:cs="Helvetica"/>
          <w:color w:val="282846"/>
          <w:sz w:val="27"/>
          <w:szCs w:val="27"/>
        </w:rPr>
      </w:pPr>
      <w:r>
        <w:rPr>
          <w:rStyle w:val="Strong"/>
          <w:rFonts w:ascii="Helvetica" w:hAnsi="Helvetica" w:cs="Helvetica"/>
          <w:color w:val="282846"/>
          <w:sz w:val="27"/>
          <w:szCs w:val="27"/>
        </w:rPr>
        <w:t>Respond</w:t>
      </w:r>
      <w:r>
        <w:rPr>
          <w:rFonts w:ascii="Helvetica" w:hAnsi="Helvetica" w:cs="Helvetica"/>
          <w:color w:val="282846"/>
          <w:sz w:val="27"/>
          <w:szCs w:val="27"/>
        </w:rPr>
        <w:t> by executing logic when key events happen</w:t>
      </w:r>
    </w:p>
    <w:p w14:paraId="77C35CD6" w14:textId="77777777" w:rsidR="00E83D39" w:rsidRDefault="00E83D39" w:rsidP="00E83D39">
      <w:pPr>
        <w:pStyle w:val="NormalWeb"/>
        <w:numPr>
          <w:ilvl w:val="0"/>
          <w:numId w:val="8"/>
        </w:numPr>
        <w:shd w:val="clear" w:color="auto" w:fill="FEFEFE"/>
        <w:rPr>
          <w:rFonts w:ascii="Helvetica" w:hAnsi="Helvetica" w:cs="Helvetica"/>
          <w:color w:val="282846"/>
          <w:sz w:val="27"/>
          <w:szCs w:val="27"/>
        </w:rPr>
      </w:pPr>
      <w:r>
        <w:rPr>
          <w:rStyle w:val="Strong"/>
          <w:rFonts w:ascii="Helvetica" w:hAnsi="Helvetica" w:cs="Helvetica"/>
          <w:color w:val="282846"/>
          <w:sz w:val="27"/>
          <w:szCs w:val="27"/>
        </w:rPr>
        <w:t>Integrate</w:t>
      </w:r>
      <w:r>
        <w:rPr>
          <w:rFonts w:ascii="Helvetica" w:hAnsi="Helvetica" w:cs="Helvetica"/>
          <w:color w:val="282846"/>
          <w:sz w:val="27"/>
          <w:szCs w:val="27"/>
        </w:rPr>
        <w:t> with your </w:t>
      </w:r>
      <w:r>
        <w:rPr>
          <w:rStyle w:val="Strong"/>
          <w:rFonts w:ascii="Helvetica" w:hAnsi="Helvetica" w:cs="Helvetica"/>
          <w:color w:val="282846"/>
          <w:sz w:val="27"/>
          <w:szCs w:val="27"/>
        </w:rPr>
        <w:t>existing tools</w:t>
      </w:r>
      <w:r>
        <w:rPr>
          <w:rFonts w:ascii="Helvetica" w:hAnsi="Helvetica" w:cs="Helvetica"/>
          <w:color w:val="282846"/>
          <w:sz w:val="27"/>
          <w:szCs w:val="27"/>
        </w:rPr>
        <w:t> through slack, telegram, discord, email or custom </w:t>
      </w:r>
      <w:r>
        <w:rPr>
          <w:rStyle w:val="Strong"/>
          <w:rFonts w:ascii="Helvetica" w:hAnsi="Helvetica" w:cs="Helvetica"/>
          <w:color w:val="282846"/>
          <w:sz w:val="27"/>
          <w:szCs w:val="27"/>
        </w:rPr>
        <w:t>Autotask</w:t>
      </w:r>
      <w:r>
        <w:rPr>
          <w:rFonts w:ascii="Helvetica" w:hAnsi="Helvetica" w:cs="Helvetica"/>
          <w:color w:val="282846"/>
          <w:sz w:val="27"/>
          <w:szCs w:val="27"/>
        </w:rPr>
        <w:t> integration</w:t>
      </w:r>
    </w:p>
    <w:p w14:paraId="1CCD87C3" w14:textId="77777777" w:rsidR="00E83D39" w:rsidRDefault="00E83D39" w:rsidP="00E83D39">
      <w:pPr>
        <w:pStyle w:val="NormalWeb"/>
        <w:numPr>
          <w:ilvl w:val="0"/>
          <w:numId w:val="8"/>
        </w:numPr>
        <w:shd w:val="clear" w:color="auto" w:fill="FEFEFE"/>
        <w:rPr>
          <w:rFonts w:ascii="Helvetica" w:hAnsi="Helvetica" w:cs="Helvetica"/>
          <w:color w:val="282846"/>
          <w:sz w:val="27"/>
          <w:szCs w:val="27"/>
        </w:rPr>
      </w:pPr>
      <w:r>
        <w:rPr>
          <w:rStyle w:val="Strong"/>
          <w:rFonts w:ascii="Helvetica" w:hAnsi="Helvetica" w:cs="Helvetica"/>
          <w:color w:val="282846"/>
          <w:sz w:val="27"/>
          <w:szCs w:val="27"/>
        </w:rPr>
        <w:t>Know</w:t>
      </w:r>
      <w:r>
        <w:rPr>
          <w:rFonts w:ascii="Helvetica" w:hAnsi="Helvetica" w:cs="Helvetica"/>
          <w:color w:val="282846"/>
          <w:sz w:val="27"/>
          <w:szCs w:val="27"/>
        </w:rPr>
        <w:t> when an unexpected volume of transactions or alerts occur</w:t>
      </w:r>
    </w:p>
    <w:p w14:paraId="083D3A1A" w14:textId="44FB3850" w:rsidR="008D24C6" w:rsidRDefault="008D24C6" w:rsidP="00803B4F">
      <w:pPr>
        <w:rPr>
          <w:sz w:val="28"/>
          <w:szCs w:val="28"/>
        </w:rPr>
      </w:pPr>
    </w:p>
    <w:p w14:paraId="67AD53DF" w14:textId="77777777" w:rsidR="00E83D39" w:rsidRDefault="00E83D39" w:rsidP="00E83D39">
      <w:pPr>
        <w:pStyle w:val="Heading3"/>
        <w:shd w:val="clear" w:color="auto" w:fill="FEFEFE"/>
        <w:rPr>
          <w:rFonts w:ascii="var(--heading)" w:hAnsi="var(--heading)"/>
          <w:color w:val="282846"/>
          <w:sz w:val="34"/>
          <w:szCs w:val="34"/>
        </w:rPr>
      </w:pPr>
      <w:r>
        <w:rPr>
          <w:rFonts w:ascii="var(--heading)" w:hAnsi="var(--heading)"/>
          <w:color w:val="282846"/>
          <w:sz w:val="34"/>
          <w:szCs w:val="34"/>
        </w:rPr>
        <w:t>When to use a Contract vs a Forta Sentinel</w:t>
      </w:r>
    </w:p>
    <w:p w14:paraId="7F778459" w14:textId="77777777" w:rsidR="00E83D39" w:rsidRDefault="00E83D39" w:rsidP="00E83D39">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Contract Sentinels are particularly useful for monitoring transactions to a single contract. With the </w:t>
      </w:r>
      <w:hyperlink r:id="rId11" w:anchor="specify-conditions" w:history="1">
        <w:r>
          <w:rPr>
            <w:rStyle w:val="Hyperlink"/>
            <w:rFonts w:ascii="Helvetica" w:hAnsi="Helvetica" w:cs="Helvetica"/>
            <w:sz w:val="27"/>
            <w:szCs w:val="27"/>
          </w:rPr>
          <w:t>Contract Conditions</w:t>
        </w:r>
      </w:hyperlink>
      <w:r>
        <w:rPr>
          <w:rFonts w:ascii="Helvetica" w:hAnsi="Helvetica" w:cs="Helvetica"/>
          <w:color w:val="282846"/>
          <w:sz w:val="27"/>
          <w:szCs w:val="27"/>
        </w:rPr>
        <w:t> you can filter transactions by various transaction attributes i.e events, functions, params, gasPrice, value, etc.</w:t>
      </w:r>
    </w:p>
    <w:p w14:paraId="271D5194" w14:textId="77777777" w:rsidR="00E83D39" w:rsidRDefault="00E83D39" w:rsidP="00E83D39">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Forta Sentinels are useful for monitoring one or more of your smart contracts using a more complex criteria, by hooking into the events and conditions defined by Forta Bot Developers. Forta Bots have greater flexibility for defining transaction conditions than a Contract Sentinel.</w:t>
      </w:r>
    </w:p>
    <w:p w14:paraId="74AC2EAD" w14:textId="0A450436" w:rsidR="00E83D39" w:rsidRDefault="00E83D39" w:rsidP="00803B4F">
      <w:pPr>
        <w:rPr>
          <w:sz w:val="28"/>
          <w:szCs w:val="28"/>
        </w:rPr>
      </w:pPr>
    </w:p>
    <w:p w14:paraId="7295C147" w14:textId="77777777" w:rsidR="0005213B" w:rsidRDefault="0005213B" w:rsidP="0005213B">
      <w:pPr>
        <w:pStyle w:val="Heading2"/>
        <w:shd w:val="clear" w:color="auto" w:fill="FEFEFE"/>
        <w:rPr>
          <w:rFonts w:ascii="var(--heading)" w:hAnsi="var(--heading)"/>
          <w:color w:val="282846"/>
          <w:sz w:val="38"/>
          <w:szCs w:val="38"/>
        </w:rPr>
      </w:pPr>
      <w:r>
        <w:rPr>
          <w:rFonts w:ascii="var(--heading)" w:hAnsi="var(--heading)"/>
          <w:color w:val="282846"/>
          <w:sz w:val="38"/>
          <w:szCs w:val="38"/>
        </w:rPr>
        <w:lastRenderedPageBreak/>
        <w:t>What’s in a Contract Sentinel?</w:t>
      </w:r>
    </w:p>
    <w:p w14:paraId="7624AE7C" w14:textId="77777777" w:rsidR="0005213B" w:rsidRDefault="0005213B" w:rsidP="0005213B">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A Contract Sentinel watches for transactions related your chosen addresses, filters those transactions by any conditions that you specify, then notifies you when those transactions occur.</w:t>
      </w:r>
    </w:p>
    <w:p w14:paraId="35EA4AB4" w14:textId="4D3007D2" w:rsidR="00DB7FD4" w:rsidRDefault="00DB7FD4" w:rsidP="00DB7FD4">
      <w:pPr>
        <w:pStyle w:val="Heading2"/>
        <w:shd w:val="clear" w:color="auto" w:fill="FEFEFE"/>
        <w:rPr>
          <w:rFonts w:ascii="var(--heading)" w:hAnsi="var(--heading)"/>
          <w:color w:val="282846"/>
          <w:sz w:val="38"/>
          <w:szCs w:val="38"/>
        </w:rPr>
      </w:pPr>
      <w:r>
        <w:rPr>
          <w:rFonts w:ascii="var(--heading)" w:hAnsi="var(--heading)"/>
          <w:color w:val="282846"/>
          <w:sz w:val="38"/>
          <w:szCs w:val="38"/>
        </w:rPr>
        <w:t xml:space="preserve">What’s in a </w:t>
      </w:r>
      <w:hyperlink w:anchor="forta" w:history="1">
        <w:r w:rsidRPr="00775B84">
          <w:rPr>
            <w:rStyle w:val="Hyperlink"/>
            <w:rFonts w:ascii="var(--heading)" w:hAnsi="var(--heading)"/>
            <w:sz w:val="38"/>
            <w:szCs w:val="38"/>
          </w:rPr>
          <w:t>Forta</w:t>
        </w:r>
      </w:hyperlink>
      <w:r>
        <w:rPr>
          <w:rFonts w:ascii="var(--heading)" w:hAnsi="var(--heading)"/>
          <w:color w:val="282846"/>
          <w:sz w:val="38"/>
          <w:szCs w:val="38"/>
        </w:rPr>
        <w:t xml:space="preserve"> Sentinel?</w:t>
      </w:r>
    </w:p>
    <w:p w14:paraId="7840B407" w14:textId="46A8D316" w:rsidR="00DB7FD4" w:rsidRDefault="00DB7FD4" w:rsidP="00DB7FD4">
      <w:pPr>
        <w:pStyle w:val="NormalWeb"/>
        <w:shd w:val="clear" w:color="auto" w:fill="FEFEFE"/>
        <w:rPr>
          <w:rFonts w:ascii="Helvetica" w:hAnsi="Helvetica" w:cs="Helvetica"/>
          <w:color w:val="282846"/>
          <w:sz w:val="27"/>
          <w:szCs w:val="27"/>
        </w:rPr>
      </w:pPr>
      <w:r>
        <w:rPr>
          <w:rFonts w:ascii="Helvetica" w:hAnsi="Helvetica" w:cs="Helvetica"/>
          <w:color w:val="282846"/>
          <w:sz w:val="27"/>
          <w:szCs w:val="27"/>
        </w:rPr>
        <w:t>A Forta Sentinel watches Forta Alerts that come from a given Forta Bot or affect a given address, and filters those alerts by any conditions that you specify, then notifies you when those alerts occur.</w:t>
      </w:r>
    </w:p>
    <w:p w14:paraId="55B6DDFD" w14:textId="636F1B6F" w:rsidR="00775B84" w:rsidRDefault="00775B84" w:rsidP="00DB7FD4">
      <w:pPr>
        <w:pStyle w:val="NormalWeb"/>
        <w:shd w:val="clear" w:color="auto" w:fill="FEFEFE"/>
        <w:rPr>
          <w:rFonts w:ascii="Helvetica" w:hAnsi="Helvetica" w:cs="Helvetica"/>
          <w:color w:val="282846"/>
          <w:sz w:val="27"/>
          <w:szCs w:val="27"/>
        </w:rPr>
      </w:pPr>
    </w:p>
    <w:p w14:paraId="387C5A13" w14:textId="77777777" w:rsidR="00775B84" w:rsidRDefault="00775B84" w:rsidP="00DB7FD4">
      <w:pPr>
        <w:pStyle w:val="NormalWeb"/>
        <w:shd w:val="clear" w:color="auto" w:fill="FEFEFE"/>
        <w:rPr>
          <w:rFonts w:ascii="Helvetica" w:hAnsi="Helvetica" w:cs="Helvetica"/>
          <w:color w:val="282846"/>
          <w:sz w:val="27"/>
          <w:szCs w:val="27"/>
        </w:rPr>
      </w:pPr>
    </w:p>
    <w:p w14:paraId="14BF2F49" w14:textId="77777777" w:rsidR="0005213B" w:rsidRDefault="0005213B" w:rsidP="00803B4F">
      <w:pPr>
        <w:rPr>
          <w:sz w:val="28"/>
          <w:szCs w:val="28"/>
        </w:rPr>
      </w:pPr>
    </w:p>
    <w:p w14:paraId="57F3F9AF" w14:textId="45BE832B" w:rsidR="008D24C6" w:rsidRDefault="008D24C6" w:rsidP="00803B4F">
      <w:pPr>
        <w:rPr>
          <w:sz w:val="28"/>
          <w:szCs w:val="28"/>
        </w:rPr>
      </w:pPr>
    </w:p>
    <w:p w14:paraId="38BAE53C" w14:textId="74F8F5C0" w:rsidR="008D24C6" w:rsidRDefault="008D24C6" w:rsidP="00803B4F">
      <w:pPr>
        <w:rPr>
          <w:sz w:val="28"/>
          <w:szCs w:val="28"/>
        </w:rPr>
      </w:pPr>
    </w:p>
    <w:p w14:paraId="0DF8C77B" w14:textId="1C096F8F" w:rsidR="008D24C6" w:rsidRDefault="008D24C6" w:rsidP="00803B4F">
      <w:pPr>
        <w:rPr>
          <w:sz w:val="28"/>
          <w:szCs w:val="28"/>
        </w:rPr>
      </w:pPr>
    </w:p>
    <w:p w14:paraId="31098B6E" w14:textId="5636C391" w:rsidR="008D24C6" w:rsidRDefault="008D24C6" w:rsidP="00803B4F">
      <w:pPr>
        <w:rPr>
          <w:sz w:val="28"/>
          <w:szCs w:val="28"/>
        </w:rPr>
      </w:pPr>
    </w:p>
    <w:p w14:paraId="0DF96BE5" w14:textId="34ACD7FB" w:rsidR="008D24C6" w:rsidRDefault="008D24C6" w:rsidP="00803B4F">
      <w:pPr>
        <w:rPr>
          <w:sz w:val="28"/>
          <w:szCs w:val="28"/>
        </w:rPr>
      </w:pPr>
    </w:p>
    <w:p w14:paraId="65E67CF7" w14:textId="56550631" w:rsidR="008D24C6" w:rsidRDefault="008D24C6" w:rsidP="00803B4F">
      <w:pPr>
        <w:rPr>
          <w:sz w:val="28"/>
          <w:szCs w:val="28"/>
        </w:rPr>
      </w:pPr>
    </w:p>
    <w:p w14:paraId="16DB6650" w14:textId="79F0BCBD" w:rsidR="008D24C6" w:rsidRDefault="008D24C6" w:rsidP="00803B4F">
      <w:pPr>
        <w:rPr>
          <w:sz w:val="28"/>
          <w:szCs w:val="28"/>
        </w:rPr>
      </w:pPr>
    </w:p>
    <w:p w14:paraId="238588E9" w14:textId="54E21C00" w:rsidR="008D24C6" w:rsidRDefault="008D24C6" w:rsidP="00803B4F">
      <w:pPr>
        <w:rPr>
          <w:sz w:val="28"/>
          <w:szCs w:val="28"/>
        </w:rPr>
      </w:pPr>
    </w:p>
    <w:p w14:paraId="0158FF2D" w14:textId="4E420649" w:rsidR="008D24C6" w:rsidRDefault="008D24C6" w:rsidP="00803B4F">
      <w:pPr>
        <w:rPr>
          <w:sz w:val="28"/>
          <w:szCs w:val="28"/>
        </w:rPr>
      </w:pPr>
    </w:p>
    <w:p w14:paraId="55F80D6A" w14:textId="28277A38" w:rsidR="008D24C6" w:rsidRDefault="008D24C6" w:rsidP="00803B4F">
      <w:pPr>
        <w:rPr>
          <w:sz w:val="28"/>
          <w:szCs w:val="28"/>
        </w:rPr>
      </w:pPr>
    </w:p>
    <w:p w14:paraId="0D88809A" w14:textId="48BA47A5" w:rsidR="008D24C6" w:rsidRDefault="008D24C6" w:rsidP="00803B4F">
      <w:pPr>
        <w:rPr>
          <w:sz w:val="28"/>
          <w:szCs w:val="28"/>
        </w:rPr>
      </w:pPr>
    </w:p>
    <w:p w14:paraId="2D5B6B85" w14:textId="27389A58" w:rsidR="008D24C6" w:rsidRDefault="008D24C6" w:rsidP="00803B4F">
      <w:pPr>
        <w:rPr>
          <w:sz w:val="28"/>
          <w:szCs w:val="28"/>
        </w:rPr>
      </w:pPr>
    </w:p>
    <w:p w14:paraId="4185F151" w14:textId="4A8797FA" w:rsidR="008D24C6" w:rsidRDefault="008D24C6" w:rsidP="00803B4F">
      <w:pPr>
        <w:rPr>
          <w:sz w:val="28"/>
          <w:szCs w:val="28"/>
        </w:rPr>
      </w:pPr>
    </w:p>
    <w:p w14:paraId="4EDE2CB5" w14:textId="3C660242" w:rsidR="008D24C6" w:rsidRDefault="008D24C6" w:rsidP="00803B4F">
      <w:pPr>
        <w:rPr>
          <w:sz w:val="28"/>
          <w:szCs w:val="28"/>
        </w:rPr>
      </w:pPr>
    </w:p>
    <w:p w14:paraId="30716409" w14:textId="091780BE" w:rsidR="008D24C6" w:rsidRDefault="008D24C6" w:rsidP="00803B4F">
      <w:pPr>
        <w:rPr>
          <w:sz w:val="28"/>
          <w:szCs w:val="28"/>
        </w:rPr>
      </w:pPr>
    </w:p>
    <w:p w14:paraId="65B2B9D6" w14:textId="14902528" w:rsidR="008D24C6" w:rsidRPr="00775B84" w:rsidRDefault="008D24C6" w:rsidP="00803B4F">
      <w:pPr>
        <w:rPr>
          <w:b/>
          <w:bCs/>
          <w:sz w:val="28"/>
          <w:szCs w:val="28"/>
        </w:rPr>
      </w:pPr>
    </w:p>
    <w:p w14:paraId="33EAB955" w14:textId="73DE3681" w:rsidR="008D24C6" w:rsidRDefault="008D24C6" w:rsidP="008D24C6">
      <w:pPr>
        <w:pStyle w:val="Heading2"/>
        <w:spacing w:before="0" w:after="300"/>
        <w:rPr>
          <w:rFonts w:ascii="Helvetica" w:hAnsi="Helvetica" w:cs="Helvetica"/>
          <w:color w:val="232F3E"/>
        </w:rPr>
      </w:pPr>
      <w:bookmarkStart w:id="0" w:name="Lamda"/>
      <w:r>
        <w:rPr>
          <w:rFonts w:ascii="Helvetica" w:hAnsi="Helvetica" w:cs="Helvetica"/>
          <w:b/>
          <w:bCs/>
          <w:color w:val="232F3E"/>
        </w:rPr>
        <w:lastRenderedPageBreak/>
        <w:t>Lambda -</w:t>
      </w:r>
    </w:p>
    <w:bookmarkEnd w:id="0"/>
    <w:p w14:paraId="4ED4CC3E" w14:textId="2436292C" w:rsidR="008D24C6" w:rsidRDefault="008D24C6" w:rsidP="008D24C6">
      <w:pPr>
        <w:rPr>
          <w:rFonts w:ascii="Helvetica" w:hAnsi="Helvetica" w:cs="Helvetica"/>
          <w:color w:val="333333"/>
        </w:rPr>
      </w:pPr>
      <w:r>
        <w:rPr>
          <w:rFonts w:ascii="Helvetica" w:hAnsi="Helvetica" w:cs="Helvetica"/>
          <w:color w:val="333333"/>
        </w:rPr>
        <w:t>AWS Lambda is a serverless, event-driven compute service that lets you run code for virtually any type of application or backend service without provisioning or managing servers. You can trigger Lambda from over 200 AWS services and software as a service (SaaS) applications, and only pay for what you use.</w:t>
      </w:r>
    </w:p>
    <w:p w14:paraId="4CD63E19" w14:textId="51F145B0" w:rsidR="00775B84" w:rsidRDefault="00775B84" w:rsidP="008D24C6">
      <w:pPr>
        <w:rPr>
          <w:rFonts w:ascii="Helvetica" w:hAnsi="Helvetica" w:cs="Helvetica"/>
          <w:color w:val="333333"/>
        </w:rPr>
      </w:pPr>
    </w:p>
    <w:p w14:paraId="300B4C20" w14:textId="6EAEB111" w:rsidR="00775B84" w:rsidRPr="00775B84" w:rsidRDefault="00775B84" w:rsidP="008D24C6">
      <w:pPr>
        <w:rPr>
          <w:rFonts w:ascii="Helvetica" w:hAnsi="Helvetica" w:cs="Helvetica"/>
          <w:b/>
          <w:bCs/>
          <w:color w:val="333333"/>
          <w:sz w:val="28"/>
          <w:szCs w:val="28"/>
        </w:rPr>
      </w:pPr>
      <w:bookmarkStart w:id="1" w:name="forta"/>
      <w:r w:rsidRPr="00775B84">
        <w:rPr>
          <w:rFonts w:ascii="Helvetica" w:hAnsi="Helvetica" w:cs="Helvetica"/>
          <w:b/>
          <w:bCs/>
          <w:color w:val="333333"/>
          <w:sz w:val="28"/>
          <w:szCs w:val="28"/>
        </w:rPr>
        <w:t>Forta -</w:t>
      </w:r>
    </w:p>
    <w:bookmarkEnd w:id="1"/>
    <w:p w14:paraId="27E0FFA0" w14:textId="72007E0A" w:rsidR="00775B84" w:rsidRDefault="00775B84" w:rsidP="008D24C6">
      <w:pPr>
        <w:rPr>
          <w:rFonts w:ascii="Helvetica" w:hAnsi="Helvetica" w:cs="Helvetica"/>
          <w:color w:val="333333"/>
        </w:rPr>
      </w:pPr>
      <w:r>
        <w:rPr>
          <w:rFonts w:ascii="Roboto" w:hAnsi="Roboto"/>
          <w:shd w:val="clear" w:color="auto" w:fill="FFFFFF"/>
        </w:rPr>
        <w:t>On the far left there are the Forta developer tools that are used by detection bot developers to build and deploy bots to the Forta Network. These developer tools are described in more detail later on. Once deployed, the detection bots are run by Forta scan nodes. You can think of scan nodes as servers that provide capacity to the Forta Network. Scan nodes are responsible for running detection bots, providing them blockchain data and publishing any alerts. Detection bots use the blockchain data to detect some condition they are interested in, and can also make network calls to other APIs to combine richer data sources.</w:t>
      </w:r>
    </w:p>
    <w:p w14:paraId="78EE1DE9" w14:textId="61FE5E31" w:rsidR="008D24C6" w:rsidRDefault="008D24C6" w:rsidP="00803B4F">
      <w:pPr>
        <w:rPr>
          <w:sz w:val="28"/>
          <w:szCs w:val="28"/>
        </w:rPr>
      </w:pPr>
    </w:p>
    <w:p w14:paraId="76706307" w14:textId="5093EC97" w:rsidR="008D24C6" w:rsidRDefault="008D24C6" w:rsidP="00803B4F">
      <w:pPr>
        <w:rPr>
          <w:sz w:val="28"/>
          <w:szCs w:val="28"/>
        </w:rPr>
      </w:pPr>
    </w:p>
    <w:p w14:paraId="55E8502B" w14:textId="6D78870B" w:rsidR="008D24C6" w:rsidRDefault="00775B84" w:rsidP="00803B4F">
      <w:pPr>
        <w:rPr>
          <w:sz w:val="28"/>
          <w:szCs w:val="28"/>
        </w:rPr>
      </w:pPr>
      <w:r>
        <w:rPr>
          <w:sz w:val="28"/>
          <w:szCs w:val="28"/>
        </w:rPr>
        <w:t xml:space="preserve">Refer - </w:t>
      </w:r>
      <w:hyperlink r:id="rId12" w:history="1">
        <w:r w:rsidRPr="00BE0FA3">
          <w:rPr>
            <w:rStyle w:val="Hyperlink"/>
            <w:sz w:val="28"/>
            <w:szCs w:val="28"/>
          </w:rPr>
          <w:t>https://docs.openzeppelin.com/defender/</w:t>
        </w:r>
      </w:hyperlink>
      <w:r>
        <w:rPr>
          <w:sz w:val="28"/>
          <w:szCs w:val="28"/>
        </w:rPr>
        <w:t xml:space="preserve"> - for defender docs</w:t>
      </w:r>
    </w:p>
    <w:p w14:paraId="77DB8B74" w14:textId="3C81E205" w:rsidR="008D24C6" w:rsidRDefault="008D24C6" w:rsidP="00803B4F">
      <w:pPr>
        <w:rPr>
          <w:sz w:val="28"/>
          <w:szCs w:val="28"/>
        </w:rPr>
      </w:pPr>
    </w:p>
    <w:p w14:paraId="5DC89D7A" w14:textId="744E2BFB" w:rsidR="008D24C6" w:rsidRDefault="008D24C6" w:rsidP="00803B4F">
      <w:pPr>
        <w:rPr>
          <w:sz w:val="28"/>
          <w:szCs w:val="28"/>
        </w:rPr>
      </w:pPr>
    </w:p>
    <w:p w14:paraId="75FA3424" w14:textId="77777777" w:rsidR="008D24C6" w:rsidRPr="00803B4F" w:rsidRDefault="008D24C6" w:rsidP="00803B4F">
      <w:pPr>
        <w:rPr>
          <w:sz w:val="28"/>
          <w:szCs w:val="28"/>
        </w:rPr>
      </w:pPr>
    </w:p>
    <w:sectPr w:rsidR="008D24C6" w:rsidRPr="00803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heading)">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FD3"/>
    <w:multiLevelType w:val="multilevel"/>
    <w:tmpl w:val="C7B4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572B4"/>
    <w:multiLevelType w:val="multilevel"/>
    <w:tmpl w:val="52D8A2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A427021"/>
    <w:multiLevelType w:val="hybridMultilevel"/>
    <w:tmpl w:val="BFAEF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836C6D"/>
    <w:multiLevelType w:val="multilevel"/>
    <w:tmpl w:val="C204A1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B661C73"/>
    <w:multiLevelType w:val="multilevel"/>
    <w:tmpl w:val="5CFA4F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15419FB"/>
    <w:multiLevelType w:val="multilevel"/>
    <w:tmpl w:val="C29EE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970351E"/>
    <w:multiLevelType w:val="multilevel"/>
    <w:tmpl w:val="073CF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7CD5331"/>
    <w:multiLevelType w:val="multilevel"/>
    <w:tmpl w:val="76D8C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54024926">
    <w:abstractNumId w:val="2"/>
  </w:num>
  <w:num w:numId="2" w16cid:durableId="950749763">
    <w:abstractNumId w:val="1"/>
  </w:num>
  <w:num w:numId="3" w16cid:durableId="545457557">
    <w:abstractNumId w:val="3"/>
  </w:num>
  <w:num w:numId="4" w16cid:durableId="1799958694">
    <w:abstractNumId w:val="7"/>
  </w:num>
  <w:num w:numId="5" w16cid:durableId="1893342660">
    <w:abstractNumId w:val="6"/>
  </w:num>
  <w:num w:numId="6" w16cid:durableId="1055271936">
    <w:abstractNumId w:val="4"/>
  </w:num>
  <w:num w:numId="7" w16cid:durableId="1970432257">
    <w:abstractNumId w:val="0"/>
  </w:num>
  <w:num w:numId="8" w16cid:durableId="84425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6B"/>
    <w:rsid w:val="0005213B"/>
    <w:rsid w:val="00135D6B"/>
    <w:rsid w:val="0023673D"/>
    <w:rsid w:val="00247E00"/>
    <w:rsid w:val="00250322"/>
    <w:rsid w:val="002913D2"/>
    <w:rsid w:val="003931CD"/>
    <w:rsid w:val="003D74CE"/>
    <w:rsid w:val="00560445"/>
    <w:rsid w:val="0056231F"/>
    <w:rsid w:val="005C7834"/>
    <w:rsid w:val="006F7583"/>
    <w:rsid w:val="007630A8"/>
    <w:rsid w:val="00775B84"/>
    <w:rsid w:val="007E40F1"/>
    <w:rsid w:val="00803B4F"/>
    <w:rsid w:val="00834B98"/>
    <w:rsid w:val="008D24C6"/>
    <w:rsid w:val="009B6507"/>
    <w:rsid w:val="00DB7FD4"/>
    <w:rsid w:val="00E83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95FC"/>
  <w15:chartTrackingRefBased/>
  <w15:docId w15:val="{C412D15A-1F0E-439E-B27C-E5EC90D8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78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03B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75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83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C78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03B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3B4F"/>
    <w:pPr>
      <w:ind w:left="720"/>
      <w:contextualSpacing/>
    </w:pPr>
  </w:style>
  <w:style w:type="character" w:styleId="Strong">
    <w:name w:val="Strong"/>
    <w:basedOn w:val="DefaultParagraphFont"/>
    <w:uiPriority w:val="22"/>
    <w:qFormat/>
    <w:rsid w:val="00803B4F"/>
    <w:rPr>
      <w:b/>
      <w:bCs/>
    </w:rPr>
  </w:style>
  <w:style w:type="character" w:styleId="Hyperlink">
    <w:name w:val="Hyperlink"/>
    <w:basedOn w:val="DefaultParagraphFont"/>
    <w:uiPriority w:val="99"/>
    <w:unhideWhenUsed/>
    <w:rsid w:val="0056231F"/>
    <w:rPr>
      <w:color w:val="0000FF"/>
      <w:u w:val="single"/>
    </w:rPr>
  </w:style>
  <w:style w:type="character" w:styleId="FollowedHyperlink">
    <w:name w:val="FollowedHyperlink"/>
    <w:basedOn w:val="DefaultParagraphFont"/>
    <w:uiPriority w:val="99"/>
    <w:semiHidden/>
    <w:unhideWhenUsed/>
    <w:rsid w:val="008D24C6"/>
    <w:rPr>
      <w:color w:val="954F72" w:themeColor="followedHyperlink"/>
      <w:u w:val="single"/>
    </w:rPr>
  </w:style>
  <w:style w:type="character" w:styleId="Emphasis">
    <w:name w:val="Emphasis"/>
    <w:basedOn w:val="DefaultParagraphFont"/>
    <w:uiPriority w:val="20"/>
    <w:qFormat/>
    <w:rsid w:val="007E40F1"/>
    <w:rPr>
      <w:i/>
      <w:iCs/>
    </w:rPr>
  </w:style>
  <w:style w:type="character" w:customStyle="1" w:styleId="Heading3Char">
    <w:name w:val="Heading 3 Char"/>
    <w:basedOn w:val="DefaultParagraphFont"/>
    <w:link w:val="Heading3"/>
    <w:uiPriority w:val="9"/>
    <w:semiHidden/>
    <w:rsid w:val="006F758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7630A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75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99040">
      <w:bodyDiv w:val="1"/>
      <w:marLeft w:val="0"/>
      <w:marRight w:val="0"/>
      <w:marTop w:val="0"/>
      <w:marBottom w:val="0"/>
      <w:divBdr>
        <w:top w:val="none" w:sz="0" w:space="0" w:color="auto"/>
        <w:left w:val="none" w:sz="0" w:space="0" w:color="auto"/>
        <w:bottom w:val="none" w:sz="0" w:space="0" w:color="auto"/>
        <w:right w:val="none" w:sz="0" w:space="0" w:color="auto"/>
      </w:divBdr>
      <w:divsChild>
        <w:div w:id="275604454">
          <w:marLeft w:val="0"/>
          <w:marRight w:val="0"/>
          <w:marTop w:val="0"/>
          <w:marBottom w:val="0"/>
          <w:divBdr>
            <w:top w:val="none" w:sz="0" w:space="0" w:color="auto"/>
            <w:left w:val="none" w:sz="0" w:space="0" w:color="auto"/>
            <w:bottom w:val="none" w:sz="0" w:space="0" w:color="auto"/>
            <w:right w:val="none" w:sz="0" w:space="0" w:color="auto"/>
          </w:divBdr>
          <w:divsChild>
            <w:div w:id="74977277">
              <w:marLeft w:val="0"/>
              <w:marRight w:val="0"/>
              <w:marTop w:val="0"/>
              <w:marBottom w:val="0"/>
              <w:divBdr>
                <w:top w:val="none" w:sz="0" w:space="0" w:color="auto"/>
                <w:left w:val="none" w:sz="0" w:space="0" w:color="auto"/>
                <w:bottom w:val="none" w:sz="0" w:space="0" w:color="auto"/>
                <w:right w:val="none" w:sz="0" w:space="0" w:color="auto"/>
              </w:divBdr>
            </w:div>
            <w:div w:id="17294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3125">
      <w:bodyDiv w:val="1"/>
      <w:marLeft w:val="0"/>
      <w:marRight w:val="0"/>
      <w:marTop w:val="0"/>
      <w:marBottom w:val="0"/>
      <w:divBdr>
        <w:top w:val="none" w:sz="0" w:space="0" w:color="auto"/>
        <w:left w:val="none" w:sz="0" w:space="0" w:color="auto"/>
        <w:bottom w:val="none" w:sz="0" w:space="0" w:color="auto"/>
        <w:right w:val="none" w:sz="0" w:space="0" w:color="auto"/>
      </w:divBdr>
      <w:divsChild>
        <w:div w:id="1388869991">
          <w:marLeft w:val="0"/>
          <w:marRight w:val="0"/>
          <w:marTop w:val="0"/>
          <w:marBottom w:val="0"/>
          <w:divBdr>
            <w:top w:val="none" w:sz="0" w:space="0" w:color="auto"/>
            <w:left w:val="none" w:sz="0" w:space="0" w:color="auto"/>
            <w:bottom w:val="none" w:sz="0" w:space="0" w:color="auto"/>
            <w:right w:val="none" w:sz="0" w:space="0" w:color="auto"/>
          </w:divBdr>
          <w:divsChild>
            <w:div w:id="2698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7398">
      <w:bodyDiv w:val="1"/>
      <w:marLeft w:val="0"/>
      <w:marRight w:val="0"/>
      <w:marTop w:val="0"/>
      <w:marBottom w:val="0"/>
      <w:divBdr>
        <w:top w:val="none" w:sz="0" w:space="0" w:color="auto"/>
        <w:left w:val="none" w:sz="0" w:space="0" w:color="auto"/>
        <w:bottom w:val="none" w:sz="0" w:space="0" w:color="auto"/>
        <w:right w:val="none" w:sz="0" w:space="0" w:color="auto"/>
      </w:divBdr>
      <w:divsChild>
        <w:div w:id="1052538155">
          <w:marLeft w:val="0"/>
          <w:marRight w:val="0"/>
          <w:marTop w:val="0"/>
          <w:marBottom w:val="0"/>
          <w:divBdr>
            <w:top w:val="none" w:sz="0" w:space="0" w:color="auto"/>
            <w:left w:val="none" w:sz="0" w:space="0" w:color="auto"/>
            <w:bottom w:val="none" w:sz="0" w:space="0" w:color="auto"/>
            <w:right w:val="none" w:sz="0" w:space="0" w:color="auto"/>
          </w:divBdr>
          <w:divsChild>
            <w:div w:id="1914243152">
              <w:marLeft w:val="0"/>
              <w:marRight w:val="0"/>
              <w:marTop w:val="0"/>
              <w:marBottom w:val="0"/>
              <w:divBdr>
                <w:top w:val="none" w:sz="0" w:space="0" w:color="auto"/>
                <w:left w:val="none" w:sz="0" w:space="0" w:color="auto"/>
                <w:bottom w:val="none" w:sz="0" w:space="0" w:color="auto"/>
                <w:right w:val="none" w:sz="0" w:space="0" w:color="auto"/>
              </w:divBdr>
            </w:div>
            <w:div w:id="17447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3424">
      <w:bodyDiv w:val="1"/>
      <w:marLeft w:val="0"/>
      <w:marRight w:val="0"/>
      <w:marTop w:val="0"/>
      <w:marBottom w:val="0"/>
      <w:divBdr>
        <w:top w:val="none" w:sz="0" w:space="0" w:color="auto"/>
        <w:left w:val="none" w:sz="0" w:space="0" w:color="auto"/>
        <w:bottom w:val="none" w:sz="0" w:space="0" w:color="auto"/>
        <w:right w:val="none" w:sz="0" w:space="0" w:color="auto"/>
      </w:divBdr>
      <w:divsChild>
        <w:div w:id="905527414">
          <w:marLeft w:val="0"/>
          <w:marRight w:val="0"/>
          <w:marTop w:val="0"/>
          <w:marBottom w:val="0"/>
          <w:divBdr>
            <w:top w:val="none" w:sz="0" w:space="0" w:color="auto"/>
            <w:left w:val="none" w:sz="0" w:space="0" w:color="auto"/>
            <w:bottom w:val="none" w:sz="0" w:space="0" w:color="auto"/>
            <w:right w:val="none" w:sz="0" w:space="0" w:color="auto"/>
          </w:divBdr>
          <w:divsChild>
            <w:div w:id="236210800">
              <w:marLeft w:val="0"/>
              <w:marRight w:val="0"/>
              <w:marTop w:val="0"/>
              <w:marBottom w:val="0"/>
              <w:divBdr>
                <w:top w:val="none" w:sz="0" w:space="0" w:color="auto"/>
                <w:left w:val="none" w:sz="0" w:space="0" w:color="auto"/>
                <w:bottom w:val="none" w:sz="0" w:space="0" w:color="auto"/>
                <w:right w:val="none" w:sz="0" w:space="0" w:color="auto"/>
              </w:divBdr>
            </w:div>
            <w:div w:id="17749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9347">
      <w:bodyDiv w:val="1"/>
      <w:marLeft w:val="0"/>
      <w:marRight w:val="0"/>
      <w:marTop w:val="0"/>
      <w:marBottom w:val="0"/>
      <w:divBdr>
        <w:top w:val="none" w:sz="0" w:space="0" w:color="auto"/>
        <w:left w:val="none" w:sz="0" w:space="0" w:color="auto"/>
        <w:bottom w:val="none" w:sz="0" w:space="0" w:color="auto"/>
        <w:right w:val="none" w:sz="0" w:space="0" w:color="auto"/>
      </w:divBdr>
      <w:divsChild>
        <w:div w:id="21130562">
          <w:marLeft w:val="0"/>
          <w:marRight w:val="0"/>
          <w:marTop w:val="0"/>
          <w:marBottom w:val="0"/>
          <w:divBdr>
            <w:top w:val="none" w:sz="0" w:space="0" w:color="auto"/>
            <w:left w:val="none" w:sz="0" w:space="0" w:color="auto"/>
            <w:bottom w:val="none" w:sz="0" w:space="0" w:color="auto"/>
            <w:right w:val="none" w:sz="0" w:space="0" w:color="auto"/>
          </w:divBdr>
          <w:divsChild>
            <w:div w:id="1529365922">
              <w:marLeft w:val="0"/>
              <w:marRight w:val="0"/>
              <w:marTop w:val="0"/>
              <w:marBottom w:val="0"/>
              <w:divBdr>
                <w:top w:val="none" w:sz="0" w:space="0" w:color="auto"/>
                <w:left w:val="none" w:sz="0" w:space="0" w:color="auto"/>
                <w:bottom w:val="none" w:sz="0" w:space="0" w:color="auto"/>
                <w:right w:val="none" w:sz="0" w:space="0" w:color="auto"/>
              </w:divBdr>
            </w:div>
            <w:div w:id="9268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3580">
      <w:bodyDiv w:val="1"/>
      <w:marLeft w:val="0"/>
      <w:marRight w:val="0"/>
      <w:marTop w:val="0"/>
      <w:marBottom w:val="0"/>
      <w:divBdr>
        <w:top w:val="none" w:sz="0" w:space="0" w:color="auto"/>
        <w:left w:val="none" w:sz="0" w:space="0" w:color="auto"/>
        <w:bottom w:val="none" w:sz="0" w:space="0" w:color="auto"/>
        <w:right w:val="none" w:sz="0" w:space="0" w:color="auto"/>
      </w:divBdr>
      <w:divsChild>
        <w:div w:id="708721326">
          <w:marLeft w:val="0"/>
          <w:marRight w:val="0"/>
          <w:marTop w:val="0"/>
          <w:marBottom w:val="0"/>
          <w:divBdr>
            <w:top w:val="none" w:sz="0" w:space="0" w:color="auto"/>
            <w:left w:val="none" w:sz="0" w:space="0" w:color="auto"/>
            <w:bottom w:val="none" w:sz="0" w:space="0" w:color="auto"/>
            <w:right w:val="none" w:sz="0" w:space="0" w:color="auto"/>
          </w:divBdr>
          <w:divsChild>
            <w:div w:id="1117214512">
              <w:marLeft w:val="0"/>
              <w:marRight w:val="0"/>
              <w:marTop w:val="0"/>
              <w:marBottom w:val="0"/>
              <w:divBdr>
                <w:top w:val="none" w:sz="0" w:space="0" w:color="auto"/>
                <w:left w:val="none" w:sz="0" w:space="0" w:color="auto"/>
                <w:bottom w:val="none" w:sz="0" w:space="0" w:color="auto"/>
                <w:right w:val="none" w:sz="0" w:space="0" w:color="auto"/>
              </w:divBdr>
            </w:div>
            <w:div w:id="9165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8444">
      <w:bodyDiv w:val="1"/>
      <w:marLeft w:val="0"/>
      <w:marRight w:val="0"/>
      <w:marTop w:val="0"/>
      <w:marBottom w:val="0"/>
      <w:divBdr>
        <w:top w:val="none" w:sz="0" w:space="0" w:color="auto"/>
        <w:left w:val="none" w:sz="0" w:space="0" w:color="auto"/>
        <w:bottom w:val="none" w:sz="0" w:space="0" w:color="auto"/>
        <w:right w:val="none" w:sz="0" w:space="0" w:color="auto"/>
      </w:divBdr>
      <w:divsChild>
        <w:div w:id="1477839270">
          <w:marLeft w:val="0"/>
          <w:marRight w:val="0"/>
          <w:marTop w:val="0"/>
          <w:marBottom w:val="0"/>
          <w:divBdr>
            <w:top w:val="none" w:sz="0" w:space="0" w:color="auto"/>
            <w:left w:val="none" w:sz="0" w:space="0" w:color="auto"/>
            <w:bottom w:val="none" w:sz="0" w:space="0" w:color="auto"/>
            <w:right w:val="none" w:sz="0" w:space="0" w:color="auto"/>
          </w:divBdr>
          <w:divsChild>
            <w:div w:id="1343581477">
              <w:marLeft w:val="0"/>
              <w:marRight w:val="0"/>
              <w:marTop w:val="0"/>
              <w:marBottom w:val="0"/>
              <w:divBdr>
                <w:top w:val="none" w:sz="0" w:space="0" w:color="auto"/>
                <w:left w:val="none" w:sz="0" w:space="0" w:color="auto"/>
                <w:bottom w:val="none" w:sz="0" w:space="0" w:color="auto"/>
                <w:right w:val="none" w:sz="0" w:space="0" w:color="auto"/>
              </w:divBdr>
            </w:div>
            <w:div w:id="12250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1359">
      <w:bodyDiv w:val="1"/>
      <w:marLeft w:val="0"/>
      <w:marRight w:val="0"/>
      <w:marTop w:val="0"/>
      <w:marBottom w:val="0"/>
      <w:divBdr>
        <w:top w:val="none" w:sz="0" w:space="0" w:color="auto"/>
        <w:left w:val="none" w:sz="0" w:space="0" w:color="auto"/>
        <w:bottom w:val="none" w:sz="0" w:space="0" w:color="auto"/>
        <w:right w:val="none" w:sz="0" w:space="0" w:color="auto"/>
      </w:divBdr>
      <w:divsChild>
        <w:div w:id="58406854">
          <w:marLeft w:val="0"/>
          <w:marRight w:val="0"/>
          <w:marTop w:val="0"/>
          <w:marBottom w:val="0"/>
          <w:divBdr>
            <w:top w:val="none" w:sz="0" w:space="0" w:color="auto"/>
            <w:left w:val="none" w:sz="0" w:space="0" w:color="auto"/>
            <w:bottom w:val="none" w:sz="0" w:space="0" w:color="auto"/>
            <w:right w:val="none" w:sz="0" w:space="0" w:color="auto"/>
          </w:divBdr>
          <w:divsChild>
            <w:div w:id="13604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09052">
      <w:bodyDiv w:val="1"/>
      <w:marLeft w:val="0"/>
      <w:marRight w:val="0"/>
      <w:marTop w:val="0"/>
      <w:marBottom w:val="0"/>
      <w:divBdr>
        <w:top w:val="none" w:sz="0" w:space="0" w:color="auto"/>
        <w:left w:val="none" w:sz="0" w:space="0" w:color="auto"/>
        <w:bottom w:val="none" w:sz="0" w:space="0" w:color="auto"/>
        <w:right w:val="none" w:sz="0" w:space="0" w:color="auto"/>
      </w:divBdr>
      <w:divsChild>
        <w:div w:id="2070417130">
          <w:marLeft w:val="0"/>
          <w:marRight w:val="0"/>
          <w:marTop w:val="0"/>
          <w:marBottom w:val="0"/>
          <w:divBdr>
            <w:top w:val="none" w:sz="0" w:space="0" w:color="auto"/>
            <w:left w:val="none" w:sz="0" w:space="0" w:color="auto"/>
            <w:bottom w:val="none" w:sz="0" w:space="0" w:color="auto"/>
            <w:right w:val="none" w:sz="0" w:space="0" w:color="auto"/>
          </w:divBdr>
          <w:divsChild>
            <w:div w:id="9788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6972">
      <w:bodyDiv w:val="1"/>
      <w:marLeft w:val="0"/>
      <w:marRight w:val="0"/>
      <w:marTop w:val="0"/>
      <w:marBottom w:val="0"/>
      <w:divBdr>
        <w:top w:val="none" w:sz="0" w:space="0" w:color="auto"/>
        <w:left w:val="none" w:sz="0" w:space="0" w:color="auto"/>
        <w:bottom w:val="none" w:sz="0" w:space="0" w:color="auto"/>
        <w:right w:val="none" w:sz="0" w:space="0" w:color="auto"/>
      </w:divBdr>
      <w:divsChild>
        <w:div w:id="1049262118">
          <w:marLeft w:val="0"/>
          <w:marRight w:val="0"/>
          <w:marTop w:val="0"/>
          <w:marBottom w:val="0"/>
          <w:divBdr>
            <w:top w:val="none" w:sz="0" w:space="0" w:color="auto"/>
            <w:left w:val="none" w:sz="0" w:space="0" w:color="auto"/>
            <w:bottom w:val="none" w:sz="0" w:space="0" w:color="auto"/>
            <w:right w:val="none" w:sz="0" w:space="0" w:color="auto"/>
          </w:divBdr>
        </w:div>
        <w:div w:id="1108818492">
          <w:marLeft w:val="0"/>
          <w:marRight w:val="0"/>
          <w:marTop w:val="0"/>
          <w:marBottom w:val="0"/>
          <w:divBdr>
            <w:top w:val="none" w:sz="0" w:space="0" w:color="auto"/>
            <w:left w:val="none" w:sz="0" w:space="0" w:color="auto"/>
            <w:bottom w:val="none" w:sz="0" w:space="0" w:color="auto"/>
            <w:right w:val="none" w:sz="0" w:space="0" w:color="auto"/>
          </w:divBdr>
        </w:div>
        <w:div w:id="750275471">
          <w:marLeft w:val="0"/>
          <w:marRight w:val="0"/>
          <w:marTop w:val="0"/>
          <w:marBottom w:val="0"/>
          <w:divBdr>
            <w:top w:val="none" w:sz="0" w:space="0" w:color="auto"/>
            <w:left w:val="none" w:sz="0" w:space="0" w:color="auto"/>
            <w:bottom w:val="none" w:sz="0" w:space="0" w:color="auto"/>
            <w:right w:val="none" w:sz="0" w:space="0" w:color="auto"/>
          </w:divBdr>
        </w:div>
      </w:divsChild>
    </w:div>
    <w:div w:id="1248542968">
      <w:bodyDiv w:val="1"/>
      <w:marLeft w:val="0"/>
      <w:marRight w:val="0"/>
      <w:marTop w:val="0"/>
      <w:marBottom w:val="0"/>
      <w:divBdr>
        <w:top w:val="none" w:sz="0" w:space="0" w:color="auto"/>
        <w:left w:val="none" w:sz="0" w:space="0" w:color="auto"/>
        <w:bottom w:val="none" w:sz="0" w:space="0" w:color="auto"/>
        <w:right w:val="none" w:sz="0" w:space="0" w:color="auto"/>
      </w:divBdr>
      <w:divsChild>
        <w:div w:id="535125027">
          <w:marLeft w:val="0"/>
          <w:marRight w:val="0"/>
          <w:marTop w:val="0"/>
          <w:marBottom w:val="0"/>
          <w:divBdr>
            <w:top w:val="none" w:sz="0" w:space="0" w:color="auto"/>
            <w:left w:val="none" w:sz="0" w:space="0" w:color="auto"/>
            <w:bottom w:val="none" w:sz="0" w:space="0" w:color="auto"/>
            <w:right w:val="none" w:sz="0" w:space="0" w:color="auto"/>
          </w:divBdr>
          <w:divsChild>
            <w:div w:id="10821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2858">
      <w:bodyDiv w:val="1"/>
      <w:marLeft w:val="0"/>
      <w:marRight w:val="0"/>
      <w:marTop w:val="0"/>
      <w:marBottom w:val="0"/>
      <w:divBdr>
        <w:top w:val="none" w:sz="0" w:space="0" w:color="auto"/>
        <w:left w:val="none" w:sz="0" w:space="0" w:color="auto"/>
        <w:bottom w:val="none" w:sz="0" w:space="0" w:color="auto"/>
        <w:right w:val="none" w:sz="0" w:space="0" w:color="auto"/>
      </w:divBdr>
      <w:divsChild>
        <w:div w:id="583682839">
          <w:marLeft w:val="0"/>
          <w:marRight w:val="0"/>
          <w:marTop w:val="0"/>
          <w:marBottom w:val="0"/>
          <w:divBdr>
            <w:top w:val="none" w:sz="0" w:space="0" w:color="auto"/>
            <w:left w:val="none" w:sz="0" w:space="0" w:color="auto"/>
            <w:bottom w:val="none" w:sz="0" w:space="0" w:color="auto"/>
            <w:right w:val="none" w:sz="0" w:space="0" w:color="auto"/>
          </w:divBdr>
          <w:divsChild>
            <w:div w:id="555970629">
              <w:marLeft w:val="0"/>
              <w:marRight w:val="0"/>
              <w:marTop w:val="0"/>
              <w:marBottom w:val="0"/>
              <w:divBdr>
                <w:top w:val="none" w:sz="0" w:space="0" w:color="auto"/>
                <w:left w:val="none" w:sz="0" w:space="0" w:color="auto"/>
                <w:bottom w:val="none" w:sz="0" w:space="0" w:color="auto"/>
                <w:right w:val="none" w:sz="0" w:space="0" w:color="auto"/>
              </w:divBdr>
              <w:divsChild>
                <w:div w:id="7452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41157">
      <w:bodyDiv w:val="1"/>
      <w:marLeft w:val="0"/>
      <w:marRight w:val="0"/>
      <w:marTop w:val="0"/>
      <w:marBottom w:val="0"/>
      <w:divBdr>
        <w:top w:val="none" w:sz="0" w:space="0" w:color="auto"/>
        <w:left w:val="none" w:sz="0" w:space="0" w:color="auto"/>
        <w:bottom w:val="none" w:sz="0" w:space="0" w:color="auto"/>
        <w:right w:val="none" w:sz="0" w:space="0" w:color="auto"/>
      </w:divBdr>
      <w:divsChild>
        <w:div w:id="1371145966">
          <w:marLeft w:val="0"/>
          <w:marRight w:val="0"/>
          <w:marTop w:val="0"/>
          <w:marBottom w:val="0"/>
          <w:divBdr>
            <w:top w:val="none" w:sz="0" w:space="0" w:color="auto"/>
            <w:left w:val="none" w:sz="0" w:space="0" w:color="auto"/>
            <w:bottom w:val="none" w:sz="0" w:space="0" w:color="auto"/>
            <w:right w:val="none" w:sz="0" w:space="0" w:color="auto"/>
          </w:divBdr>
          <w:divsChild>
            <w:div w:id="1472214465">
              <w:marLeft w:val="0"/>
              <w:marRight w:val="0"/>
              <w:marTop w:val="0"/>
              <w:marBottom w:val="0"/>
              <w:divBdr>
                <w:top w:val="none" w:sz="0" w:space="0" w:color="auto"/>
                <w:left w:val="none" w:sz="0" w:space="0" w:color="auto"/>
                <w:bottom w:val="none" w:sz="0" w:space="0" w:color="auto"/>
                <w:right w:val="none" w:sz="0" w:space="0" w:color="auto"/>
              </w:divBdr>
              <w:divsChild>
                <w:div w:id="9168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07928">
      <w:bodyDiv w:val="1"/>
      <w:marLeft w:val="0"/>
      <w:marRight w:val="0"/>
      <w:marTop w:val="0"/>
      <w:marBottom w:val="0"/>
      <w:divBdr>
        <w:top w:val="none" w:sz="0" w:space="0" w:color="auto"/>
        <w:left w:val="none" w:sz="0" w:space="0" w:color="auto"/>
        <w:bottom w:val="none" w:sz="0" w:space="0" w:color="auto"/>
        <w:right w:val="none" w:sz="0" w:space="0" w:color="auto"/>
      </w:divBdr>
      <w:divsChild>
        <w:div w:id="1040470838">
          <w:marLeft w:val="0"/>
          <w:marRight w:val="0"/>
          <w:marTop w:val="0"/>
          <w:marBottom w:val="0"/>
          <w:divBdr>
            <w:top w:val="none" w:sz="0" w:space="0" w:color="auto"/>
            <w:left w:val="none" w:sz="0" w:space="0" w:color="auto"/>
            <w:bottom w:val="none" w:sz="0" w:space="0" w:color="auto"/>
            <w:right w:val="none" w:sz="0" w:space="0" w:color="auto"/>
          </w:divBdr>
          <w:divsChild>
            <w:div w:id="7227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660">
      <w:bodyDiv w:val="1"/>
      <w:marLeft w:val="0"/>
      <w:marRight w:val="0"/>
      <w:marTop w:val="0"/>
      <w:marBottom w:val="0"/>
      <w:divBdr>
        <w:top w:val="none" w:sz="0" w:space="0" w:color="auto"/>
        <w:left w:val="none" w:sz="0" w:space="0" w:color="auto"/>
        <w:bottom w:val="none" w:sz="0" w:space="0" w:color="auto"/>
        <w:right w:val="none" w:sz="0" w:space="0" w:color="auto"/>
      </w:divBdr>
      <w:divsChild>
        <w:div w:id="583877389">
          <w:marLeft w:val="0"/>
          <w:marRight w:val="0"/>
          <w:marTop w:val="0"/>
          <w:marBottom w:val="0"/>
          <w:divBdr>
            <w:top w:val="none" w:sz="0" w:space="0" w:color="auto"/>
            <w:left w:val="none" w:sz="0" w:space="0" w:color="auto"/>
            <w:bottom w:val="none" w:sz="0" w:space="0" w:color="auto"/>
            <w:right w:val="none" w:sz="0" w:space="0" w:color="auto"/>
          </w:divBdr>
          <w:divsChild>
            <w:div w:id="1983732937">
              <w:marLeft w:val="0"/>
              <w:marRight w:val="0"/>
              <w:marTop w:val="0"/>
              <w:marBottom w:val="0"/>
              <w:divBdr>
                <w:top w:val="none" w:sz="0" w:space="0" w:color="auto"/>
                <w:left w:val="none" w:sz="0" w:space="0" w:color="auto"/>
                <w:bottom w:val="none" w:sz="0" w:space="0" w:color="auto"/>
                <w:right w:val="none" w:sz="0" w:space="0" w:color="auto"/>
              </w:divBdr>
              <w:divsChild>
                <w:div w:id="5674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4123">
      <w:bodyDiv w:val="1"/>
      <w:marLeft w:val="0"/>
      <w:marRight w:val="0"/>
      <w:marTop w:val="0"/>
      <w:marBottom w:val="0"/>
      <w:divBdr>
        <w:top w:val="none" w:sz="0" w:space="0" w:color="auto"/>
        <w:left w:val="none" w:sz="0" w:space="0" w:color="auto"/>
        <w:bottom w:val="none" w:sz="0" w:space="0" w:color="auto"/>
        <w:right w:val="none" w:sz="0" w:space="0" w:color="auto"/>
      </w:divBdr>
      <w:divsChild>
        <w:div w:id="1951858971">
          <w:marLeft w:val="0"/>
          <w:marRight w:val="0"/>
          <w:marTop w:val="0"/>
          <w:marBottom w:val="0"/>
          <w:divBdr>
            <w:top w:val="none" w:sz="0" w:space="0" w:color="auto"/>
            <w:left w:val="none" w:sz="0" w:space="0" w:color="auto"/>
            <w:bottom w:val="none" w:sz="0" w:space="0" w:color="auto"/>
            <w:right w:val="none" w:sz="0" w:space="0" w:color="auto"/>
          </w:divBdr>
          <w:divsChild>
            <w:div w:id="1242373693">
              <w:marLeft w:val="0"/>
              <w:marRight w:val="0"/>
              <w:marTop w:val="0"/>
              <w:marBottom w:val="0"/>
              <w:divBdr>
                <w:top w:val="none" w:sz="0" w:space="0" w:color="auto"/>
                <w:left w:val="none" w:sz="0" w:space="0" w:color="auto"/>
                <w:bottom w:val="none" w:sz="0" w:space="0" w:color="auto"/>
                <w:right w:val="none" w:sz="0" w:space="0" w:color="auto"/>
              </w:divBdr>
            </w:div>
            <w:div w:id="3830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125">
      <w:bodyDiv w:val="1"/>
      <w:marLeft w:val="0"/>
      <w:marRight w:val="0"/>
      <w:marTop w:val="0"/>
      <w:marBottom w:val="0"/>
      <w:divBdr>
        <w:top w:val="none" w:sz="0" w:space="0" w:color="auto"/>
        <w:left w:val="none" w:sz="0" w:space="0" w:color="auto"/>
        <w:bottom w:val="none" w:sz="0" w:space="0" w:color="auto"/>
        <w:right w:val="none" w:sz="0" w:space="0" w:color="auto"/>
      </w:divBdr>
      <w:divsChild>
        <w:div w:id="347175561">
          <w:marLeft w:val="0"/>
          <w:marRight w:val="0"/>
          <w:marTop w:val="0"/>
          <w:marBottom w:val="0"/>
          <w:divBdr>
            <w:top w:val="none" w:sz="0" w:space="0" w:color="auto"/>
            <w:left w:val="none" w:sz="0" w:space="0" w:color="auto"/>
            <w:bottom w:val="none" w:sz="0" w:space="0" w:color="auto"/>
            <w:right w:val="none" w:sz="0" w:space="0" w:color="auto"/>
          </w:divBdr>
        </w:div>
        <w:div w:id="89161252">
          <w:marLeft w:val="0"/>
          <w:marRight w:val="0"/>
          <w:marTop w:val="0"/>
          <w:marBottom w:val="0"/>
          <w:divBdr>
            <w:top w:val="none" w:sz="0" w:space="0" w:color="auto"/>
            <w:left w:val="none" w:sz="0" w:space="0" w:color="auto"/>
            <w:bottom w:val="none" w:sz="0" w:space="0" w:color="auto"/>
            <w:right w:val="none" w:sz="0" w:space="0" w:color="auto"/>
          </w:divBdr>
        </w:div>
      </w:divsChild>
    </w:div>
    <w:div w:id="1790200109">
      <w:bodyDiv w:val="1"/>
      <w:marLeft w:val="0"/>
      <w:marRight w:val="0"/>
      <w:marTop w:val="0"/>
      <w:marBottom w:val="0"/>
      <w:divBdr>
        <w:top w:val="none" w:sz="0" w:space="0" w:color="auto"/>
        <w:left w:val="none" w:sz="0" w:space="0" w:color="auto"/>
        <w:bottom w:val="none" w:sz="0" w:space="0" w:color="auto"/>
        <w:right w:val="none" w:sz="0" w:space="0" w:color="auto"/>
      </w:divBdr>
      <w:divsChild>
        <w:div w:id="841747806">
          <w:marLeft w:val="0"/>
          <w:marRight w:val="0"/>
          <w:marTop w:val="0"/>
          <w:marBottom w:val="0"/>
          <w:divBdr>
            <w:top w:val="none" w:sz="0" w:space="0" w:color="auto"/>
            <w:left w:val="none" w:sz="0" w:space="0" w:color="auto"/>
            <w:bottom w:val="none" w:sz="0" w:space="0" w:color="auto"/>
            <w:right w:val="none" w:sz="0" w:space="0" w:color="auto"/>
          </w:divBdr>
        </w:div>
        <w:div w:id="502623436">
          <w:marLeft w:val="0"/>
          <w:marRight w:val="0"/>
          <w:marTop w:val="0"/>
          <w:marBottom w:val="0"/>
          <w:divBdr>
            <w:top w:val="none" w:sz="0" w:space="0" w:color="auto"/>
            <w:left w:val="none" w:sz="0" w:space="0" w:color="auto"/>
            <w:bottom w:val="none" w:sz="0" w:space="0" w:color="auto"/>
            <w:right w:val="none" w:sz="0" w:space="0" w:color="auto"/>
          </w:divBdr>
        </w:div>
      </w:divsChild>
    </w:div>
    <w:div w:id="1935741347">
      <w:bodyDiv w:val="1"/>
      <w:marLeft w:val="0"/>
      <w:marRight w:val="0"/>
      <w:marTop w:val="0"/>
      <w:marBottom w:val="0"/>
      <w:divBdr>
        <w:top w:val="none" w:sz="0" w:space="0" w:color="auto"/>
        <w:left w:val="none" w:sz="0" w:space="0" w:color="auto"/>
        <w:bottom w:val="none" w:sz="0" w:space="0" w:color="auto"/>
        <w:right w:val="none" w:sz="0" w:space="0" w:color="auto"/>
      </w:divBdr>
      <w:divsChild>
        <w:div w:id="967859940">
          <w:marLeft w:val="0"/>
          <w:marRight w:val="0"/>
          <w:marTop w:val="0"/>
          <w:marBottom w:val="0"/>
          <w:divBdr>
            <w:top w:val="none" w:sz="0" w:space="0" w:color="auto"/>
            <w:left w:val="none" w:sz="0" w:space="0" w:color="auto"/>
            <w:bottom w:val="none" w:sz="0" w:space="0" w:color="auto"/>
            <w:right w:val="none" w:sz="0" w:space="0" w:color="auto"/>
          </w:divBdr>
          <w:divsChild>
            <w:div w:id="1177693637">
              <w:marLeft w:val="0"/>
              <w:marRight w:val="0"/>
              <w:marTop w:val="0"/>
              <w:marBottom w:val="0"/>
              <w:divBdr>
                <w:top w:val="none" w:sz="0" w:space="0" w:color="auto"/>
                <w:left w:val="none" w:sz="0" w:space="0" w:color="auto"/>
                <w:bottom w:val="none" w:sz="0" w:space="0" w:color="auto"/>
                <w:right w:val="none" w:sz="0" w:space="0" w:color="auto"/>
              </w:divBdr>
            </w:div>
            <w:div w:id="9342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2263">
      <w:bodyDiv w:val="1"/>
      <w:marLeft w:val="0"/>
      <w:marRight w:val="0"/>
      <w:marTop w:val="0"/>
      <w:marBottom w:val="0"/>
      <w:divBdr>
        <w:top w:val="none" w:sz="0" w:space="0" w:color="auto"/>
        <w:left w:val="none" w:sz="0" w:space="0" w:color="auto"/>
        <w:bottom w:val="none" w:sz="0" w:space="0" w:color="auto"/>
        <w:right w:val="none" w:sz="0" w:space="0" w:color="auto"/>
      </w:divBdr>
      <w:divsChild>
        <w:div w:id="1434397732">
          <w:marLeft w:val="0"/>
          <w:marRight w:val="0"/>
          <w:marTop w:val="0"/>
          <w:marBottom w:val="0"/>
          <w:divBdr>
            <w:top w:val="none" w:sz="0" w:space="0" w:color="auto"/>
            <w:left w:val="none" w:sz="0" w:space="0" w:color="auto"/>
            <w:bottom w:val="none" w:sz="0" w:space="0" w:color="auto"/>
            <w:right w:val="none" w:sz="0" w:space="0" w:color="auto"/>
          </w:divBdr>
          <w:divsChild>
            <w:div w:id="253441590">
              <w:marLeft w:val="0"/>
              <w:marRight w:val="0"/>
              <w:marTop w:val="0"/>
              <w:marBottom w:val="0"/>
              <w:divBdr>
                <w:top w:val="none" w:sz="0" w:space="0" w:color="auto"/>
                <w:left w:val="none" w:sz="0" w:space="0" w:color="auto"/>
                <w:bottom w:val="none" w:sz="0" w:space="0" w:color="auto"/>
                <w:right w:val="none" w:sz="0" w:space="0" w:color="auto"/>
              </w:divBdr>
              <w:divsChild>
                <w:div w:id="14756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4248">
      <w:bodyDiv w:val="1"/>
      <w:marLeft w:val="0"/>
      <w:marRight w:val="0"/>
      <w:marTop w:val="0"/>
      <w:marBottom w:val="0"/>
      <w:divBdr>
        <w:top w:val="none" w:sz="0" w:space="0" w:color="auto"/>
        <w:left w:val="none" w:sz="0" w:space="0" w:color="auto"/>
        <w:bottom w:val="none" w:sz="0" w:space="0" w:color="auto"/>
        <w:right w:val="none" w:sz="0" w:space="0" w:color="auto"/>
      </w:divBdr>
      <w:divsChild>
        <w:div w:id="491868722">
          <w:marLeft w:val="0"/>
          <w:marRight w:val="0"/>
          <w:marTop w:val="0"/>
          <w:marBottom w:val="0"/>
          <w:divBdr>
            <w:top w:val="none" w:sz="0" w:space="0" w:color="auto"/>
            <w:left w:val="none" w:sz="0" w:space="0" w:color="auto"/>
            <w:bottom w:val="none" w:sz="0" w:space="0" w:color="auto"/>
            <w:right w:val="none" w:sz="0" w:space="0" w:color="auto"/>
          </w:divBdr>
          <w:divsChild>
            <w:div w:id="113210912">
              <w:marLeft w:val="0"/>
              <w:marRight w:val="0"/>
              <w:marTop w:val="0"/>
              <w:marBottom w:val="0"/>
              <w:divBdr>
                <w:top w:val="none" w:sz="0" w:space="0" w:color="auto"/>
                <w:left w:val="none" w:sz="0" w:space="0" w:color="auto"/>
                <w:bottom w:val="none" w:sz="0" w:space="0" w:color="auto"/>
                <w:right w:val="none" w:sz="0" w:space="0" w:color="auto"/>
              </w:divBdr>
            </w:div>
            <w:div w:id="8017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159">
      <w:bodyDiv w:val="1"/>
      <w:marLeft w:val="0"/>
      <w:marRight w:val="0"/>
      <w:marTop w:val="0"/>
      <w:marBottom w:val="0"/>
      <w:divBdr>
        <w:top w:val="none" w:sz="0" w:space="0" w:color="auto"/>
        <w:left w:val="none" w:sz="0" w:space="0" w:color="auto"/>
        <w:bottom w:val="none" w:sz="0" w:space="0" w:color="auto"/>
        <w:right w:val="none" w:sz="0" w:space="0" w:color="auto"/>
      </w:divBdr>
      <w:divsChild>
        <w:div w:id="274021954">
          <w:marLeft w:val="0"/>
          <w:marRight w:val="0"/>
          <w:marTop w:val="0"/>
          <w:marBottom w:val="150"/>
          <w:divBdr>
            <w:top w:val="none" w:sz="0" w:space="0" w:color="auto"/>
            <w:left w:val="none" w:sz="0" w:space="0" w:color="auto"/>
            <w:bottom w:val="none" w:sz="0" w:space="0" w:color="auto"/>
            <w:right w:val="none" w:sz="0" w:space="0" w:color="auto"/>
          </w:divBdr>
        </w:div>
      </w:divsChild>
    </w:div>
    <w:div w:id="2025086637">
      <w:bodyDiv w:val="1"/>
      <w:marLeft w:val="0"/>
      <w:marRight w:val="0"/>
      <w:marTop w:val="0"/>
      <w:marBottom w:val="0"/>
      <w:divBdr>
        <w:top w:val="none" w:sz="0" w:space="0" w:color="auto"/>
        <w:left w:val="none" w:sz="0" w:space="0" w:color="auto"/>
        <w:bottom w:val="none" w:sz="0" w:space="0" w:color="auto"/>
        <w:right w:val="none" w:sz="0" w:space="0" w:color="auto"/>
      </w:divBdr>
      <w:divsChild>
        <w:div w:id="720402597">
          <w:marLeft w:val="0"/>
          <w:marRight w:val="0"/>
          <w:marTop w:val="0"/>
          <w:marBottom w:val="0"/>
          <w:divBdr>
            <w:top w:val="none" w:sz="0" w:space="0" w:color="auto"/>
            <w:left w:val="none" w:sz="0" w:space="0" w:color="auto"/>
            <w:bottom w:val="none" w:sz="0" w:space="0" w:color="auto"/>
            <w:right w:val="none" w:sz="0" w:space="0" w:color="auto"/>
          </w:divBdr>
          <w:divsChild>
            <w:div w:id="371853200">
              <w:marLeft w:val="0"/>
              <w:marRight w:val="0"/>
              <w:marTop w:val="0"/>
              <w:marBottom w:val="0"/>
              <w:divBdr>
                <w:top w:val="none" w:sz="0" w:space="0" w:color="auto"/>
                <w:left w:val="none" w:sz="0" w:space="0" w:color="auto"/>
                <w:bottom w:val="none" w:sz="0" w:space="0" w:color="auto"/>
                <w:right w:val="none" w:sz="0" w:space="0" w:color="auto"/>
              </w:divBdr>
              <w:divsChild>
                <w:div w:id="3425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77017">
      <w:bodyDiv w:val="1"/>
      <w:marLeft w:val="0"/>
      <w:marRight w:val="0"/>
      <w:marTop w:val="0"/>
      <w:marBottom w:val="0"/>
      <w:divBdr>
        <w:top w:val="none" w:sz="0" w:space="0" w:color="auto"/>
        <w:left w:val="none" w:sz="0" w:space="0" w:color="auto"/>
        <w:bottom w:val="none" w:sz="0" w:space="0" w:color="auto"/>
        <w:right w:val="none" w:sz="0" w:space="0" w:color="auto"/>
      </w:divBdr>
      <w:divsChild>
        <w:div w:id="1681204053">
          <w:marLeft w:val="0"/>
          <w:marRight w:val="0"/>
          <w:marTop w:val="0"/>
          <w:marBottom w:val="0"/>
          <w:divBdr>
            <w:top w:val="none" w:sz="0" w:space="0" w:color="auto"/>
            <w:left w:val="none" w:sz="0" w:space="0" w:color="auto"/>
            <w:bottom w:val="none" w:sz="0" w:space="0" w:color="auto"/>
            <w:right w:val="none" w:sz="0" w:space="0" w:color="auto"/>
          </w:divBdr>
          <w:divsChild>
            <w:div w:id="3657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1029">
      <w:bodyDiv w:val="1"/>
      <w:marLeft w:val="0"/>
      <w:marRight w:val="0"/>
      <w:marTop w:val="0"/>
      <w:marBottom w:val="0"/>
      <w:divBdr>
        <w:top w:val="none" w:sz="0" w:space="0" w:color="auto"/>
        <w:left w:val="none" w:sz="0" w:space="0" w:color="auto"/>
        <w:bottom w:val="none" w:sz="0" w:space="0" w:color="auto"/>
        <w:right w:val="none" w:sz="0" w:space="0" w:color="auto"/>
      </w:divBdr>
      <w:divsChild>
        <w:div w:id="1585186783">
          <w:marLeft w:val="0"/>
          <w:marRight w:val="0"/>
          <w:marTop w:val="0"/>
          <w:marBottom w:val="0"/>
          <w:divBdr>
            <w:top w:val="none" w:sz="0" w:space="0" w:color="auto"/>
            <w:left w:val="none" w:sz="0" w:space="0" w:color="auto"/>
            <w:bottom w:val="none" w:sz="0" w:space="0" w:color="auto"/>
            <w:right w:val="none" w:sz="0" w:space="0" w:color="auto"/>
          </w:divBdr>
          <w:divsChild>
            <w:div w:id="599337536">
              <w:marLeft w:val="0"/>
              <w:marRight w:val="0"/>
              <w:marTop w:val="0"/>
              <w:marBottom w:val="0"/>
              <w:divBdr>
                <w:top w:val="none" w:sz="0" w:space="0" w:color="auto"/>
                <w:left w:val="none" w:sz="0" w:space="0" w:color="auto"/>
                <w:bottom w:val="none" w:sz="0" w:space="0" w:color="auto"/>
                <w:right w:val="none" w:sz="0" w:space="0" w:color="auto"/>
              </w:divBdr>
              <w:divsChild>
                <w:div w:id="7276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ontab.cron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penzeppelin.com/defender/autotasks" TargetMode="External"/><Relationship Id="rId12" Type="http://schemas.openxmlformats.org/officeDocument/2006/relationships/hyperlink" Target="https://docs.openzeppelin.com/defen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zeppelin.com/defender/sentinel" TargetMode="External"/><Relationship Id="rId11" Type="http://schemas.openxmlformats.org/officeDocument/2006/relationships/hyperlink" Target="https://docs.openzeppelin.com/defender/sentinel" TargetMode="External"/><Relationship Id="rId5" Type="http://schemas.openxmlformats.org/officeDocument/2006/relationships/hyperlink" Target="https://docs.openzeppelin.com/defender/relay" TargetMode="External"/><Relationship Id="rId10" Type="http://schemas.openxmlformats.org/officeDocument/2006/relationships/hyperlink" Target="https://docs.openzeppelin.com/defender/autotasks" TargetMode="External"/><Relationship Id="rId4" Type="http://schemas.openxmlformats.org/officeDocument/2006/relationships/webSettings" Target="webSettings.xml"/><Relationship Id="rId9" Type="http://schemas.openxmlformats.org/officeDocument/2006/relationships/hyperlink" Target="https://docs.openzeppelin.com/defender/relay-api-refer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1944</Words>
  <Characters>11086</Characters>
  <Application>Microsoft Office Word</Application>
  <DocSecurity>0</DocSecurity>
  <Lines>92</Lines>
  <Paragraphs>26</Paragraphs>
  <ScaleCrop>false</ScaleCrop>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kushagra@rapidinnovation.dev</dc:creator>
  <cp:keywords/>
  <dc:description/>
  <cp:lastModifiedBy>kushagra@rapidinnovation.dev</cp:lastModifiedBy>
  <cp:revision>18</cp:revision>
  <dcterms:created xsi:type="dcterms:W3CDTF">2022-07-01T08:08:00Z</dcterms:created>
  <dcterms:modified xsi:type="dcterms:W3CDTF">2022-07-01T08:58:00Z</dcterms:modified>
</cp:coreProperties>
</file>