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D199" w14:textId="4C1739CC" w:rsidR="006B61D5" w:rsidRPr="00E97D17" w:rsidRDefault="00E6076B" w:rsidP="00B046B2">
      <w:pPr>
        <w:rPr>
          <w:lang w:val="en-CA"/>
        </w:rPr>
      </w:pPr>
      <w:r w:rsidRPr="00E97D17">
        <w:rPr>
          <w:lang w:val="en-CA"/>
        </w:rPr>
        <w:t xml:space="preserve">Project: </w:t>
      </w:r>
      <w:r w:rsidR="00506EE8">
        <w:rPr>
          <w:lang w:val="en-CA"/>
        </w:rPr>
        <w:t>Jules Morin Park Renewal</w:t>
      </w:r>
    </w:p>
    <w:p w14:paraId="6314D32A" w14:textId="30F5E44D" w:rsidR="004468CA" w:rsidRPr="00E97D17" w:rsidRDefault="004468CA">
      <w:pPr>
        <w:rPr>
          <w:lang w:val="en-CA"/>
        </w:rPr>
      </w:pPr>
    </w:p>
    <w:p w14:paraId="644422FB" w14:textId="74B94955" w:rsidR="004468CA" w:rsidRPr="00E97D17" w:rsidRDefault="004468CA">
      <w:pPr>
        <w:rPr>
          <w:rFonts w:cstheme="minorHAnsi"/>
          <w:lang w:val="en-CA"/>
        </w:rPr>
      </w:pPr>
      <w:r w:rsidRPr="00E97D17">
        <w:rPr>
          <w:lang w:val="en-CA"/>
        </w:rPr>
        <w:t xml:space="preserve">Location: </w:t>
      </w:r>
      <w:r w:rsidRPr="00E97D17">
        <w:rPr>
          <w:rFonts w:cstheme="minorHAnsi"/>
          <w:lang w:val="en-CA"/>
        </w:rPr>
        <w:t xml:space="preserve">Ottawa ON. / Completed </w:t>
      </w:r>
      <w:r w:rsidR="00506EE8">
        <w:rPr>
          <w:rFonts w:cstheme="minorHAnsi"/>
          <w:lang w:val="en-CA"/>
        </w:rPr>
        <w:t>2014</w:t>
      </w:r>
    </w:p>
    <w:p w14:paraId="637FB0AE" w14:textId="34A9E598" w:rsidR="00B046B2" w:rsidRPr="00E97D17" w:rsidRDefault="00B046B2">
      <w:pPr>
        <w:rPr>
          <w:rFonts w:cstheme="minorHAnsi"/>
          <w:lang w:val="en-CA"/>
        </w:rPr>
      </w:pPr>
    </w:p>
    <w:p w14:paraId="74D9BEA6" w14:textId="0146D80A" w:rsidR="00B046B2" w:rsidRPr="00E97D17" w:rsidRDefault="00B046B2">
      <w:pPr>
        <w:rPr>
          <w:rFonts w:cstheme="minorHAnsi"/>
          <w:lang w:val="en-CA"/>
        </w:rPr>
      </w:pPr>
      <w:r w:rsidRPr="00E97D17">
        <w:rPr>
          <w:rFonts w:cstheme="minorHAnsi"/>
          <w:lang w:val="en-CA"/>
        </w:rPr>
        <w:t>Client: City of Ottawa</w:t>
      </w:r>
    </w:p>
    <w:p w14:paraId="17AFEE45" w14:textId="535491B3" w:rsidR="004468CA" w:rsidRPr="00E97D17" w:rsidRDefault="004468CA">
      <w:pPr>
        <w:rPr>
          <w:lang w:val="en-CA"/>
        </w:rPr>
      </w:pPr>
    </w:p>
    <w:p w14:paraId="565CFD6A" w14:textId="71DBAFB3" w:rsidR="00506EE8" w:rsidRPr="00EF7C20" w:rsidRDefault="00506EE8" w:rsidP="00506EE8">
      <w:pPr>
        <w:spacing w:after="255"/>
        <w:rPr>
          <w:rFonts w:ascii="Arial" w:eastAsia="Cambria" w:hAnsi="Arial" w:cs="Arial"/>
          <w:sz w:val="22"/>
          <w:szCs w:val="22"/>
        </w:rPr>
      </w:pPr>
      <w:r w:rsidRPr="00EF7C20">
        <w:rPr>
          <w:rFonts w:ascii="Arial" w:eastAsia="Cambria" w:hAnsi="Arial" w:cs="Arial"/>
          <w:sz w:val="22"/>
          <w:szCs w:val="22"/>
        </w:rPr>
        <w:t xml:space="preserve">Jules Morin Park </w:t>
      </w:r>
      <w:r>
        <w:rPr>
          <w:rFonts w:ascii="Arial" w:eastAsia="Cambria" w:hAnsi="Arial" w:cs="Arial"/>
          <w:sz w:val="22"/>
          <w:szCs w:val="22"/>
        </w:rPr>
        <w:t>is a revitalized</w:t>
      </w:r>
      <w:r w:rsidRPr="00EF7C20">
        <w:rPr>
          <w:rFonts w:ascii="Arial" w:eastAsia="Cambria" w:hAnsi="Arial" w:cs="Arial"/>
          <w:sz w:val="22"/>
          <w:szCs w:val="22"/>
        </w:rPr>
        <w:t xml:space="preserve"> </w:t>
      </w:r>
      <w:r>
        <w:rPr>
          <w:rFonts w:ascii="Arial" w:eastAsia="Cambria" w:hAnsi="Arial" w:cs="Arial"/>
          <w:sz w:val="22"/>
          <w:szCs w:val="22"/>
        </w:rPr>
        <w:t xml:space="preserve">and inspiring </w:t>
      </w:r>
      <w:r>
        <w:rPr>
          <w:rFonts w:ascii="Arial" w:eastAsia="Cambria" w:hAnsi="Arial" w:cs="Arial"/>
          <w:sz w:val="22"/>
          <w:szCs w:val="22"/>
        </w:rPr>
        <w:t xml:space="preserve">community </w:t>
      </w:r>
      <w:r w:rsidRPr="00EF7C20">
        <w:rPr>
          <w:rFonts w:ascii="Arial" w:eastAsia="Cambria" w:hAnsi="Arial" w:cs="Arial"/>
          <w:sz w:val="22"/>
          <w:szCs w:val="22"/>
        </w:rPr>
        <w:t>meeting place for residents of Rideau-Vanier</w:t>
      </w:r>
      <w:r>
        <w:rPr>
          <w:rFonts w:ascii="Arial" w:eastAsia="Cambria" w:hAnsi="Arial" w:cs="Arial"/>
          <w:sz w:val="22"/>
          <w:szCs w:val="22"/>
        </w:rPr>
        <w:t xml:space="preserve"> in Ottawa.</w:t>
      </w:r>
      <w:r w:rsidRPr="00EF7C20">
        <w:rPr>
          <w:rFonts w:ascii="Arial" w:eastAsia="Cambria" w:hAnsi="Arial" w:cs="Arial"/>
          <w:sz w:val="22"/>
          <w:szCs w:val="22"/>
        </w:rPr>
        <w:t xml:space="preserve"> </w:t>
      </w:r>
      <w:r>
        <w:rPr>
          <w:rFonts w:ascii="Arial" w:eastAsia="Cambria" w:hAnsi="Arial" w:cs="Arial"/>
          <w:sz w:val="22"/>
          <w:szCs w:val="22"/>
        </w:rPr>
        <w:t>Dedicated</w:t>
      </w:r>
      <w:r w:rsidRPr="00EF7C20">
        <w:rPr>
          <w:rFonts w:ascii="Arial" w:eastAsia="Cambria" w:hAnsi="Arial" w:cs="Arial"/>
          <w:sz w:val="22"/>
          <w:szCs w:val="22"/>
        </w:rPr>
        <w:t xml:space="preserve"> in 1852 as Anglesey Square, </w:t>
      </w:r>
      <w:r>
        <w:rPr>
          <w:rFonts w:ascii="Arial" w:eastAsia="Cambria" w:hAnsi="Arial" w:cs="Arial"/>
          <w:sz w:val="22"/>
          <w:szCs w:val="22"/>
        </w:rPr>
        <w:t>the site</w:t>
      </w:r>
      <w:r w:rsidRPr="00EF7C20">
        <w:rPr>
          <w:rFonts w:ascii="Arial" w:eastAsia="Cambria" w:hAnsi="Arial" w:cs="Arial"/>
          <w:sz w:val="22"/>
          <w:szCs w:val="22"/>
        </w:rPr>
        <w:t xml:space="preserve"> became the first piece of land the </w:t>
      </w:r>
      <w:r w:rsidR="004B6A6B" w:rsidRPr="00EF7C20">
        <w:rPr>
          <w:rFonts w:ascii="Arial" w:eastAsia="Cambria" w:hAnsi="Arial" w:cs="Arial"/>
          <w:sz w:val="22"/>
          <w:szCs w:val="22"/>
        </w:rPr>
        <w:t>city</w:t>
      </w:r>
      <w:r w:rsidRPr="00EF7C20">
        <w:rPr>
          <w:rFonts w:ascii="Arial" w:eastAsia="Cambria" w:hAnsi="Arial" w:cs="Arial"/>
          <w:sz w:val="22"/>
          <w:szCs w:val="22"/>
        </w:rPr>
        <w:t xml:space="preserve"> set aside for p</w:t>
      </w:r>
      <w:r>
        <w:rPr>
          <w:rFonts w:ascii="Arial" w:eastAsia="Cambria" w:hAnsi="Arial" w:cs="Arial"/>
          <w:sz w:val="22"/>
          <w:szCs w:val="22"/>
        </w:rPr>
        <w:t>u</w:t>
      </w:r>
      <w:r w:rsidRPr="00EF7C20">
        <w:rPr>
          <w:rFonts w:ascii="Arial" w:eastAsia="Cambria" w:hAnsi="Arial" w:cs="Arial"/>
          <w:sz w:val="22"/>
          <w:szCs w:val="22"/>
        </w:rPr>
        <w:t xml:space="preserve">blic use. </w:t>
      </w:r>
    </w:p>
    <w:p w14:paraId="43FC68A0" w14:textId="1494170E" w:rsidR="004B6A6B" w:rsidRPr="004B6A6B" w:rsidRDefault="00506EE8" w:rsidP="00506EE8">
      <w:pPr>
        <w:spacing w:after="255"/>
        <w:rPr>
          <w:rFonts w:ascii="Calibri" w:hAnsi="Calibri" w:cs="Calibri"/>
          <w:color w:val="000000"/>
          <w:lang w:val="en-CA"/>
        </w:rPr>
      </w:pPr>
      <w:r>
        <w:rPr>
          <w:rFonts w:ascii="Arial" w:eastAsia="Cambria" w:hAnsi="Arial" w:cs="Arial"/>
          <w:sz w:val="22"/>
          <w:szCs w:val="22"/>
        </w:rPr>
        <w:t xml:space="preserve">The revitalized </w:t>
      </w:r>
      <w:r w:rsidRPr="00EF7C20">
        <w:rPr>
          <w:rFonts w:ascii="Arial" w:eastAsia="Cambria" w:hAnsi="Arial" w:cs="Arial"/>
          <w:sz w:val="22"/>
          <w:szCs w:val="22"/>
        </w:rPr>
        <w:t xml:space="preserve">1.7ha Jules Morin Park has </w:t>
      </w:r>
      <w:r w:rsidR="004B6A6B">
        <w:rPr>
          <w:rFonts w:ascii="Arial" w:eastAsia="Cambria" w:hAnsi="Arial" w:cs="Arial"/>
          <w:sz w:val="22"/>
          <w:szCs w:val="22"/>
        </w:rPr>
        <w:t xml:space="preserve">a new </w:t>
      </w:r>
      <w:r w:rsidR="004B6A6B" w:rsidRPr="00EF7C20">
        <w:rPr>
          <w:rFonts w:ascii="Arial" w:eastAsia="Cambria" w:hAnsi="Arial" w:cs="Arial"/>
          <w:sz w:val="22"/>
          <w:szCs w:val="22"/>
        </w:rPr>
        <w:t>wading pool</w:t>
      </w:r>
      <w:r w:rsidR="004B6A6B">
        <w:rPr>
          <w:rFonts w:ascii="Arial" w:eastAsia="Cambria" w:hAnsi="Arial" w:cs="Arial"/>
          <w:sz w:val="22"/>
          <w:szCs w:val="22"/>
        </w:rPr>
        <w:t xml:space="preserve"> </w:t>
      </w:r>
      <w:r w:rsidR="004B6A6B" w:rsidRPr="00EF7C20">
        <w:rPr>
          <w:rFonts w:ascii="Arial" w:hAnsi="Arial" w:cs="Arial"/>
          <w:color w:val="000000"/>
          <w:sz w:val="22"/>
          <w:szCs w:val="22"/>
          <w:lang w:val="en-CA"/>
        </w:rPr>
        <w:t>with</w:t>
      </w:r>
      <w:r w:rsidR="004B6A6B" w:rsidRPr="00EF7C20">
        <w:rPr>
          <w:rFonts w:ascii="Arial" w:eastAsia="Times New Roman" w:hAnsi="Arial" w:cs="Arial"/>
          <w:color w:val="000000"/>
          <w:sz w:val="22"/>
          <w:szCs w:val="22"/>
          <w:lang w:val="en-CA"/>
        </w:rPr>
        <w:t xml:space="preserve"> terraced </w:t>
      </w:r>
      <w:r w:rsidR="004B6A6B">
        <w:rPr>
          <w:rFonts w:ascii="Arial" w:eastAsia="Times New Roman" w:hAnsi="Arial" w:cs="Arial"/>
          <w:color w:val="000000"/>
          <w:sz w:val="22"/>
          <w:szCs w:val="22"/>
          <w:lang w:val="en-CA"/>
        </w:rPr>
        <w:t>seating walls</w:t>
      </w:r>
      <w:r w:rsidR="004B6A6B">
        <w:rPr>
          <w:rFonts w:ascii="Arial" w:eastAsia="Times New Roman" w:hAnsi="Arial" w:cs="Arial"/>
          <w:color w:val="000000"/>
          <w:sz w:val="22"/>
          <w:szCs w:val="22"/>
          <w:lang w:val="en-CA"/>
        </w:rPr>
        <w:t>,</w:t>
      </w:r>
      <w:r w:rsidR="004B6A6B">
        <w:rPr>
          <w:rFonts w:ascii="Arial" w:eastAsia="Times New Roman" w:hAnsi="Arial" w:cs="Arial"/>
          <w:color w:val="000000"/>
          <w:sz w:val="22"/>
          <w:szCs w:val="22"/>
          <w:lang w:val="en-CA"/>
        </w:rPr>
        <w:t xml:space="preserve"> </w:t>
      </w:r>
      <w:r w:rsidRPr="00EF7C20">
        <w:rPr>
          <w:rFonts w:ascii="Arial" w:eastAsia="Cambria" w:hAnsi="Arial" w:cs="Arial"/>
          <w:sz w:val="22"/>
          <w:szCs w:val="22"/>
        </w:rPr>
        <w:t xml:space="preserve">and </w:t>
      </w:r>
      <w:r w:rsidR="004B6A6B">
        <w:rPr>
          <w:rFonts w:ascii="Arial" w:eastAsia="Times New Roman" w:hAnsi="Arial" w:cs="Arial"/>
          <w:color w:val="000000"/>
          <w:sz w:val="22"/>
          <w:szCs w:val="22"/>
          <w:lang w:val="en-CA"/>
        </w:rPr>
        <w:t>a</w:t>
      </w:r>
      <w:r w:rsidR="004B6A6B" w:rsidRPr="00EF7C20">
        <w:rPr>
          <w:rFonts w:ascii="Arial" w:eastAsia="Cambria" w:hAnsi="Arial" w:cs="Arial"/>
          <w:sz w:val="22"/>
          <w:szCs w:val="22"/>
        </w:rPr>
        <w:t xml:space="preserve"> mini soccer field, a large </w:t>
      </w:r>
      <w:r w:rsidR="004B6A6B">
        <w:rPr>
          <w:rFonts w:ascii="Arial" w:eastAsia="Cambria" w:hAnsi="Arial" w:cs="Arial"/>
          <w:sz w:val="22"/>
          <w:szCs w:val="22"/>
        </w:rPr>
        <w:t xml:space="preserve">accessible </w:t>
      </w:r>
      <w:r w:rsidR="004B6A6B" w:rsidRPr="00EF7C20">
        <w:rPr>
          <w:rFonts w:ascii="Arial" w:eastAsia="Cambria" w:hAnsi="Arial" w:cs="Arial"/>
          <w:sz w:val="22"/>
          <w:szCs w:val="22"/>
        </w:rPr>
        <w:t>playground</w:t>
      </w:r>
      <w:r w:rsidR="004B6A6B">
        <w:rPr>
          <w:rFonts w:ascii="Arial" w:eastAsia="Cambria" w:hAnsi="Arial" w:cs="Arial"/>
          <w:sz w:val="22"/>
          <w:szCs w:val="22"/>
        </w:rPr>
        <w:t xml:space="preserve"> and </w:t>
      </w:r>
      <w:r w:rsidR="004B6A6B" w:rsidRPr="00EF7C20">
        <w:rPr>
          <w:rFonts w:ascii="Arial" w:eastAsia="Cambria" w:hAnsi="Arial" w:cs="Arial"/>
          <w:sz w:val="22"/>
          <w:szCs w:val="22"/>
        </w:rPr>
        <w:t>an NHL size hockey rink</w:t>
      </w:r>
      <w:r w:rsidR="004B6A6B">
        <w:rPr>
          <w:rFonts w:ascii="Arial" w:eastAsia="Cambria" w:hAnsi="Arial" w:cs="Arial"/>
          <w:sz w:val="22"/>
          <w:szCs w:val="22"/>
        </w:rPr>
        <w:t xml:space="preserve"> </w:t>
      </w:r>
      <w:r w:rsidR="004B6A6B" w:rsidRPr="00EF7C20">
        <w:rPr>
          <w:rFonts w:ascii="Arial" w:eastAsia="Times New Roman" w:hAnsi="Arial" w:cs="Arial"/>
          <w:color w:val="000000"/>
          <w:sz w:val="22"/>
          <w:szCs w:val="22"/>
          <w:lang w:val="en-CA"/>
        </w:rPr>
        <w:t xml:space="preserve">constructed in partnership with the Ottawa Senators. </w:t>
      </w:r>
      <w:r w:rsidR="004B6A6B" w:rsidRPr="00EF7C20">
        <w:rPr>
          <w:rFonts w:ascii="Arial" w:hAnsi="Arial" w:cs="Arial"/>
          <w:color w:val="000000"/>
          <w:sz w:val="22"/>
          <w:szCs w:val="22"/>
          <w:lang w:val="en-CA"/>
        </w:rPr>
        <w:t xml:space="preserve"> Hockey-player cut-outs, modeled on the table game </w:t>
      </w:r>
      <w:r w:rsidR="004B6A6B" w:rsidRPr="004B6A6B">
        <w:rPr>
          <w:rFonts w:ascii="Calibri" w:hAnsi="Calibri" w:cs="Calibri"/>
          <w:color w:val="000000"/>
          <w:lang w:val="en-CA"/>
        </w:rPr>
        <w:t xml:space="preserve">figures, shown dressed in uniforms in Senators’ colours are mounted on the rink lights for fun. </w:t>
      </w:r>
    </w:p>
    <w:p w14:paraId="40F38F34" w14:textId="2BC92DA2" w:rsidR="004B6A6B" w:rsidRPr="00346CAA" w:rsidRDefault="004B6A6B" w:rsidP="00346CAA">
      <w:pPr>
        <w:autoSpaceDE w:val="0"/>
        <w:autoSpaceDN w:val="0"/>
        <w:adjustRightInd w:val="0"/>
        <w:rPr>
          <w:rFonts w:ascii="Calibri" w:hAnsi="Calibri" w:cs="Calibri"/>
        </w:rPr>
      </w:pPr>
      <w:r w:rsidRPr="004B6A6B">
        <w:rPr>
          <w:rFonts w:ascii="Calibri" w:eastAsia="Cambria" w:hAnsi="Calibri" w:cs="Calibri"/>
        </w:rPr>
        <w:t xml:space="preserve">Historical elements such as </w:t>
      </w:r>
      <w:r w:rsidRPr="004B6A6B">
        <w:rPr>
          <w:rFonts w:ascii="Calibri" w:eastAsia="Times New Roman" w:hAnsi="Calibri" w:cs="Calibri"/>
          <w:color w:val="000000"/>
          <w:lang w:val="en-CA"/>
        </w:rPr>
        <w:t>commemorative</w:t>
      </w:r>
      <w:r w:rsidRPr="004B6A6B">
        <w:rPr>
          <w:rFonts w:ascii="Calibri" w:eastAsia="Cambria" w:hAnsi="Calibri" w:cs="Calibri"/>
        </w:rPr>
        <w:t xml:space="preserve"> gateway weathervanes welcome visitors to the park. </w:t>
      </w:r>
      <w:r w:rsidRPr="004B6A6B">
        <w:rPr>
          <w:rFonts w:ascii="Calibri" w:eastAsia="Times New Roman" w:hAnsi="Calibri" w:cs="Calibri"/>
          <w:color w:val="000000"/>
          <w:lang w:val="en-CA"/>
        </w:rPr>
        <w:t xml:space="preserve">These laser-cut steel markers, hark back to the old name of the park (Anglesey Square) and celebrate the three schools and homes that surrounded the square in days gone by along with other local historic features such as streetcars, and of course the park’s historical association with winter and summer sports.  </w:t>
      </w:r>
      <w:r w:rsidR="00346CAA">
        <w:rPr>
          <w:rFonts w:ascii="Calibri" w:eastAsia="Times New Roman" w:hAnsi="Calibri" w:cs="Calibri"/>
          <w:color w:val="000000"/>
          <w:lang w:val="en-CA"/>
        </w:rPr>
        <w:t xml:space="preserve"> </w:t>
      </w:r>
      <w:r w:rsidR="00346CAA" w:rsidRPr="004B6A6B">
        <w:rPr>
          <w:rFonts w:ascii="Calibri" w:hAnsi="Calibri" w:cs="Calibri"/>
          <w:color w:val="000000"/>
          <w:lang w:val="en-CA"/>
        </w:rPr>
        <w:t>A new field house designed by subconsultant</w:t>
      </w:r>
      <w:r w:rsidR="00346CAA">
        <w:rPr>
          <w:rFonts w:ascii="Calibri" w:hAnsi="Calibri" w:cs="Calibri"/>
          <w:color w:val="000000"/>
          <w:lang w:val="en-CA"/>
        </w:rPr>
        <w:t xml:space="preserve"> GRC Architects </w:t>
      </w:r>
      <w:r w:rsidR="00346CAA" w:rsidRPr="004B6A6B">
        <w:rPr>
          <w:rFonts w:ascii="Calibri" w:hAnsi="Calibri" w:cs="Calibri"/>
        </w:rPr>
        <w:t>accommodate</w:t>
      </w:r>
      <w:r w:rsidR="00346CAA">
        <w:rPr>
          <w:rFonts w:ascii="Calibri" w:hAnsi="Calibri" w:cs="Calibri"/>
        </w:rPr>
        <w:t>s</w:t>
      </w:r>
      <w:r w:rsidR="00346CAA" w:rsidRPr="004B6A6B">
        <w:rPr>
          <w:rFonts w:ascii="Calibri" w:hAnsi="Calibri" w:cs="Calibri"/>
        </w:rPr>
        <w:t xml:space="preserve"> community meetings and special events.</w:t>
      </w:r>
      <w:r w:rsidR="00346CAA">
        <w:rPr>
          <w:rFonts w:ascii="Calibri" w:hAnsi="Calibri" w:cs="Calibri"/>
        </w:rPr>
        <w:t xml:space="preserve">  </w:t>
      </w:r>
    </w:p>
    <w:p w14:paraId="69C5BEA2" w14:textId="5AC20888" w:rsidR="004468CA" w:rsidRPr="004B6A6B" w:rsidRDefault="004468CA" w:rsidP="00E97D17">
      <w:pPr>
        <w:rPr>
          <w:rFonts w:ascii="Calibri" w:hAnsi="Calibri" w:cs="Calibri"/>
        </w:rPr>
      </w:pPr>
    </w:p>
    <w:sectPr w:rsidR="004468CA" w:rsidRPr="004B6A6B" w:rsidSect="004A1359">
      <w:type w:val="continuous"/>
      <w:pgSz w:w="12240" w:h="15840"/>
      <w:pgMar w:top="1520" w:right="1298" w:bottom="879" w:left="1321" w:header="743" w:footer="69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drawingGridHorizontalSpacing w:val="110"/>
  <w:drawingGridVerticalSpacing w:val="299"/>
  <w:displayHorizont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CA"/>
    <w:rsid w:val="000A7C9B"/>
    <w:rsid w:val="00125020"/>
    <w:rsid w:val="001E7DC9"/>
    <w:rsid w:val="00294475"/>
    <w:rsid w:val="00346CAA"/>
    <w:rsid w:val="004468CA"/>
    <w:rsid w:val="004A1359"/>
    <w:rsid w:val="004B6A6B"/>
    <w:rsid w:val="00506EE8"/>
    <w:rsid w:val="005D2146"/>
    <w:rsid w:val="00865935"/>
    <w:rsid w:val="00957A9F"/>
    <w:rsid w:val="00B046B2"/>
    <w:rsid w:val="00B512D8"/>
    <w:rsid w:val="00B663C6"/>
    <w:rsid w:val="00C0053B"/>
    <w:rsid w:val="00C27FA1"/>
    <w:rsid w:val="00CE18D8"/>
    <w:rsid w:val="00E116AD"/>
    <w:rsid w:val="00E6076B"/>
    <w:rsid w:val="00E97D17"/>
    <w:rsid w:val="00F303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D0A853"/>
  <w15:chartTrackingRefBased/>
  <w15:docId w15:val="{A3BC8C99-FF17-C74B-A103-110C7403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Cerveny</dc:creator>
  <cp:keywords/>
  <dc:description/>
  <cp:lastModifiedBy>Kaja Cerveny</cp:lastModifiedBy>
  <cp:revision>3</cp:revision>
  <dcterms:created xsi:type="dcterms:W3CDTF">2021-11-16T17:12:00Z</dcterms:created>
  <dcterms:modified xsi:type="dcterms:W3CDTF">2021-11-16T17:23:00Z</dcterms:modified>
</cp:coreProperties>
</file>