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CD50EB" w:rsidRDefault="002554CD" w:rsidP="00C6554A">
      <w:pPr>
        <w:pStyle w:val="a9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noProof/>
        </w:rPr>
        <w:drawing>
          <wp:inline distT="0" distB="0" distL="0" distR="0" wp14:anchorId="0446AF6B" wp14:editId="26C45C9C">
            <wp:extent cx="3657600" cy="5175965"/>
            <wp:effectExtent l="0" t="0" r="0" b="5715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7596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CD50EB" w:rsidRDefault="00142013" w:rsidP="00C6554A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NYBODY THERE?</w:t>
      </w:r>
    </w:p>
    <w:p w:rsidR="00C6554A" w:rsidRPr="00CD50EB" w:rsidRDefault="00624E8E" w:rsidP="00624E8E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1826048 </w:t>
      </w:r>
      <w:r w:rsidR="00810E94">
        <w:rPr>
          <w:rFonts w:ascii="맑은 고딕" w:eastAsia="맑은 고딕" w:hAnsi="맑은 고딕" w:hint="eastAsia"/>
        </w:rPr>
        <w:t>김정흔</w:t>
      </w:r>
    </w:p>
    <w:p w:rsidR="00C6554A" w:rsidRPr="00CD50EB" w:rsidRDefault="00C6554A" w:rsidP="00C6554A">
      <w:pPr>
        <w:pStyle w:val="a5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C6554A" w:rsidRPr="00624E8E" w:rsidRDefault="00624E8E" w:rsidP="00C6554A">
      <w:pPr>
        <w:pStyle w:val="1"/>
        <w:rPr>
          <w:rFonts w:ascii="맑은 고딕" w:eastAsia="맑은 고딕" w:hAnsi="맑은 고딕"/>
          <w:b/>
          <w:sz w:val="44"/>
        </w:rPr>
      </w:pPr>
      <w:r w:rsidRPr="00624E8E">
        <w:rPr>
          <w:rFonts w:ascii="맑은 고딕" w:eastAsia="맑은 고딕" w:hAnsi="맑은 고딕" w:hint="eastAsia"/>
          <w:b/>
          <w:sz w:val="44"/>
        </w:rPr>
        <w:lastRenderedPageBreak/>
        <w:t>프로젝트 목차</w:t>
      </w:r>
      <w:r w:rsidR="00864247">
        <w:rPr>
          <w:rFonts w:ascii="맑은 고딕" w:eastAsia="맑은 고딕" w:hAnsi="맑은 고딕"/>
          <w:b/>
          <w:sz w:val="44"/>
        </w:rPr>
        <w:tab/>
      </w:r>
    </w:p>
    <w:p w:rsidR="002C74C0" w:rsidRDefault="00624E8E" w:rsidP="00624E8E">
      <w:pPr>
        <w:pStyle w:val="afd"/>
        <w:numPr>
          <w:ilvl w:val="0"/>
          <w:numId w:val="17"/>
        </w:numPr>
        <w:ind w:leftChars="0"/>
        <w:rPr>
          <w:rFonts w:ascii="맑은 고딕" w:eastAsia="맑은 고딕" w:hAnsi="맑은 고딕"/>
          <w:sz w:val="28"/>
        </w:rPr>
      </w:pPr>
      <w:r w:rsidRPr="00624E8E">
        <w:rPr>
          <w:rFonts w:ascii="맑은 고딕" w:eastAsia="맑은 고딕" w:hAnsi="맑은 고딕" w:hint="eastAsia"/>
          <w:sz w:val="28"/>
        </w:rPr>
        <w:t>프로젝트 목적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프로젝트 개요</w:t>
      </w:r>
    </w:p>
    <w:p w:rsidR="00E715D7" w:rsidRPr="00E715D7" w:rsidRDefault="00810E94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제목</w:t>
      </w:r>
    </w:p>
    <w:p w:rsidR="006C424D" w:rsidRPr="00E715D7" w:rsidRDefault="006C424D" w:rsidP="006C424D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 xml:space="preserve">게임 장르 및 플랫폼 </w:t>
      </w:r>
    </w:p>
    <w:p w:rsidR="00E715D7" w:rsidRPr="00E715D7" w:rsidRDefault="00810E94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컨셉</w:t>
      </w:r>
      <w:r w:rsidR="00E715D7" w:rsidRPr="00E715D7">
        <w:rPr>
          <w:rFonts w:ascii="맑은 고딕" w:eastAsia="맑은 고딕" w:hAnsi="맑은 고딕" w:hint="eastAsia"/>
          <w:sz w:val="24"/>
          <w:szCs w:val="24"/>
        </w:rPr>
        <w:t xml:space="preserve"> 및 세계관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스토리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플로우차트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본 프로젝트의 특징</w:t>
      </w:r>
    </w:p>
    <w:p w:rsidR="00624E8E" w:rsidRPr="00E715D7" w:rsidRDefault="00810E94" w:rsidP="00624E8E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특징</w:t>
      </w:r>
      <w:r w:rsidR="00E715D7" w:rsidRPr="00E715D7">
        <w:rPr>
          <w:rFonts w:ascii="맑은 고딕" w:eastAsia="맑은 고딕" w:hAnsi="맑은 고딕" w:hint="eastAsia"/>
          <w:sz w:val="24"/>
          <w:szCs w:val="24"/>
        </w:rPr>
        <w:t xml:space="preserve"> 및 개발플로우차트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프로젝트 관리 및 유지 방안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본 프로젝트의 핵심 포인트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게임특징부각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차별화된 강점</w:t>
      </w:r>
    </w:p>
    <w:p w:rsidR="00E715D7" w:rsidRDefault="00810E94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장 단기적</w:t>
      </w:r>
      <w:r w:rsidR="00E715D7">
        <w:rPr>
          <w:rFonts w:ascii="맑은 고딕" w:eastAsia="맑은 고딕" w:hAnsi="맑은 고딕" w:hint="eastAsia"/>
          <w:sz w:val="28"/>
        </w:rPr>
        <w:t xml:space="preserve"> 활용 방안</w:t>
      </w:r>
    </w:p>
    <w:p w:rsidR="00E715D7" w:rsidRDefault="00E715D7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장기적 계획</w:t>
      </w:r>
    </w:p>
    <w:p w:rsidR="00E715D7" w:rsidRDefault="00E715D7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유사 프로젝트의 장단점 및 벤치마킹</w:t>
      </w:r>
    </w:p>
    <w:p w:rsidR="00E715D7" w:rsidRDefault="00E715D7" w:rsidP="00E715D7">
      <w:pPr>
        <w:rPr>
          <w:rFonts w:ascii="맑은 고딕" w:eastAsia="맑은 고딕" w:hAnsi="맑은 고딕"/>
          <w:sz w:val="28"/>
        </w:rPr>
      </w:pPr>
    </w:p>
    <w:p w:rsidR="00E715D7" w:rsidRDefault="00E715D7" w:rsidP="00E715D7">
      <w:pPr>
        <w:rPr>
          <w:rFonts w:ascii="맑은 고딕" w:eastAsia="맑은 고딕" w:hAnsi="맑은 고딕"/>
          <w:sz w:val="28"/>
        </w:rPr>
      </w:pPr>
    </w:p>
    <w:p w:rsidR="00E715D7" w:rsidRDefault="00E715D7" w:rsidP="00DD2247">
      <w:pPr>
        <w:pStyle w:val="1"/>
        <w:numPr>
          <w:ilvl w:val="1"/>
          <w:numId w:val="17"/>
        </w:numPr>
        <w:ind w:left="400"/>
        <w:rPr>
          <w:rFonts w:ascii="맑은 고딕" w:eastAsia="맑은 고딕" w:hAnsi="맑은 고딕"/>
          <w:b/>
          <w:sz w:val="44"/>
        </w:rPr>
      </w:pPr>
      <w:r w:rsidRPr="00E715D7">
        <w:rPr>
          <w:rFonts w:ascii="맑은 고딕" w:eastAsia="맑은 고딕" w:hAnsi="맑은 고딕" w:hint="eastAsia"/>
          <w:b/>
          <w:sz w:val="44"/>
        </w:rPr>
        <w:lastRenderedPageBreak/>
        <w:t>프로젝트 목적</w:t>
      </w:r>
    </w:p>
    <w:tbl>
      <w:tblPr>
        <w:tblStyle w:val="afe"/>
        <w:tblW w:w="9067" w:type="dxa"/>
        <w:tblLook w:val="04A0" w:firstRow="1" w:lastRow="0" w:firstColumn="1" w:lastColumn="0" w:noHBand="0" w:noVBand="1"/>
      </w:tblPr>
      <w:tblGrid>
        <w:gridCol w:w="1426"/>
        <w:gridCol w:w="7641"/>
      </w:tblGrid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제목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Anybody There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장르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호러</w:t>
            </w:r>
            <w:r w:rsidR="00810E94" w:rsidRPr="009838C5">
              <w:rPr>
                <w:rFonts w:ascii="맑은 고딕" w:eastAsia="맑은 고딕" w:hAnsi="맑은 고딕"/>
                <w:sz w:val="24"/>
                <w:szCs w:val="28"/>
              </w:rPr>
              <w:t>,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어반판타지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, 1인칭시점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플랫폼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PC, Mac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컨셉 및 세계관</w:t>
            </w:r>
          </w:p>
        </w:tc>
        <w:tc>
          <w:tcPr>
            <w:tcW w:w="7229" w:type="dxa"/>
            <w:vAlign w:val="center"/>
          </w:tcPr>
          <w:p w:rsidR="00146480" w:rsidRDefault="00146480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현대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도시의 모습과 </w:t>
            </w:r>
            <w:proofErr w:type="spellStart"/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>크게다를것이</w:t>
            </w:r>
            <w:proofErr w:type="spellEnd"/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없는 세계</w:t>
            </w:r>
          </w:p>
          <w:p w:rsid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우리가 사는 세계와 동일하지만 수십년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,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또는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수백 년을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걸쳐서</w:t>
            </w:r>
          </w:p>
          <w:p w:rsid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연구된 </w:t>
            </w:r>
            <w:r w:rsidRPr="002C35CA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Pr="002C35CA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마나</w:t>
            </w:r>
            <w:r w:rsidRPr="002C35CA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  <w:r>
              <w:rPr>
                <w:rStyle w:val="aff"/>
                <w:rFonts w:ascii="맑은 고딕" w:eastAsia="맑은 고딕" w:hAnsi="맑은 고딕"/>
                <w:b/>
                <w:sz w:val="24"/>
                <w:szCs w:val="28"/>
              </w:rPr>
              <w:footnoteReference w:id="1"/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가 실생활에서 흔히 사용되고</w:t>
            </w:r>
          </w:p>
          <w:p w:rsidR="002C35CA" w:rsidRDefault="00810E94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에너지원으로 까지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사용되지만</w:t>
            </w:r>
          </w:p>
          <w:p w:rsidR="002C35CA" w:rsidRDefault="00810E94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그와 동시에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마나 들이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응축되어 하나의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영혼처럼 되어버리는</w:t>
            </w:r>
          </w:p>
          <w:p w:rsidR="003B393D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경우가 생겨난다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이를 </w:t>
            </w:r>
            <w:r w:rsidR="003B393D" w:rsidRPr="003B393D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데프레코르</w:t>
            </w:r>
            <w:r w:rsidR="003B393D">
              <w:rPr>
                <w:rStyle w:val="aff"/>
                <w:rFonts w:ascii="맑은 고딕" w:eastAsia="맑은 고딕" w:hAnsi="맑은 고딕"/>
                <w:sz w:val="24"/>
                <w:szCs w:val="28"/>
              </w:rPr>
              <w:footnoteReference w:id="2"/>
            </w:r>
            <w:r w:rsidR="003B393D" w:rsidRPr="003B393D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(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>여기서는 줄여서 데프레 라 부른다)</w:t>
            </w:r>
            <w:r w:rsidR="003B393D">
              <w:rPr>
                <w:rFonts w:ascii="맑은 고딕" w:eastAsia="맑은 고딕" w:hAnsi="맑은 고딕"/>
                <w:sz w:val="24"/>
                <w:szCs w:val="28"/>
                <w:vertAlign w:val="superscript"/>
              </w:rPr>
              <w:t xml:space="preserve">. </w:t>
            </w:r>
          </w:p>
          <w:p w:rsid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사람의 눈에는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보이지는 않으나</w:t>
            </w:r>
          </w:p>
          <w:p w:rsidR="003B393D" w:rsidRPr="003B393D" w:rsidRDefault="003B393D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  <w:vertAlign w:val="superscript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정신적으로 피해를 입힐수가있다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. (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>예를 들면</w:t>
            </w:r>
            <w:r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환청</w:t>
            </w:r>
            <w:r w:rsidR="00810E94">
              <w:rPr>
                <w:rFonts w:ascii="맑은 고딕" w:eastAsia="맑은 고딕" w:hAnsi="맑은 고딕"/>
                <w:sz w:val="24"/>
                <w:szCs w:val="28"/>
                <w:vertAlign w:val="superscript"/>
              </w:rPr>
              <w:t>,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환각</w:t>
            </w:r>
            <w:r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등)</w:t>
            </w:r>
          </w:p>
          <w:p w:rsidR="002C35CA" w:rsidRP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전체적으로 </w:t>
            </w:r>
            <w:r w:rsidRPr="003B393D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어반판타지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기반의 컨셉.</w:t>
            </w:r>
          </w:p>
          <w:p w:rsidR="006C424D" w:rsidRPr="009838C5" w:rsidRDefault="006C424D" w:rsidP="009838C5">
            <w:pPr>
              <w:jc w:val="center"/>
              <w:rPr>
                <w:rFonts w:ascii="맑은 고딕" w:eastAsia="맑은 고딕" w:hAnsi="맑은 고딕"/>
                <w:b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본 게임에서는 플레이어 이외의 몬스터나 </w:t>
            </w:r>
            <w:r w:rsidR="00A14A97" w:rsidRPr="009838C5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이동하는 오브젝트는 </w:t>
            </w:r>
            <w:r w:rsidR="00A14A97" w:rsidRPr="009838C5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="002C35CA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나타나지 않는다</w:t>
            </w:r>
            <w:r w:rsidR="00A14A97" w:rsidRPr="009838C5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  <w:r w:rsidR="002C35CA" w:rsidRPr="003B393D">
              <w:rPr>
                <w:rStyle w:val="aff"/>
                <w:rFonts w:ascii="맑은 고딕" w:eastAsia="맑은 고딕" w:hAnsi="맑은 고딕"/>
                <w:color w:val="auto"/>
                <w:sz w:val="24"/>
                <w:szCs w:val="28"/>
              </w:rPr>
              <w:footnoteReference w:id="3"/>
            </w:r>
          </w:p>
          <w:p w:rsidR="00A14A97" w:rsidRPr="009838C5" w:rsidRDefault="00A14A97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오직 플레이어는 손전등 하나와 소리에 의존하여</w:t>
            </w:r>
          </w:p>
          <w:p w:rsidR="00A14A97" w:rsidRDefault="00A14A97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스테이지를 클리어 해야한다</w:t>
            </w:r>
            <w:r w:rsidR="009838C5"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본 게임에서의 배경의 소재는 </w:t>
            </w:r>
            <w:r w:rsidRPr="003B393D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Pr="003B393D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대학교</w:t>
            </w:r>
            <w:r w:rsidRPr="003B393D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>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한다. 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여타 게임들처럼 고등학교나 중학교가 배경이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될 수도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있지만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오히려 대학교로 하는 것이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차별 점이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될 수도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있기 때문이다.</w:t>
            </w:r>
          </w:p>
          <w:p w:rsidR="00146480" w:rsidRPr="00146480" w:rsidRDefault="00146480" w:rsidP="009838C5">
            <w:pPr>
              <w:rPr>
                <w:rFonts w:ascii="맑은 고딕" w:eastAsia="맑은 고딕" w:hAnsi="맑은 고딕"/>
                <w:sz w:val="24"/>
                <w:szCs w:val="28"/>
              </w:rPr>
            </w:pP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61EC6" w:rsidRPr="009838C5" w:rsidRDefault="00661EC6" w:rsidP="00661EC6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게임 스토리</w:t>
            </w:r>
          </w:p>
        </w:tc>
        <w:tc>
          <w:tcPr>
            <w:tcW w:w="7229" w:type="dxa"/>
            <w:vAlign w:val="center"/>
          </w:tcPr>
          <w:p w:rsidR="006C424D" w:rsidRDefault="00661EC6" w:rsidP="00661EC6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주인공은 금요일 오후,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개인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자습 실에서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밀려있는 과제들과 공부를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하기 위해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학교에 남아있었다.</w:t>
            </w:r>
          </w:p>
          <w:p w:rsidR="00661EC6" w:rsidRDefault="00661EC6" w:rsidP="00661EC6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몇시간이고 공부를 하지만 그동안 잠을 못잔탓일까 그만 잠들어 버렸고 이미 학교는 휴일을 맞이해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폐쇄된 지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이미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오랜 시간이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지나버렸다.</w:t>
            </w:r>
          </w:p>
          <w:p w:rsidR="00661EC6" w:rsidRDefault="00661EC6" w:rsidP="00661EC6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lastRenderedPageBreak/>
              <w:t xml:space="preserve">주인공이 급하게 책들과 과제들을 챙기고 1층문을 열려는 그때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머릿속에서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알아듣기 힘든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목소리들과 두통이 심하게 오더니 이내 언제그랬냐는듯 말끔하게 사라져버렸다.</w:t>
            </w:r>
          </w:p>
          <w:p w:rsidR="003B393D" w:rsidRDefault="00661EC6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수업시간에 열심히 들은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기억을 되짚어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마나들이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응축되면 하나의 </w:t>
            </w:r>
            <w:proofErr w:type="spellStart"/>
            <w:r>
              <w:rPr>
                <w:rFonts w:ascii="맑은 고딕" w:eastAsia="맑은 고딕" w:hAnsi="맑은 고딕" w:hint="eastAsia"/>
                <w:sz w:val="24"/>
                <w:szCs w:val="28"/>
              </w:rPr>
              <w:t>영혼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>처럼된것인</w:t>
            </w:r>
            <w:proofErr w:type="spellEnd"/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3B393D">
              <w:rPr>
                <w:rFonts w:ascii="맑은 고딕" w:eastAsia="맑은 고딕" w:hAnsi="맑은 고딕"/>
                <w:sz w:val="24"/>
                <w:szCs w:val="28"/>
              </w:rPr>
              <w:t>‘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>데프레</w:t>
            </w:r>
            <w:r w:rsidR="003B393D">
              <w:rPr>
                <w:rFonts w:ascii="맑은 고딕" w:eastAsia="맑은 고딕" w:hAnsi="맑은 고딕"/>
                <w:sz w:val="24"/>
                <w:szCs w:val="28"/>
              </w:rPr>
              <w:t xml:space="preserve">’ 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가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된다는 것을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기억해내고 대량으로 응축된 </w:t>
            </w:r>
            <w:proofErr w:type="spellStart"/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>데프레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들이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생긴 곳은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오직 </w:t>
            </w:r>
            <w:proofErr w:type="spellStart"/>
            <w:r>
              <w:rPr>
                <w:rFonts w:ascii="맑은 고딕" w:eastAsia="맑은 고딕" w:hAnsi="맑은 고딕" w:hint="eastAsia"/>
                <w:sz w:val="24"/>
                <w:szCs w:val="28"/>
              </w:rPr>
              <w:t>마도실험실뿐이라는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것을 알고 그곳으로 향하기 시작하지만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대량의 마나들이 날뛰기 시작하여</w:t>
            </w:r>
          </w:p>
          <w:p w:rsidR="003B393D" w:rsidRDefault="003B393D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공간의 형태도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뒤섞여버리게 된다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661EC6" w:rsidRDefault="003B393D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주인공</w:t>
            </w:r>
            <w:r w:rsidR="006121E9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이 </w:t>
            </w:r>
            <w:proofErr w:type="spellStart"/>
            <w:r w:rsidR="006121E9">
              <w:rPr>
                <w:rFonts w:ascii="맑은 고딕" w:eastAsia="맑은 고딕" w:hAnsi="맑은 고딕" w:hint="eastAsia"/>
                <w:sz w:val="24"/>
                <w:szCs w:val="28"/>
              </w:rPr>
              <w:t>가지고있는</w:t>
            </w:r>
            <w:r w:rsidR="009F3F22">
              <w:rPr>
                <w:rFonts w:ascii="맑은 고딕" w:eastAsia="맑은 고딕" w:hAnsi="맑은 고딕" w:hint="eastAsia"/>
                <w:sz w:val="24"/>
                <w:szCs w:val="28"/>
              </w:rPr>
              <w:t>거라고는</w:t>
            </w:r>
            <w:proofErr w:type="spellEnd"/>
            <w:r w:rsidR="009F3F22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통신이 불가한 스마트폰과 보조배터리,</w:t>
            </w:r>
            <w:r w:rsidR="009F3F22">
              <w:rPr>
                <w:rFonts w:ascii="맑은 고딕" w:eastAsia="맑은 고딕" w:hAnsi="맑은 고딕"/>
                <w:sz w:val="24"/>
                <w:szCs w:val="28"/>
              </w:rPr>
              <w:t xml:space="preserve"> </w:t>
            </w:r>
            <w:proofErr w:type="spellStart"/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과제들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뿐</w:t>
            </w:r>
            <w:proofErr w:type="spellEnd"/>
            <w:r w:rsidR="009F3F22"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9F3F22" w:rsidRPr="00661EC6" w:rsidRDefault="009F3F22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주인공은 많은 난관을 헤치고 학교를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무사히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4"/>
                <w:szCs w:val="28"/>
              </w:rPr>
              <w:t>나갈수있을까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8"/>
              </w:rPr>
              <w:t>?</w:t>
            </w:r>
          </w:p>
        </w:tc>
      </w:tr>
      <w:tr w:rsidR="00142013" w:rsidRPr="009838C5" w:rsidTr="00A14A97">
        <w:tc>
          <w:tcPr>
            <w:tcW w:w="1838" w:type="dxa"/>
            <w:vAlign w:val="center"/>
          </w:tcPr>
          <w:p w:rsidR="00142013" w:rsidRDefault="00142013" w:rsidP="00661EC6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lastRenderedPageBreak/>
              <w:t>플로우차트</w:t>
            </w:r>
          </w:p>
          <w:p w:rsidR="00142013" w:rsidRDefault="00142013" w:rsidP="00661EC6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(미완)</w:t>
            </w:r>
          </w:p>
        </w:tc>
        <w:tc>
          <w:tcPr>
            <w:tcW w:w="7229" w:type="dxa"/>
            <w:vAlign w:val="center"/>
          </w:tcPr>
          <w:p w:rsidR="00142013" w:rsidRDefault="00142013" w:rsidP="00661EC6">
            <w:pPr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noProof/>
                <w:sz w:val="24"/>
                <w:szCs w:val="28"/>
              </w:rPr>
              <w:drawing>
                <wp:inline distT="0" distB="0" distL="0" distR="0">
                  <wp:extent cx="4715019" cy="667238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owchar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619" cy="670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E94" w:rsidRDefault="00810E94" w:rsidP="00661EC6">
      <w:pPr>
        <w:rPr>
          <w:rFonts w:ascii="맑은 고딕" w:eastAsia="맑은 고딕" w:hAnsi="맑은 고딕"/>
          <w:sz w:val="24"/>
          <w:szCs w:val="28"/>
        </w:rPr>
      </w:pPr>
    </w:p>
    <w:p w:rsidR="00810E94" w:rsidRDefault="00810E94" w:rsidP="00810E94">
      <w:pPr>
        <w:pStyle w:val="1"/>
        <w:numPr>
          <w:ilvl w:val="1"/>
          <w:numId w:val="17"/>
        </w:numPr>
        <w:ind w:left="400"/>
        <w:rPr>
          <w:rFonts w:ascii="맑은 고딕" w:eastAsia="맑은 고딕" w:hAnsi="맑은 고딕"/>
          <w:b/>
          <w:sz w:val="44"/>
        </w:rPr>
      </w:pPr>
      <w:r>
        <w:rPr>
          <w:rFonts w:ascii="맑은 고딕" w:eastAsia="맑은 고딕" w:hAnsi="맑은 고딕"/>
          <w:sz w:val="24"/>
          <w:szCs w:val="28"/>
        </w:rPr>
        <w:br w:type="page"/>
      </w:r>
      <w:r>
        <w:rPr>
          <w:rFonts w:ascii="맑은 고딕" w:eastAsia="맑은 고딕" w:hAnsi="맑은 고딕" w:hint="eastAsia"/>
          <w:sz w:val="24"/>
          <w:szCs w:val="28"/>
        </w:rPr>
        <w:lastRenderedPageBreak/>
        <w:t xml:space="preserve"> </w:t>
      </w:r>
      <w:r w:rsidRPr="00810E94">
        <w:rPr>
          <w:rFonts w:ascii="맑은 고딕" w:eastAsia="맑은 고딕" w:hAnsi="맑은 고딕" w:hint="eastAsia"/>
          <w:b/>
          <w:sz w:val="44"/>
          <w:szCs w:val="44"/>
        </w:rPr>
        <w:t>본</w:t>
      </w:r>
      <w:r>
        <w:rPr>
          <w:rFonts w:ascii="맑은 고딕" w:eastAsia="맑은 고딕" w:hAnsi="맑은 고딕" w:hint="eastAsia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b/>
          <w:sz w:val="44"/>
        </w:rPr>
        <w:t xml:space="preserve">프로젝트의 특징 </w:t>
      </w:r>
    </w:p>
    <w:p w:rsidR="00810E94" w:rsidRDefault="00810E94" w:rsidP="00810E94">
      <w:pPr>
        <w:pStyle w:val="1"/>
        <w:rPr>
          <w:rFonts w:ascii="맑은 고딕" w:eastAsia="맑은 고딕" w:hAnsi="맑은 고딕" w:hint="eastAsia"/>
          <w:sz w:val="24"/>
          <w:szCs w:val="28"/>
        </w:rPr>
      </w:pPr>
    </w:p>
    <w:sectPr w:rsidR="00810E94" w:rsidSect="00A14A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3C7" w:rsidRDefault="00BA13C7" w:rsidP="00C6554A">
      <w:pPr>
        <w:spacing w:before="0" w:after="0" w:line="240" w:lineRule="auto"/>
      </w:pPr>
      <w:r>
        <w:separator/>
      </w:r>
    </w:p>
  </w:endnote>
  <w:endnote w:type="continuationSeparator" w:id="0">
    <w:p w:rsidR="00BA13C7" w:rsidRDefault="00BA13C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142013">
      <w:rPr>
        <w:rFonts w:ascii="맑은 고딕" w:eastAsia="맑은 고딕" w:hAnsi="맑은 고딕"/>
        <w:noProof/>
        <w:lang w:val="ko-KR" w:bidi="ko-KR"/>
      </w:rPr>
      <w:t>5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3C7" w:rsidRDefault="00BA13C7" w:rsidP="00C6554A">
      <w:pPr>
        <w:spacing w:before="0" w:after="0" w:line="240" w:lineRule="auto"/>
      </w:pPr>
      <w:r>
        <w:separator/>
      </w:r>
    </w:p>
  </w:footnote>
  <w:footnote w:type="continuationSeparator" w:id="0">
    <w:p w:rsidR="00BA13C7" w:rsidRDefault="00BA13C7" w:rsidP="00C6554A">
      <w:pPr>
        <w:spacing w:before="0" w:after="0" w:line="240" w:lineRule="auto"/>
      </w:pPr>
      <w:r>
        <w:continuationSeparator/>
      </w:r>
    </w:p>
  </w:footnote>
  <w:footnote w:id="1">
    <w:p w:rsidR="002C35CA" w:rsidRPr="00661EC6" w:rsidRDefault="002C35CA">
      <w:pPr>
        <w:pStyle w:val="af8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M</w:t>
      </w:r>
      <w:r>
        <w:t xml:space="preserve">ana, </w:t>
      </w:r>
      <w:r>
        <w:rPr>
          <w:rFonts w:hint="eastAsia"/>
        </w:rPr>
        <w:t>남태평양</w:t>
      </w:r>
      <w:r>
        <w:rPr>
          <w:rFonts w:hint="eastAsia"/>
        </w:rPr>
        <w:t xml:space="preserve"> </w:t>
      </w:r>
      <w:r>
        <w:rPr>
          <w:rFonts w:hint="eastAsia"/>
        </w:rPr>
        <w:t>멜라네시아</w:t>
      </w:r>
      <w:r>
        <w:rPr>
          <w:rFonts w:hint="eastAsia"/>
        </w:rPr>
        <w:t xml:space="preserve"> </w:t>
      </w:r>
      <w:r>
        <w:rPr>
          <w:rFonts w:hint="eastAsia"/>
        </w:rPr>
        <w:t>일대의</w:t>
      </w:r>
      <w:r>
        <w:tab/>
      </w:r>
      <w:r>
        <w:rPr>
          <w:rFonts w:hint="eastAsia"/>
        </w:rPr>
        <w:t>원시적</w:t>
      </w:r>
      <w:r>
        <w:rPr>
          <w:rFonts w:hint="eastAsia"/>
        </w:rPr>
        <w:t xml:space="preserve"> </w:t>
      </w:r>
      <w:r>
        <w:rPr>
          <w:rFonts w:hint="eastAsia"/>
        </w:rPr>
        <w:t>세계관에서</w:t>
      </w:r>
      <w:r>
        <w:rPr>
          <w:rFonts w:hint="eastAsia"/>
        </w:rPr>
        <w:t xml:space="preserve"> </w:t>
      </w:r>
      <w:r>
        <w:rPr>
          <w:rFonts w:hint="eastAsia"/>
        </w:rPr>
        <w:t>초인적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통칭하는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>.</w:t>
      </w:r>
      <w:r>
        <w:t xml:space="preserve"> </w:t>
      </w:r>
      <w:r w:rsidR="00661EC6">
        <w:rPr>
          <w:rFonts w:hint="eastAsia"/>
        </w:rPr>
        <w:t>에테르</w:t>
      </w:r>
      <w:r w:rsidR="00661EC6">
        <w:t>,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포스</w:t>
      </w:r>
      <w:r w:rsidR="00661EC6">
        <w:rPr>
          <w:rFonts w:hint="eastAsia"/>
        </w:rPr>
        <w:t>/</w:t>
      </w:r>
      <w:r w:rsidR="00661EC6">
        <w:rPr>
          <w:rFonts w:hint="eastAsia"/>
        </w:rPr>
        <w:t>기</w:t>
      </w:r>
      <w:r w:rsidR="00661EC6">
        <w:t>,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차크라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등의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말과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유사한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개념이다</w:t>
      </w:r>
      <w:r w:rsidR="00661EC6">
        <w:rPr>
          <w:rFonts w:hint="eastAsia"/>
        </w:rPr>
        <w:t>.</w:t>
      </w:r>
    </w:p>
  </w:footnote>
  <w:footnote w:id="2">
    <w:p w:rsidR="003B393D" w:rsidRPr="003B393D" w:rsidRDefault="003B393D" w:rsidP="003B393D">
      <w:pPr>
        <w:pStyle w:val="af8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Deprecor, </w:t>
      </w:r>
      <w:r>
        <w:rPr>
          <w:rFonts w:hint="eastAsia"/>
        </w:rPr>
        <w:t>라틴어로</w:t>
      </w:r>
      <w:r>
        <w:rPr>
          <w:rFonts w:hint="eastAsia"/>
        </w:rPr>
        <w:t xml:space="preserve"> </w:t>
      </w:r>
      <w:r>
        <w:rPr>
          <w:rFonts w:hint="eastAsia"/>
        </w:rPr>
        <w:t>저주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</w:footnote>
  <w:footnote w:id="3">
    <w:p w:rsidR="002C35CA" w:rsidRPr="00661EC6" w:rsidRDefault="002C35CA">
      <w:pPr>
        <w:pStyle w:val="af8"/>
        <w:rPr>
          <w:rFonts w:asciiTheme="majorEastAsia" w:eastAsiaTheme="majorEastAsia" w:hAnsiTheme="majorEastAsia"/>
        </w:rPr>
      </w:pPr>
      <w:r>
        <w:rPr>
          <w:rStyle w:val="aff"/>
        </w:rPr>
        <w:footnoteRef/>
      </w:r>
      <w: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나타나지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않는다는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것일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뿐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플레이어에게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직접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영향을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끼친다.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 w:rsidP="00A14A9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 w:rsidP="00A14A9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6308F9"/>
    <w:multiLevelType w:val="hybridMultilevel"/>
    <w:tmpl w:val="43742414"/>
    <w:lvl w:ilvl="0" w:tplc="496AE2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D5A2BD5"/>
    <w:multiLevelType w:val="multilevel"/>
    <w:tmpl w:val="0409001D"/>
    <w:lvl w:ilvl="0">
      <w:start w:val="1"/>
      <w:numFmt w:val="decimal"/>
      <w:lvlText w:val="%1"/>
      <w:lvlJc w:val="left"/>
      <w:pPr>
        <w:ind w:left="1134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127" w:hanging="567"/>
      </w:pPr>
    </w:lvl>
    <w:lvl w:ilvl="3">
      <w:start w:val="1"/>
      <w:numFmt w:val="decimal"/>
      <w:lvlText w:val="%1.%2.%3.%4"/>
      <w:lvlJc w:val="left"/>
      <w:pPr>
        <w:ind w:left="2693" w:hanging="708"/>
      </w:pPr>
    </w:lvl>
    <w:lvl w:ilvl="4">
      <w:start w:val="1"/>
      <w:numFmt w:val="decimal"/>
      <w:lvlText w:val="%1.%2.%3.%4.%5"/>
      <w:lvlJc w:val="left"/>
      <w:pPr>
        <w:ind w:left="3260" w:hanging="850"/>
      </w:pPr>
    </w:lvl>
    <w:lvl w:ilvl="5">
      <w:start w:val="1"/>
      <w:numFmt w:val="decimal"/>
      <w:lvlText w:val="%1.%2.%3.%4.%5.%6"/>
      <w:lvlJc w:val="left"/>
      <w:pPr>
        <w:ind w:left="3969" w:hanging="1134"/>
      </w:pPr>
    </w:lvl>
    <w:lvl w:ilvl="6">
      <w:start w:val="1"/>
      <w:numFmt w:val="decimal"/>
      <w:lvlText w:val="%1.%2.%3.%4.%5.%6.%7"/>
      <w:lvlJc w:val="left"/>
      <w:pPr>
        <w:ind w:left="4536" w:hanging="1276"/>
      </w:pPr>
    </w:lvl>
    <w:lvl w:ilvl="7">
      <w:start w:val="1"/>
      <w:numFmt w:val="decimal"/>
      <w:lvlText w:val="%1.%2.%3.%4.%5.%6.%7.%8"/>
      <w:lvlJc w:val="left"/>
      <w:pPr>
        <w:ind w:left="5103" w:hanging="1418"/>
      </w:pPr>
    </w:lvl>
    <w:lvl w:ilvl="8">
      <w:start w:val="1"/>
      <w:numFmt w:val="decimal"/>
      <w:lvlText w:val="%1.%2.%3.%4.%5.%6.%7.%8.%9"/>
      <w:lvlJc w:val="left"/>
      <w:pPr>
        <w:ind w:left="5811" w:hanging="1700"/>
      </w:pPr>
    </w:lvl>
  </w:abstractNum>
  <w:abstractNum w:abstractNumId="14" w15:restartNumberingAfterBreak="0">
    <w:nsid w:val="454D4D08"/>
    <w:multiLevelType w:val="hybridMultilevel"/>
    <w:tmpl w:val="7FAC9170"/>
    <w:lvl w:ilvl="0" w:tplc="2CE829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6D5D97"/>
    <w:multiLevelType w:val="hybridMultilevel"/>
    <w:tmpl w:val="D8B2D74A"/>
    <w:lvl w:ilvl="0" w:tplc="62D2AFDA">
      <w:start w:val="1"/>
      <w:numFmt w:val="decimal"/>
      <w:lvlText w:val="%1.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7" w15:restartNumberingAfterBreak="0">
    <w:nsid w:val="6CFC5580"/>
    <w:multiLevelType w:val="hybridMultilevel"/>
    <w:tmpl w:val="871019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AC3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7"/>
  </w:num>
  <w:num w:numId="18">
    <w:abstractNumId w:val="14"/>
  </w:num>
  <w:num w:numId="19">
    <w:abstractNumId w:val="18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8E"/>
    <w:rsid w:val="00047586"/>
    <w:rsid w:val="00083F7D"/>
    <w:rsid w:val="00142013"/>
    <w:rsid w:val="00146480"/>
    <w:rsid w:val="002554CD"/>
    <w:rsid w:val="00293B83"/>
    <w:rsid w:val="002B4294"/>
    <w:rsid w:val="002C35CA"/>
    <w:rsid w:val="002C7719"/>
    <w:rsid w:val="00333D0D"/>
    <w:rsid w:val="003B393D"/>
    <w:rsid w:val="004C049F"/>
    <w:rsid w:val="005000E2"/>
    <w:rsid w:val="006121E9"/>
    <w:rsid w:val="00624E8E"/>
    <w:rsid w:val="00661EC6"/>
    <w:rsid w:val="006A3CE7"/>
    <w:rsid w:val="006C424D"/>
    <w:rsid w:val="0074311B"/>
    <w:rsid w:val="00810E94"/>
    <w:rsid w:val="00864247"/>
    <w:rsid w:val="009838C5"/>
    <w:rsid w:val="009F3F22"/>
    <w:rsid w:val="00A14A97"/>
    <w:rsid w:val="00B14C04"/>
    <w:rsid w:val="00BA13C7"/>
    <w:rsid w:val="00BC058C"/>
    <w:rsid w:val="00C502C8"/>
    <w:rsid w:val="00C6554A"/>
    <w:rsid w:val="00CD50EB"/>
    <w:rsid w:val="00E715D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17FA0"/>
  <w15:chartTrackingRefBased/>
  <w15:docId w15:val="{ECC1492D-DA5D-4019-A8EA-27D8132D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24E8E"/>
    <w:pPr>
      <w:ind w:leftChars="400" w:left="800"/>
    </w:pPr>
  </w:style>
  <w:style w:type="table" w:styleId="afe">
    <w:name w:val="Table Grid"/>
    <w:basedOn w:val="a3"/>
    <w:uiPriority w:val="39"/>
    <w:rsid w:val="006C42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footnote reference"/>
    <w:basedOn w:val="a2"/>
    <w:uiPriority w:val="99"/>
    <w:semiHidden/>
    <w:unhideWhenUsed/>
    <w:rsid w:val="002C35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8-28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8951-27A5-48A4-87F0-53558E38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보고서.dotx</Template>
  <TotalTime>211</TotalTime>
  <Pages>6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1108-28</dc:creator>
  <cp:keywords/>
  <dc:description/>
  <cp:lastModifiedBy>Kush Kim</cp:lastModifiedBy>
  <cp:revision>5</cp:revision>
  <dcterms:created xsi:type="dcterms:W3CDTF">2019-05-15T04:17:00Z</dcterms:created>
  <dcterms:modified xsi:type="dcterms:W3CDTF">2019-05-21T16:38:00Z</dcterms:modified>
</cp:coreProperties>
</file>