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489F" w14:textId="77777777" w:rsidR="007050C9" w:rsidRDefault="007050C9" w:rsidP="007050C9">
      <w:pPr>
        <w:jc w:val="center"/>
        <w:rPr>
          <w:b/>
          <w:bCs/>
          <w:sz w:val="40"/>
          <w:szCs w:val="40"/>
        </w:rPr>
      </w:pPr>
    </w:p>
    <w:p w14:paraId="4EDD374E" w14:textId="77777777" w:rsidR="007050C9" w:rsidRDefault="007050C9" w:rsidP="007050C9">
      <w:pPr>
        <w:jc w:val="center"/>
        <w:rPr>
          <w:b/>
          <w:bCs/>
          <w:sz w:val="40"/>
          <w:szCs w:val="40"/>
        </w:rPr>
      </w:pPr>
    </w:p>
    <w:p w14:paraId="5D5A85CE" w14:textId="77777777" w:rsidR="007050C9" w:rsidRDefault="007050C9" w:rsidP="007050C9">
      <w:pPr>
        <w:jc w:val="center"/>
        <w:rPr>
          <w:b/>
          <w:bCs/>
          <w:sz w:val="40"/>
          <w:szCs w:val="40"/>
        </w:rPr>
      </w:pPr>
    </w:p>
    <w:p w14:paraId="526565FA" w14:textId="77777777" w:rsidR="007050C9" w:rsidRDefault="007050C9" w:rsidP="007050C9">
      <w:pPr>
        <w:jc w:val="center"/>
        <w:rPr>
          <w:b/>
          <w:bCs/>
          <w:sz w:val="40"/>
          <w:szCs w:val="40"/>
        </w:rPr>
      </w:pPr>
    </w:p>
    <w:p w14:paraId="5CA87FFF" w14:textId="77777777" w:rsidR="007050C9" w:rsidRDefault="007050C9" w:rsidP="007050C9">
      <w:pPr>
        <w:jc w:val="center"/>
        <w:rPr>
          <w:b/>
          <w:bCs/>
          <w:sz w:val="40"/>
          <w:szCs w:val="40"/>
        </w:rPr>
      </w:pPr>
    </w:p>
    <w:p w14:paraId="74372D1B" w14:textId="170602DC" w:rsidR="007050C9" w:rsidRPr="007050C9" w:rsidRDefault="007050C9" w:rsidP="007050C9">
      <w:pPr>
        <w:jc w:val="center"/>
        <w:rPr>
          <w:b/>
          <w:bCs/>
          <w:sz w:val="40"/>
          <w:szCs w:val="40"/>
        </w:rPr>
      </w:pPr>
      <w:r w:rsidRPr="007050C9">
        <w:rPr>
          <w:b/>
          <w:bCs/>
          <w:sz w:val="40"/>
          <w:szCs w:val="40"/>
        </w:rPr>
        <w:t>Enterprise Data Architecture &amp; Reconciliation</w:t>
      </w:r>
    </w:p>
    <w:p w14:paraId="79A74F24" w14:textId="77777777" w:rsidR="007050C9" w:rsidRDefault="007050C9" w:rsidP="007050C9">
      <w:pPr>
        <w:jc w:val="center"/>
        <w:rPr>
          <w:b/>
          <w:bCs/>
          <w:sz w:val="40"/>
          <w:szCs w:val="40"/>
        </w:rPr>
      </w:pPr>
    </w:p>
    <w:p w14:paraId="03CA519C" w14:textId="47433DD1" w:rsidR="007050C9" w:rsidRPr="007050C9" w:rsidRDefault="007050C9" w:rsidP="007050C9">
      <w:pPr>
        <w:jc w:val="center"/>
        <w:rPr>
          <w:b/>
          <w:bCs/>
          <w:sz w:val="40"/>
          <w:szCs w:val="40"/>
        </w:rPr>
      </w:pPr>
      <w:r w:rsidRPr="007050C9">
        <w:rPr>
          <w:b/>
          <w:bCs/>
          <w:sz w:val="40"/>
          <w:szCs w:val="40"/>
        </w:rPr>
        <w:t>Project Report</w:t>
      </w:r>
    </w:p>
    <w:p w14:paraId="2765C90B" w14:textId="77777777" w:rsidR="007050C9" w:rsidRDefault="007050C9" w:rsidP="007050C9">
      <w:pPr>
        <w:jc w:val="center"/>
        <w:rPr>
          <w:b/>
          <w:bCs/>
          <w:sz w:val="40"/>
          <w:szCs w:val="40"/>
        </w:rPr>
      </w:pPr>
    </w:p>
    <w:p w14:paraId="03A97743" w14:textId="22941E94" w:rsidR="007050C9" w:rsidRPr="007050C9" w:rsidRDefault="007050C9" w:rsidP="007050C9">
      <w:pPr>
        <w:jc w:val="center"/>
        <w:rPr>
          <w:sz w:val="40"/>
          <w:szCs w:val="40"/>
        </w:rPr>
      </w:pPr>
      <w:r w:rsidRPr="007050C9">
        <w:rPr>
          <w:b/>
          <w:bCs/>
          <w:sz w:val="40"/>
          <w:szCs w:val="40"/>
        </w:rPr>
        <w:t>Submitted by:</w:t>
      </w:r>
      <w:r w:rsidRPr="007050C9">
        <w:rPr>
          <w:sz w:val="40"/>
          <w:szCs w:val="40"/>
        </w:rPr>
        <w:br/>
      </w:r>
      <w:r w:rsidRPr="007050C9">
        <w:rPr>
          <w:b/>
          <w:bCs/>
          <w:sz w:val="40"/>
          <w:szCs w:val="40"/>
        </w:rPr>
        <w:t>Kushagra Tamang</w:t>
      </w:r>
    </w:p>
    <w:p w14:paraId="1B6EDEF2" w14:textId="77777777" w:rsidR="001E6C9D" w:rsidRDefault="001E6C9D"/>
    <w:p w14:paraId="1CB2AFEF" w14:textId="77777777" w:rsidR="007050C9" w:rsidRDefault="007050C9"/>
    <w:p w14:paraId="336A1B2C" w14:textId="77777777" w:rsidR="007050C9" w:rsidRDefault="007050C9"/>
    <w:p w14:paraId="2BCDE102" w14:textId="77777777" w:rsidR="007050C9" w:rsidRDefault="007050C9"/>
    <w:p w14:paraId="246CED91" w14:textId="77777777" w:rsidR="007050C9" w:rsidRDefault="007050C9"/>
    <w:p w14:paraId="6D223569" w14:textId="77777777" w:rsidR="007050C9" w:rsidRDefault="007050C9"/>
    <w:p w14:paraId="33C58FB7" w14:textId="77777777" w:rsidR="007050C9" w:rsidRDefault="007050C9"/>
    <w:p w14:paraId="209EA0B4" w14:textId="77777777" w:rsidR="007050C9" w:rsidRDefault="007050C9"/>
    <w:p w14:paraId="751E8E91" w14:textId="77777777" w:rsidR="007050C9" w:rsidRDefault="007050C9"/>
    <w:p w14:paraId="1380CD5C" w14:textId="77777777" w:rsidR="007050C9" w:rsidRDefault="007050C9"/>
    <w:p w14:paraId="3C5CEDFA" w14:textId="77777777" w:rsidR="007050C9" w:rsidRDefault="007050C9"/>
    <w:p w14:paraId="47D4A336" w14:textId="77777777" w:rsidR="007050C9" w:rsidRDefault="007050C9"/>
    <w:p w14:paraId="3DD9BC81" w14:textId="5F832F35" w:rsidR="007050C9" w:rsidRPr="007050C9" w:rsidRDefault="007050C9">
      <w:pPr>
        <w:rPr>
          <w:rFonts w:ascii="Times New Roman" w:hAnsi="Times New Roman" w:cs="Times New Roman"/>
          <w:b/>
          <w:bCs/>
          <w:sz w:val="28"/>
          <w:szCs w:val="28"/>
        </w:rPr>
      </w:pPr>
      <w:r w:rsidRPr="007050C9">
        <w:rPr>
          <w:rFonts w:ascii="Times New Roman" w:hAnsi="Times New Roman" w:cs="Times New Roman"/>
          <w:b/>
          <w:bCs/>
          <w:sz w:val="28"/>
          <w:szCs w:val="28"/>
        </w:rPr>
        <w:lastRenderedPageBreak/>
        <w:t>PROJECT OVERVIEW</w:t>
      </w:r>
    </w:p>
    <w:p w14:paraId="300B82C1"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This project focuses on building an enterprise data reconciliation pipeline for a FinTech company. The objective is to combine data from multiple systems, clean and transform the data, reconcile transactions with daily exchange rates, identify active customers, and generate reliable financial insights.</w:t>
      </w:r>
    </w:p>
    <w:p w14:paraId="44A3FD68"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The project works with three main data sources: a historical customer database, unstructured server transaction logs, and daily EUR-to-USD exchange rates. The data requires SQL-based filtering, regular expression extraction, temporal reconciliation, and efficient data processing.</w:t>
      </w:r>
    </w:p>
    <w:p w14:paraId="623D49B5" w14:textId="77777777" w:rsidR="007050C9" w:rsidRDefault="007050C9" w:rsidP="007050C9">
      <w:pPr>
        <w:rPr>
          <w:rFonts w:ascii="Times New Roman" w:hAnsi="Times New Roman" w:cs="Times New Roman"/>
        </w:rPr>
      </w:pPr>
      <w:r w:rsidRPr="007050C9">
        <w:rPr>
          <w:rFonts w:ascii="Times New Roman" w:hAnsi="Times New Roman" w:cs="Times New Roman"/>
        </w:rPr>
        <w:t>The final objective is to calculate USD revenue accurately and provide business insights through monthly revenue analysis and identification of the top five customers by revenue.</w:t>
      </w:r>
    </w:p>
    <w:p w14:paraId="084E156A" w14:textId="77777777" w:rsidR="007050C9" w:rsidRDefault="007050C9" w:rsidP="007050C9">
      <w:pPr>
        <w:rPr>
          <w:rFonts w:ascii="Times New Roman" w:hAnsi="Times New Roman" w:cs="Times New Roman"/>
        </w:rPr>
      </w:pPr>
    </w:p>
    <w:p w14:paraId="581B587F" w14:textId="77777777" w:rsidR="007050C9" w:rsidRPr="007050C9" w:rsidRDefault="007050C9" w:rsidP="007050C9">
      <w:pPr>
        <w:rPr>
          <w:rFonts w:ascii="Times New Roman" w:hAnsi="Times New Roman" w:cs="Times New Roman"/>
        </w:rPr>
      </w:pPr>
      <w:r w:rsidRPr="007050C9">
        <w:rPr>
          <w:rFonts w:ascii="Times New Roman" w:hAnsi="Times New Roman" w:cs="Times New Roman"/>
          <w:b/>
          <w:bCs/>
        </w:rPr>
        <w:t>Project Objectives</w:t>
      </w:r>
    </w:p>
    <w:p w14:paraId="2C1EEA63"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 xml:space="preserve">Identify customers whose latest status is </w:t>
      </w:r>
      <w:r w:rsidRPr="007050C9">
        <w:rPr>
          <w:rFonts w:ascii="Times New Roman" w:hAnsi="Times New Roman" w:cs="Times New Roman"/>
          <w:b/>
          <w:bCs/>
        </w:rPr>
        <w:t>Active</w:t>
      </w:r>
      <w:r w:rsidRPr="007050C9">
        <w:rPr>
          <w:rFonts w:ascii="Times New Roman" w:hAnsi="Times New Roman" w:cs="Times New Roman"/>
        </w:rPr>
        <w:t>.</w:t>
      </w:r>
    </w:p>
    <w:p w14:paraId="3912A12C"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Extract transaction information from unstructured server logs.</w:t>
      </w:r>
    </w:p>
    <w:p w14:paraId="1ABDDA39"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Remove corrupted/error transaction records.</w:t>
      </w:r>
    </w:p>
    <w:p w14:paraId="006969E5"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Reconcile transactions with daily EUR-to-USD exchange rates.</w:t>
      </w:r>
    </w:p>
    <w:p w14:paraId="6710179B"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Handle missing weekend exchange rates using forward-filling.</w:t>
      </w:r>
    </w:p>
    <w:p w14:paraId="6F6695F6"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Calculate total USD revenue.</w:t>
      </w:r>
    </w:p>
    <w:p w14:paraId="4D93E1DF" w14:textId="2E93A396" w:rsidR="007050C9" w:rsidRPr="007050C9" w:rsidRDefault="007050C9" w:rsidP="007050C9">
      <w:pPr>
        <w:numPr>
          <w:ilvl w:val="0"/>
          <w:numId w:val="1"/>
        </w:numPr>
        <w:rPr>
          <w:rFonts w:ascii="Times New Roman" w:hAnsi="Times New Roman" w:cs="Times New Roman"/>
        </w:rPr>
      </w:pPr>
      <w:r>
        <w:rPr>
          <w:rFonts w:ascii="Times New Roman" w:hAnsi="Times New Roman" w:cs="Times New Roman"/>
        </w:rPr>
        <w:t>Analyse</w:t>
      </w:r>
      <w:r w:rsidRPr="007050C9">
        <w:rPr>
          <w:rFonts w:ascii="Times New Roman" w:hAnsi="Times New Roman" w:cs="Times New Roman"/>
        </w:rPr>
        <w:t xml:space="preserve"> monthly revenue trends.</w:t>
      </w:r>
    </w:p>
    <w:p w14:paraId="3D4D0A3E" w14:textId="77777777" w:rsidR="007050C9" w:rsidRP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Identify the top five customers by revenue.</w:t>
      </w:r>
    </w:p>
    <w:p w14:paraId="4F8ECB62" w14:textId="23AD00C4" w:rsidR="007050C9" w:rsidRDefault="007050C9" w:rsidP="007050C9">
      <w:pPr>
        <w:numPr>
          <w:ilvl w:val="0"/>
          <w:numId w:val="1"/>
        </w:numPr>
        <w:rPr>
          <w:rFonts w:ascii="Times New Roman" w:hAnsi="Times New Roman" w:cs="Times New Roman"/>
        </w:rPr>
      </w:pPr>
      <w:r w:rsidRPr="007050C9">
        <w:rPr>
          <w:rFonts w:ascii="Times New Roman" w:hAnsi="Times New Roman" w:cs="Times New Roman"/>
        </w:rPr>
        <w:t xml:space="preserve">Present the results using </w:t>
      </w:r>
      <w:r>
        <w:rPr>
          <w:rFonts w:ascii="Times New Roman" w:hAnsi="Times New Roman" w:cs="Times New Roman"/>
        </w:rPr>
        <w:t>visualisations</w:t>
      </w:r>
      <w:r w:rsidRPr="007050C9">
        <w:rPr>
          <w:rFonts w:ascii="Times New Roman" w:hAnsi="Times New Roman" w:cs="Times New Roman"/>
        </w:rPr>
        <w:t>.</w:t>
      </w:r>
    </w:p>
    <w:p w14:paraId="6A5A5ABA" w14:textId="77777777" w:rsidR="007050C9" w:rsidRDefault="007050C9" w:rsidP="007050C9">
      <w:pPr>
        <w:rPr>
          <w:rFonts w:ascii="Times New Roman" w:hAnsi="Times New Roman" w:cs="Times New Roman"/>
        </w:rPr>
      </w:pPr>
    </w:p>
    <w:p w14:paraId="64F07111" w14:textId="77777777" w:rsidR="007050C9" w:rsidRDefault="007050C9" w:rsidP="007050C9">
      <w:pPr>
        <w:rPr>
          <w:rFonts w:ascii="Times New Roman" w:hAnsi="Times New Roman" w:cs="Times New Roman"/>
        </w:rPr>
      </w:pPr>
    </w:p>
    <w:p w14:paraId="4E101A54" w14:textId="77777777" w:rsidR="007050C9" w:rsidRDefault="007050C9" w:rsidP="007050C9">
      <w:pPr>
        <w:rPr>
          <w:rFonts w:ascii="Times New Roman" w:hAnsi="Times New Roman" w:cs="Times New Roman"/>
        </w:rPr>
      </w:pPr>
    </w:p>
    <w:p w14:paraId="4F1BFFBA" w14:textId="77777777" w:rsidR="007050C9" w:rsidRDefault="007050C9" w:rsidP="007050C9">
      <w:pPr>
        <w:rPr>
          <w:rFonts w:ascii="Times New Roman" w:hAnsi="Times New Roman" w:cs="Times New Roman"/>
        </w:rPr>
      </w:pPr>
    </w:p>
    <w:p w14:paraId="10A416E7" w14:textId="77777777" w:rsidR="007050C9" w:rsidRDefault="007050C9" w:rsidP="007050C9">
      <w:pPr>
        <w:rPr>
          <w:rFonts w:ascii="Times New Roman" w:hAnsi="Times New Roman" w:cs="Times New Roman"/>
        </w:rPr>
      </w:pPr>
    </w:p>
    <w:p w14:paraId="204EB6C5" w14:textId="77777777" w:rsidR="007050C9" w:rsidRDefault="007050C9" w:rsidP="007050C9">
      <w:pPr>
        <w:rPr>
          <w:rFonts w:ascii="Times New Roman" w:hAnsi="Times New Roman" w:cs="Times New Roman"/>
        </w:rPr>
      </w:pPr>
    </w:p>
    <w:p w14:paraId="019B1679" w14:textId="77777777" w:rsidR="007050C9" w:rsidRDefault="007050C9" w:rsidP="007050C9">
      <w:pPr>
        <w:rPr>
          <w:rFonts w:ascii="Times New Roman" w:hAnsi="Times New Roman" w:cs="Times New Roman"/>
        </w:rPr>
      </w:pPr>
    </w:p>
    <w:p w14:paraId="36233D3A" w14:textId="77777777" w:rsidR="007050C9" w:rsidRDefault="007050C9" w:rsidP="007050C9">
      <w:pPr>
        <w:rPr>
          <w:rFonts w:ascii="Times New Roman" w:hAnsi="Times New Roman" w:cs="Times New Roman"/>
        </w:rPr>
      </w:pPr>
    </w:p>
    <w:p w14:paraId="2972AE83" w14:textId="77777777" w:rsidR="007050C9" w:rsidRDefault="007050C9" w:rsidP="007050C9">
      <w:pPr>
        <w:rPr>
          <w:rFonts w:ascii="Times New Roman" w:hAnsi="Times New Roman" w:cs="Times New Roman"/>
        </w:rPr>
      </w:pPr>
    </w:p>
    <w:p w14:paraId="4EE92EEE" w14:textId="77777777" w:rsidR="007050C9" w:rsidRDefault="007050C9" w:rsidP="007050C9">
      <w:pPr>
        <w:rPr>
          <w:rFonts w:ascii="Times New Roman" w:hAnsi="Times New Roman" w:cs="Times New Roman"/>
        </w:rPr>
      </w:pPr>
    </w:p>
    <w:p w14:paraId="3CD4924A" w14:textId="2B2B5B35" w:rsidR="007050C9" w:rsidRDefault="007050C9" w:rsidP="007050C9">
      <w:pPr>
        <w:rPr>
          <w:rFonts w:ascii="Times New Roman" w:hAnsi="Times New Roman" w:cs="Times New Roman"/>
          <w:b/>
          <w:bCs/>
          <w:sz w:val="28"/>
          <w:szCs w:val="28"/>
        </w:rPr>
      </w:pPr>
      <w:r w:rsidRPr="007050C9">
        <w:rPr>
          <w:rFonts w:ascii="Times New Roman" w:hAnsi="Times New Roman" w:cs="Times New Roman"/>
          <w:b/>
          <w:bCs/>
          <w:sz w:val="28"/>
          <w:szCs w:val="28"/>
        </w:rPr>
        <w:lastRenderedPageBreak/>
        <w:t>DATA SOURCES</w:t>
      </w:r>
    </w:p>
    <w:p w14:paraId="47A9CF35"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The project uses three primary data sources:</w:t>
      </w:r>
    </w:p>
    <w:p w14:paraId="587EFE64"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1. Enterprise Database</w:t>
      </w:r>
      <w:r w:rsidRPr="007050C9">
        <w:rPr>
          <w:rFonts w:ascii="Times New Roman" w:hAnsi="Times New Roman" w:cs="Times New Roman"/>
        </w:rPr>
        <w:br/>
        <w:t>A SQLite database containing historical customer records. Each customer can have multiple records because their status changes over time. The latest record for each customer is required to determine their current status.</w:t>
      </w:r>
    </w:p>
    <w:p w14:paraId="1AF22FE0"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2. Server Logs</w:t>
      </w:r>
      <w:r w:rsidRPr="007050C9">
        <w:rPr>
          <w:rFonts w:ascii="Times New Roman" w:hAnsi="Times New Roman" w:cs="Times New Roman"/>
        </w:rPr>
        <w:br/>
        <w:t>A text file containing approximately 100,000 transaction log records. The transaction details are stored inside unstructured text strings rather than separate columns. The required information includes transaction date, User ID, Product ID, and Euro transaction value.</w:t>
      </w:r>
    </w:p>
    <w:p w14:paraId="58236D47" w14:textId="77777777" w:rsidR="007050C9" w:rsidRDefault="007050C9" w:rsidP="007050C9">
      <w:pPr>
        <w:rPr>
          <w:rFonts w:ascii="Times New Roman" w:hAnsi="Times New Roman" w:cs="Times New Roman"/>
        </w:rPr>
      </w:pPr>
      <w:r w:rsidRPr="007050C9">
        <w:rPr>
          <w:rFonts w:ascii="Times New Roman" w:hAnsi="Times New Roman" w:cs="Times New Roman"/>
        </w:rPr>
        <w:t>3. Daily Exchange Rates</w:t>
      </w:r>
      <w:r w:rsidRPr="007050C9">
        <w:rPr>
          <w:rFonts w:ascii="Times New Roman" w:hAnsi="Times New Roman" w:cs="Times New Roman"/>
        </w:rPr>
        <w:br/>
        <w:t>A CSV file containing daily EUR-to-USD exchange rates. Exchange rates are unavailable for certain weekend dates because the market is closed. These missing rates need to be handled before joining the transaction data.</w:t>
      </w:r>
    </w:p>
    <w:p w14:paraId="43DC2925" w14:textId="77777777" w:rsidR="007050C9" w:rsidRDefault="007050C9" w:rsidP="007050C9">
      <w:pPr>
        <w:rPr>
          <w:rFonts w:ascii="Times New Roman" w:hAnsi="Times New Roman" w:cs="Times New Roman"/>
        </w:rPr>
      </w:pPr>
    </w:p>
    <w:p w14:paraId="70BC5C58" w14:textId="77777777" w:rsidR="007050C9" w:rsidRPr="007050C9" w:rsidRDefault="007050C9" w:rsidP="007050C9">
      <w:pPr>
        <w:rPr>
          <w:rFonts w:ascii="Times New Roman" w:hAnsi="Times New Roman" w:cs="Times New Roman"/>
        </w:rPr>
      </w:pPr>
      <w:r w:rsidRPr="007050C9">
        <w:rPr>
          <w:rFonts w:ascii="Times New Roman" w:hAnsi="Times New Roman" w:cs="Times New Roman"/>
          <w:b/>
          <w:bCs/>
        </w:rPr>
        <w:t>Key Data Challenges</w:t>
      </w:r>
    </w:p>
    <w:p w14:paraId="052F9DD3" w14:textId="77777777" w:rsidR="007050C9" w:rsidRPr="007050C9" w:rsidRDefault="007050C9" w:rsidP="007050C9">
      <w:pPr>
        <w:numPr>
          <w:ilvl w:val="0"/>
          <w:numId w:val="2"/>
        </w:numPr>
        <w:rPr>
          <w:rFonts w:ascii="Times New Roman" w:hAnsi="Times New Roman" w:cs="Times New Roman"/>
        </w:rPr>
      </w:pPr>
      <w:r w:rsidRPr="007050C9">
        <w:rPr>
          <w:rFonts w:ascii="Times New Roman" w:hAnsi="Times New Roman" w:cs="Times New Roman"/>
        </w:rPr>
        <w:t>Historical customer records with multiple updates.</w:t>
      </w:r>
    </w:p>
    <w:p w14:paraId="0EC652E4" w14:textId="77777777" w:rsidR="007050C9" w:rsidRPr="007050C9" w:rsidRDefault="007050C9" w:rsidP="007050C9">
      <w:pPr>
        <w:numPr>
          <w:ilvl w:val="0"/>
          <w:numId w:val="2"/>
        </w:numPr>
        <w:rPr>
          <w:rFonts w:ascii="Times New Roman" w:hAnsi="Times New Roman" w:cs="Times New Roman"/>
        </w:rPr>
      </w:pPr>
      <w:r w:rsidRPr="007050C9">
        <w:rPr>
          <w:rFonts w:ascii="Times New Roman" w:hAnsi="Times New Roman" w:cs="Times New Roman"/>
        </w:rPr>
        <w:t>Transaction information stored inside unstructured text.</w:t>
      </w:r>
    </w:p>
    <w:p w14:paraId="6966A0E2" w14:textId="77777777" w:rsidR="007050C9" w:rsidRPr="007050C9" w:rsidRDefault="007050C9" w:rsidP="007050C9">
      <w:pPr>
        <w:numPr>
          <w:ilvl w:val="0"/>
          <w:numId w:val="2"/>
        </w:numPr>
        <w:rPr>
          <w:rFonts w:ascii="Times New Roman" w:hAnsi="Times New Roman" w:cs="Times New Roman"/>
        </w:rPr>
      </w:pPr>
      <w:r w:rsidRPr="007050C9">
        <w:rPr>
          <w:rFonts w:ascii="Times New Roman" w:hAnsi="Times New Roman" w:cs="Times New Roman"/>
        </w:rPr>
        <w:t>Error records mixed with successful transactions.</w:t>
      </w:r>
    </w:p>
    <w:p w14:paraId="2136F6D0" w14:textId="77777777" w:rsidR="007050C9" w:rsidRPr="007050C9" w:rsidRDefault="007050C9" w:rsidP="007050C9">
      <w:pPr>
        <w:numPr>
          <w:ilvl w:val="0"/>
          <w:numId w:val="2"/>
        </w:numPr>
        <w:rPr>
          <w:rFonts w:ascii="Times New Roman" w:hAnsi="Times New Roman" w:cs="Times New Roman"/>
        </w:rPr>
      </w:pPr>
      <w:r w:rsidRPr="007050C9">
        <w:rPr>
          <w:rFonts w:ascii="Times New Roman" w:hAnsi="Times New Roman" w:cs="Times New Roman"/>
        </w:rPr>
        <w:t>Missing exchange rates on weekends.</w:t>
      </w:r>
    </w:p>
    <w:p w14:paraId="54A754F0" w14:textId="77777777" w:rsidR="007050C9" w:rsidRPr="007050C9" w:rsidRDefault="007050C9" w:rsidP="007050C9">
      <w:pPr>
        <w:numPr>
          <w:ilvl w:val="0"/>
          <w:numId w:val="2"/>
        </w:numPr>
        <w:rPr>
          <w:rFonts w:ascii="Times New Roman" w:hAnsi="Times New Roman" w:cs="Times New Roman"/>
        </w:rPr>
      </w:pPr>
      <w:r w:rsidRPr="007050C9">
        <w:rPr>
          <w:rFonts w:ascii="Times New Roman" w:hAnsi="Times New Roman" w:cs="Times New Roman"/>
        </w:rPr>
        <w:t>Large dataset requiring efficient processing without Pandas loops.</w:t>
      </w:r>
    </w:p>
    <w:p w14:paraId="1275B9E5" w14:textId="5EF31B38" w:rsidR="007050C9" w:rsidRDefault="007050C9" w:rsidP="007050C9">
      <w:pPr>
        <w:rPr>
          <w:rFonts w:ascii="Times New Roman" w:hAnsi="Times New Roman" w:cs="Times New Roman"/>
        </w:rPr>
      </w:pPr>
      <w:r>
        <w:rPr>
          <w:rFonts w:ascii="Times New Roman" w:hAnsi="Times New Roman" w:cs="Times New Roman"/>
          <w:b/>
          <w:bCs/>
          <w:noProof/>
          <w:sz w:val="28"/>
          <w:szCs w:val="28"/>
        </w:rPr>
        <w:drawing>
          <wp:inline distT="0" distB="0" distL="0" distR="0" wp14:anchorId="2F68272F" wp14:editId="7A3DF76E">
            <wp:extent cx="5731510" cy="2985661"/>
            <wp:effectExtent l="0" t="0" r="2540" b="5715"/>
            <wp:docPr id="11847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71945" name="Picture 1184771945"/>
                    <pic:cNvPicPr/>
                  </pic:nvPicPr>
                  <pic:blipFill>
                    <a:blip r:embed="rId5">
                      <a:extLst>
                        <a:ext uri="{28A0092B-C50C-407E-A947-70E740481C1C}">
                          <a14:useLocalDpi xmlns:a14="http://schemas.microsoft.com/office/drawing/2010/main" val="0"/>
                        </a:ext>
                      </a:extLst>
                    </a:blip>
                    <a:stretch>
                      <a:fillRect/>
                    </a:stretch>
                  </pic:blipFill>
                  <pic:spPr>
                    <a:xfrm>
                      <a:off x="0" y="0"/>
                      <a:ext cx="5731510" cy="2985661"/>
                    </a:xfrm>
                    <a:prstGeom prst="rect">
                      <a:avLst/>
                    </a:prstGeom>
                  </pic:spPr>
                </pic:pic>
              </a:graphicData>
            </a:graphic>
          </wp:inline>
        </w:drawing>
      </w:r>
    </w:p>
    <w:p w14:paraId="60544662" w14:textId="06B9F56C" w:rsidR="007050C9" w:rsidRPr="008F2F05" w:rsidRDefault="008F2F05" w:rsidP="008F2F05">
      <w:pPr>
        <w:jc w:val="center"/>
        <w:rPr>
          <w:rFonts w:ascii="Times New Roman" w:hAnsi="Times New Roman" w:cs="Times New Roman"/>
          <w:b/>
          <w:bCs/>
        </w:rPr>
      </w:pPr>
      <w:r w:rsidRPr="008F2F05">
        <w:rPr>
          <w:rFonts w:ascii="Times New Roman" w:hAnsi="Times New Roman" w:cs="Times New Roman"/>
          <w:b/>
          <w:bCs/>
        </w:rPr>
        <w:t>Figure 1: Raw server logs</w:t>
      </w:r>
    </w:p>
    <w:p w14:paraId="0B7ED0D2" w14:textId="7C57578D" w:rsidR="007050C9" w:rsidRDefault="007050C9" w:rsidP="007050C9">
      <w:pPr>
        <w:rPr>
          <w:rFonts w:ascii="Times New Roman" w:hAnsi="Times New Roman" w:cs="Times New Roman"/>
          <w:b/>
          <w:bCs/>
          <w:sz w:val="28"/>
          <w:szCs w:val="28"/>
        </w:rPr>
      </w:pPr>
      <w:r w:rsidRPr="007050C9">
        <w:rPr>
          <w:rFonts w:ascii="Times New Roman" w:hAnsi="Times New Roman" w:cs="Times New Roman"/>
          <w:b/>
          <w:bCs/>
          <w:sz w:val="28"/>
          <w:szCs w:val="28"/>
        </w:rPr>
        <w:lastRenderedPageBreak/>
        <w:t>SQL-Based Active User Extraction</w:t>
      </w:r>
    </w:p>
    <w:p w14:paraId="143C3AAA" w14:textId="3D52C07A" w:rsidR="007050C9" w:rsidRPr="007050C9" w:rsidRDefault="007050C9" w:rsidP="007050C9">
      <w:pPr>
        <w:rPr>
          <w:rFonts w:ascii="Times New Roman" w:hAnsi="Times New Roman" w:cs="Times New Roman"/>
        </w:rPr>
      </w:pPr>
      <w:r w:rsidRPr="007050C9">
        <w:rPr>
          <w:rFonts w:ascii="Times New Roman" w:hAnsi="Times New Roman" w:cs="Times New Roman"/>
        </w:rPr>
        <w:t>The enterprise database contains historical records for customers because their account status can change over time. Therefore, simply selecting customers with an "Active" status could return outdated records. To identify the current status of each customer, a SQL window function was used to rank records by updated_at in descending order for each user_id. Only the latest record was selected, and customers whose latest status was "Active" were retained.</w:t>
      </w:r>
    </w:p>
    <w:p w14:paraId="70429651" w14:textId="77777777" w:rsidR="00952A61" w:rsidRDefault="00952A61">
      <w:pPr>
        <w:rPr>
          <w:rFonts w:ascii="Times New Roman" w:hAnsi="Times New Roman" w:cs="Times New Roman"/>
          <w:b/>
          <w:bCs/>
        </w:rPr>
      </w:pPr>
    </w:p>
    <w:p w14:paraId="07A100B9" w14:textId="7BF48FEE" w:rsidR="007050C9" w:rsidRDefault="007050C9">
      <w:pPr>
        <w:rPr>
          <w:rFonts w:ascii="Times New Roman" w:hAnsi="Times New Roman" w:cs="Times New Roman"/>
          <w:b/>
          <w:bCs/>
        </w:rPr>
      </w:pPr>
      <w:r w:rsidRPr="007050C9">
        <w:rPr>
          <w:rFonts w:ascii="Times New Roman" w:hAnsi="Times New Roman" w:cs="Times New Roman"/>
          <w:b/>
          <w:bCs/>
        </w:rPr>
        <w:t>SQL Query</w:t>
      </w:r>
    </w:p>
    <w:tbl>
      <w:tblPr>
        <w:tblStyle w:val="TableGrid"/>
        <w:tblW w:w="0" w:type="auto"/>
        <w:tblLook w:val="04A0" w:firstRow="1" w:lastRow="0" w:firstColumn="1" w:lastColumn="0" w:noHBand="0" w:noVBand="1"/>
      </w:tblPr>
      <w:tblGrid>
        <w:gridCol w:w="9016"/>
      </w:tblGrid>
      <w:tr w:rsidR="007050C9" w14:paraId="778C4F55" w14:textId="77777777" w:rsidTr="007050C9">
        <w:tc>
          <w:tcPr>
            <w:tcW w:w="9016" w:type="dxa"/>
          </w:tcPr>
          <w:p w14:paraId="1F4EA782"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WITH ranked_users AS (</w:t>
            </w:r>
          </w:p>
          <w:p w14:paraId="277CFB59"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SELECT</w:t>
            </w:r>
          </w:p>
          <w:p w14:paraId="00C34600"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user_id,</w:t>
            </w:r>
          </w:p>
          <w:p w14:paraId="5E61181C"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name,</w:t>
            </w:r>
          </w:p>
          <w:p w14:paraId="4DE6C729"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status,</w:t>
            </w:r>
          </w:p>
          <w:p w14:paraId="29733ECC"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updated_at,</w:t>
            </w:r>
          </w:p>
          <w:p w14:paraId="453CD5DA"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ROW_NUMBER() OVER (</w:t>
            </w:r>
          </w:p>
          <w:p w14:paraId="49E4D972"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PARTITION BY user_id</w:t>
            </w:r>
          </w:p>
          <w:p w14:paraId="6B76CEAA"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ORDER BY updated_at DESC</w:t>
            </w:r>
          </w:p>
          <w:p w14:paraId="47E3514F"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 AS rn</w:t>
            </w:r>
          </w:p>
          <w:p w14:paraId="76B31FC8"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FROM users</w:t>
            </w:r>
          </w:p>
          <w:p w14:paraId="50D744ED"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w:t>
            </w:r>
          </w:p>
          <w:p w14:paraId="6D7C08F1"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SELECT</w:t>
            </w:r>
          </w:p>
          <w:p w14:paraId="4A700561"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user_id,</w:t>
            </w:r>
          </w:p>
          <w:p w14:paraId="468B2F95"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name,</w:t>
            </w:r>
          </w:p>
          <w:p w14:paraId="64AD3CB2"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status,</w:t>
            </w:r>
          </w:p>
          <w:p w14:paraId="64FE6323"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 xml:space="preserve">    updated_at</w:t>
            </w:r>
          </w:p>
          <w:p w14:paraId="0E2E13D4"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FROM ranked_users</w:t>
            </w:r>
          </w:p>
          <w:p w14:paraId="18BB64E4" w14:textId="77777777" w:rsidR="007050C9" w:rsidRPr="007050C9" w:rsidRDefault="007050C9" w:rsidP="007050C9">
            <w:pPr>
              <w:rPr>
                <w:rFonts w:ascii="Times New Roman" w:hAnsi="Times New Roman" w:cs="Times New Roman"/>
              </w:rPr>
            </w:pPr>
            <w:r w:rsidRPr="007050C9">
              <w:rPr>
                <w:rFonts w:ascii="Times New Roman" w:hAnsi="Times New Roman" w:cs="Times New Roman"/>
              </w:rPr>
              <w:t>WHERE rn = 1</w:t>
            </w:r>
          </w:p>
          <w:p w14:paraId="13D54387" w14:textId="681A2D22" w:rsidR="007050C9" w:rsidRDefault="007050C9" w:rsidP="007050C9">
            <w:pPr>
              <w:rPr>
                <w:rFonts w:ascii="Times New Roman" w:hAnsi="Times New Roman" w:cs="Times New Roman"/>
                <w:b/>
                <w:bCs/>
              </w:rPr>
            </w:pPr>
            <w:r w:rsidRPr="007050C9">
              <w:rPr>
                <w:rFonts w:ascii="Times New Roman" w:hAnsi="Times New Roman" w:cs="Times New Roman"/>
              </w:rPr>
              <w:t xml:space="preserve">  AND status = 'Active';</w:t>
            </w:r>
          </w:p>
        </w:tc>
      </w:tr>
    </w:tbl>
    <w:p w14:paraId="0856B95E" w14:textId="564037F4" w:rsidR="00952A61" w:rsidRDefault="00952A61" w:rsidP="00952A61">
      <w:pPr>
        <w:rPr>
          <w:rFonts w:ascii="Times New Roman" w:hAnsi="Times New Roman" w:cs="Times New Roman"/>
          <w:b/>
          <w:bCs/>
        </w:rPr>
      </w:pPr>
      <w:r w:rsidRPr="00952A61">
        <w:rPr>
          <w:rFonts w:ascii="Times New Roman" w:hAnsi="Times New Roman" w:cs="Times New Roman"/>
          <w:b/>
          <w:bCs/>
        </w:rPr>
        <w:t>Result:</w:t>
      </w:r>
      <w:r>
        <w:rPr>
          <w:rFonts w:ascii="Times New Roman" w:hAnsi="Times New Roman" w:cs="Times New Roman"/>
          <w:b/>
          <w:bCs/>
        </w:rPr>
        <w:t xml:space="preserve"> </w:t>
      </w:r>
      <w:r w:rsidRPr="00952A61">
        <w:rPr>
          <w:rFonts w:ascii="Times New Roman" w:hAnsi="Times New Roman" w:cs="Times New Roman"/>
          <w:b/>
          <w:bCs/>
        </w:rPr>
        <w:t>The query identified 14,183 customers whose latest recorded status was Active.</w:t>
      </w:r>
    </w:p>
    <w:p w14:paraId="0F0DF321" w14:textId="2534E4F9" w:rsidR="008F2F05" w:rsidRPr="00952A61" w:rsidRDefault="00952A61" w:rsidP="00952A61">
      <w:pPr>
        <w:rPr>
          <w:rFonts w:ascii="Times New Roman" w:hAnsi="Times New Roman" w:cs="Times New Roman"/>
          <w:b/>
          <w:bCs/>
        </w:rPr>
      </w:pPr>
      <w:r>
        <w:rPr>
          <w:rFonts w:ascii="Times New Roman" w:hAnsi="Times New Roman" w:cs="Times New Roman"/>
          <w:b/>
          <w:bCs/>
          <w:noProof/>
        </w:rPr>
        <w:drawing>
          <wp:inline distT="0" distB="0" distL="0" distR="0" wp14:anchorId="62E8E52F" wp14:editId="1A8E0AC7">
            <wp:extent cx="5829300" cy="2415540"/>
            <wp:effectExtent l="0" t="0" r="0" b="3810"/>
            <wp:docPr id="652741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1325" name="Picture 652741325"/>
                    <pic:cNvPicPr/>
                  </pic:nvPicPr>
                  <pic:blipFill>
                    <a:blip r:embed="rId6">
                      <a:extLst>
                        <a:ext uri="{28A0092B-C50C-407E-A947-70E740481C1C}">
                          <a14:useLocalDpi xmlns:a14="http://schemas.microsoft.com/office/drawing/2010/main" val="0"/>
                        </a:ext>
                      </a:extLst>
                    </a:blip>
                    <a:stretch>
                      <a:fillRect/>
                    </a:stretch>
                  </pic:blipFill>
                  <pic:spPr>
                    <a:xfrm>
                      <a:off x="0" y="0"/>
                      <a:ext cx="5829807" cy="2415750"/>
                    </a:xfrm>
                    <a:prstGeom prst="rect">
                      <a:avLst/>
                    </a:prstGeom>
                  </pic:spPr>
                </pic:pic>
              </a:graphicData>
            </a:graphic>
          </wp:inline>
        </w:drawing>
      </w:r>
    </w:p>
    <w:p w14:paraId="4B3DB43E" w14:textId="1A22078A" w:rsidR="008F2F05" w:rsidRDefault="008F2F05" w:rsidP="008F2F05">
      <w:pPr>
        <w:jc w:val="center"/>
        <w:rPr>
          <w:rFonts w:ascii="Times New Roman" w:hAnsi="Times New Roman" w:cs="Times New Roman"/>
          <w:b/>
          <w:bCs/>
          <w:sz w:val="28"/>
          <w:szCs w:val="28"/>
        </w:rPr>
      </w:pPr>
      <w:r w:rsidRPr="008F2F05">
        <w:rPr>
          <w:rFonts w:ascii="Times New Roman" w:hAnsi="Times New Roman" w:cs="Times New Roman"/>
          <w:b/>
          <w:bCs/>
          <w:sz w:val="28"/>
          <w:szCs w:val="28"/>
        </w:rPr>
        <w:t>Figure 2: Active users</w:t>
      </w:r>
    </w:p>
    <w:p w14:paraId="1BB6A58E" w14:textId="7940EFD5" w:rsidR="007050C9" w:rsidRDefault="00952A61">
      <w:pPr>
        <w:rPr>
          <w:rFonts w:ascii="Times New Roman" w:hAnsi="Times New Roman" w:cs="Times New Roman"/>
          <w:b/>
          <w:bCs/>
          <w:sz w:val="28"/>
          <w:szCs w:val="28"/>
        </w:rPr>
      </w:pPr>
      <w:r w:rsidRPr="00952A61">
        <w:rPr>
          <w:rFonts w:ascii="Times New Roman" w:hAnsi="Times New Roman" w:cs="Times New Roman"/>
          <w:b/>
          <w:bCs/>
          <w:sz w:val="28"/>
          <w:szCs w:val="28"/>
        </w:rPr>
        <w:lastRenderedPageBreak/>
        <w:t>SERVER LOG CLEANING &amp; REGEX EXTRACTION</w:t>
      </w:r>
    </w:p>
    <w:p w14:paraId="5448CC32"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The server log file contained approximately 100,000 records in an unstructured text format. Successful transactions were stored as INFO messages, while corrupted or failed transactions were marked as ERROR. The error records were removed before extracting the transaction information.</w:t>
      </w:r>
    </w:p>
    <w:p w14:paraId="0C83218C" w14:textId="3EF7CAF9" w:rsidR="00952A61" w:rsidRDefault="00952A61" w:rsidP="00952A61">
      <w:pPr>
        <w:rPr>
          <w:rFonts w:ascii="Times New Roman" w:hAnsi="Times New Roman" w:cs="Times New Roman"/>
        </w:rPr>
      </w:pPr>
      <w:r w:rsidRPr="00952A61">
        <w:rPr>
          <w:rFonts w:ascii="Times New Roman" w:hAnsi="Times New Roman" w:cs="Times New Roman"/>
        </w:rPr>
        <w:t>Regular expressions (Regex) were then used to extract the transaction date, User ID, Product ID, and Euro transaction value from each log entry.</w:t>
      </w:r>
    </w:p>
    <w:p w14:paraId="1EF9BE9B" w14:textId="77777777" w:rsidR="00952A61" w:rsidRDefault="00952A61" w:rsidP="00952A61">
      <w:pPr>
        <w:rPr>
          <w:rFonts w:ascii="Times New Roman" w:hAnsi="Times New Roman" w:cs="Times New Roman"/>
          <w:b/>
          <w:bCs/>
        </w:rPr>
      </w:pPr>
    </w:p>
    <w:p w14:paraId="35510CE0" w14:textId="180F5342" w:rsidR="00952A61" w:rsidRDefault="00952A61" w:rsidP="00952A61">
      <w:pPr>
        <w:rPr>
          <w:rFonts w:ascii="Times New Roman" w:hAnsi="Times New Roman" w:cs="Times New Roman"/>
          <w:b/>
          <w:bCs/>
        </w:rPr>
      </w:pPr>
      <w:r w:rsidRPr="00952A61">
        <w:rPr>
          <w:rFonts w:ascii="Times New Roman" w:hAnsi="Times New Roman" w:cs="Times New Roman"/>
          <w:b/>
          <w:bCs/>
        </w:rPr>
        <w:t>Data Cleaning</w:t>
      </w:r>
    </w:p>
    <w:p w14:paraId="510A48E8" w14:textId="433293A4" w:rsidR="00952A61" w:rsidRDefault="00952A61" w:rsidP="00952A61">
      <w:pPr>
        <w:rPr>
          <w:rFonts w:ascii="Times New Roman" w:hAnsi="Times New Roman" w:cs="Times New Roman"/>
        </w:rPr>
      </w:pPr>
      <w:r w:rsidRPr="00952A61">
        <w:rPr>
          <w:rFonts w:ascii="Times New Roman" w:hAnsi="Times New Roman" w:cs="Times New Roman"/>
        </w:rPr>
        <w:t>The ERROR records were filtered out because they did not contain a valid eur_val field. The header-like record was also removed from the dataset. After cleaning, 94,902 valid transaction log records remained.</w:t>
      </w:r>
    </w:p>
    <w:p w14:paraId="005F3EA8" w14:textId="53DE3F38" w:rsidR="00952A61" w:rsidRDefault="00952A61" w:rsidP="00952A61">
      <w:pPr>
        <w:rPr>
          <w:rFonts w:ascii="Times New Roman" w:hAnsi="Times New Roman" w:cs="Times New Roman"/>
          <w:b/>
          <w:bCs/>
        </w:rPr>
      </w:pPr>
      <w:r w:rsidRPr="00952A61">
        <w:rPr>
          <w:rFonts w:ascii="Times New Roman" w:hAnsi="Times New Roman" w:cs="Times New Roman"/>
          <w:b/>
          <w:bCs/>
        </w:rPr>
        <w:t>Regex Extraction</w:t>
      </w:r>
    </w:p>
    <w:tbl>
      <w:tblPr>
        <w:tblStyle w:val="TableGrid"/>
        <w:tblW w:w="0" w:type="auto"/>
        <w:tblLook w:val="04A0" w:firstRow="1" w:lastRow="0" w:firstColumn="1" w:lastColumn="0" w:noHBand="0" w:noVBand="1"/>
      </w:tblPr>
      <w:tblGrid>
        <w:gridCol w:w="9016"/>
      </w:tblGrid>
      <w:tr w:rsidR="00952A61" w:rsidRPr="00952A61" w14:paraId="5D9AB471" w14:textId="77777777" w:rsidTr="00952A61">
        <w:tc>
          <w:tcPr>
            <w:tcW w:w="9016" w:type="dxa"/>
          </w:tcPr>
          <w:p w14:paraId="0FF52C11"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extracted_data = logs["raw_log"].str.extract(</w:t>
            </w:r>
          </w:p>
          <w:p w14:paraId="4BA8465E"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r'\[(\d{4}-\d{2}-\d{2}) .*?"u":"(U-\d+)".*?"item_code":"(PRD-\d+)".*?"eur_val":([\d.]+)'</w:t>
            </w:r>
          </w:p>
          <w:p w14:paraId="11A054D9"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w:t>
            </w:r>
          </w:p>
          <w:p w14:paraId="4EE3D45C" w14:textId="77777777" w:rsidR="00952A61" w:rsidRPr="00952A61" w:rsidRDefault="00952A61" w:rsidP="00952A61">
            <w:pPr>
              <w:rPr>
                <w:rFonts w:ascii="Times New Roman" w:hAnsi="Times New Roman" w:cs="Times New Roman"/>
              </w:rPr>
            </w:pPr>
          </w:p>
          <w:p w14:paraId="1556AADC"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extracted_data.columns = [</w:t>
            </w:r>
          </w:p>
          <w:p w14:paraId="38E580CE"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"Date",</w:t>
            </w:r>
          </w:p>
          <w:p w14:paraId="578B323B"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"User_ID",</w:t>
            </w:r>
          </w:p>
          <w:p w14:paraId="1212E1A5"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"Product_ID",</w:t>
            </w:r>
          </w:p>
          <w:p w14:paraId="7967331B"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"EUR_Value"</w:t>
            </w:r>
          </w:p>
          <w:p w14:paraId="527B41DE" w14:textId="07208D8C" w:rsidR="00952A61" w:rsidRPr="00952A61" w:rsidRDefault="00952A61" w:rsidP="00952A61">
            <w:pPr>
              <w:rPr>
                <w:rFonts w:ascii="Times New Roman" w:hAnsi="Times New Roman" w:cs="Times New Roman"/>
              </w:rPr>
            </w:pPr>
            <w:r w:rsidRPr="00952A61">
              <w:rPr>
                <w:rFonts w:ascii="Times New Roman" w:hAnsi="Times New Roman" w:cs="Times New Roman"/>
              </w:rPr>
              <w:t>]</w:t>
            </w:r>
          </w:p>
        </w:tc>
      </w:tr>
    </w:tbl>
    <w:p w14:paraId="5859663F" w14:textId="6ED1B6C6" w:rsidR="00952A61" w:rsidRDefault="00952A61">
      <w:pPr>
        <w:rPr>
          <w:rFonts w:ascii="Times New Roman" w:hAnsi="Times New Roman" w:cs="Times New Roman"/>
          <w:sz w:val="28"/>
          <w:szCs w:val="28"/>
        </w:rPr>
      </w:pPr>
      <w:r w:rsidRPr="00952A61">
        <w:rPr>
          <w:rFonts w:ascii="Times New Roman" w:hAnsi="Times New Roman" w:cs="Times New Roman"/>
          <w:sz w:val="28"/>
          <w:szCs w:val="28"/>
        </w:rPr>
        <w:t>The extracted dataset was validated to ensure that the required fields were successfully captured. No missing values were found in the extracted Date, User ID, Product ID, or EUR Value fields.</w:t>
      </w:r>
    </w:p>
    <w:p w14:paraId="534E3C76" w14:textId="7B726676" w:rsidR="008F2F05" w:rsidRDefault="00952A6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3BF209" wp14:editId="765E3B21">
            <wp:extent cx="6032500" cy="2349500"/>
            <wp:effectExtent l="0" t="0" r="6350" b="0"/>
            <wp:docPr id="53258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583" name="Picture 532585583"/>
                    <pic:cNvPicPr/>
                  </pic:nvPicPr>
                  <pic:blipFill>
                    <a:blip r:embed="rId7">
                      <a:extLst>
                        <a:ext uri="{28A0092B-C50C-407E-A947-70E740481C1C}">
                          <a14:useLocalDpi xmlns:a14="http://schemas.microsoft.com/office/drawing/2010/main" val="0"/>
                        </a:ext>
                      </a:extLst>
                    </a:blip>
                    <a:stretch>
                      <a:fillRect/>
                    </a:stretch>
                  </pic:blipFill>
                  <pic:spPr>
                    <a:xfrm>
                      <a:off x="0" y="0"/>
                      <a:ext cx="6033029" cy="2349706"/>
                    </a:xfrm>
                    <a:prstGeom prst="rect">
                      <a:avLst/>
                    </a:prstGeom>
                  </pic:spPr>
                </pic:pic>
              </a:graphicData>
            </a:graphic>
          </wp:inline>
        </w:drawing>
      </w:r>
    </w:p>
    <w:p w14:paraId="6C6E6B22" w14:textId="4942B0FF" w:rsidR="008F2F05" w:rsidRDefault="008F2F05" w:rsidP="008F2F05">
      <w:pPr>
        <w:jc w:val="center"/>
        <w:rPr>
          <w:rFonts w:ascii="Times New Roman" w:hAnsi="Times New Roman" w:cs="Times New Roman"/>
          <w:b/>
          <w:bCs/>
          <w:sz w:val="28"/>
          <w:szCs w:val="28"/>
        </w:rPr>
      </w:pPr>
      <w:r w:rsidRPr="008F2F05">
        <w:rPr>
          <w:rFonts w:ascii="Times New Roman" w:hAnsi="Times New Roman" w:cs="Times New Roman"/>
          <w:b/>
          <w:bCs/>
          <w:sz w:val="28"/>
          <w:szCs w:val="28"/>
        </w:rPr>
        <w:t>Figure 3: Regex-extracted transaction data</w:t>
      </w:r>
    </w:p>
    <w:p w14:paraId="64F11D85" w14:textId="7E5DB825" w:rsidR="00952A61" w:rsidRDefault="00952A61">
      <w:pPr>
        <w:rPr>
          <w:rFonts w:ascii="Times New Roman" w:hAnsi="Times New Roman" w:cs="Times New Roman"/>
          <w:b/>
          <w:bCs/>
          <w:sz w:val="28"/>
          <w:szCs w:val="28"/>
        </w:rPr>
      </w:pPr>
      <w:r w:rsidRPr="00952A61">
        <w:rPr>
          <w:rFonts w:ascii="Times New Roman" w:hAnsi="Times New Roman" w:cs="Times New Roman"/>
          <w:b/>
          <w:bCs/>
          <w:sz w:val="28"/>
          <w:szCs w:val="28"/>
        </w:rPr>
        <w:lastRenderedPageBreak/>
        <w:t>EXCHANGE RATE RECONCILIATION</w:t>
      </w:r>
    </w:p>
    <w:p w14:paraId="27ED051B"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The transaction values were recorded in EUR, while the final financial analysis required USD revenue. Therefore, the daily EUR-to-USD exchange rate dataset was used to convert each transaction into USD.</w:t>
      </w:r>
    </w:p>
    <w:p w14:paraId="4AE99F0B" w14:textId="77777777" w:rsidR="00952A61" w:rsidRDefault="00952A61" w:rsidP="00952A61">
      <w:pPr>
        <w:rPr>
          <w:rFonts w:ascii="Times New Roman" w:hAnsi="Times New Roman" w:cs="Times New Roman"/>
        </w:rPr>
      </w:pPr>
      <w:r w:rsidRPr="00952A61">
        <w:rPr>
          <w:rFonts w:ascii="Times New Roman" w:hAnsi="Times New Roman" w:cs="Times New Roman"/>
        </w:rPr>
        <w:t>The exchange-rate dataset contained missing values for certain dates because financial markets are closed on weekends. An inner join would cause transactions occurring on these dates to be removed. To prevent this data loss, the missing exchange rates were filled using the previous available rate through forward-filling (ffill).</w:t>
      </w:r>
    </w:p>
    <w:p w14:paraId="64F3229D" w14:textId="77777777" w:rsidR="00952A61" w:rsidRDefault="00952A61" w:rsidP="00952A61">
      <w:pPr>
        <w:rPr>
          <w:rFonts w:ascii="Times New Roman" w:hAnsi="Times New Roman" w:cs="Times New Roman"/>
        </w:rPr>
      </w:pPr>
    </w:p>
    <w:p w14:paraId="7FBEA85F" w14:textId="10BC316C" w:rsidR="00952A61" w:rsidRDefault="00952A61" w:rsidP="00952A61">
      <w:pPr>
        <w:rPr>
          <w:rFonts w:ascii="Times New Roman" w:hAnsi="Times New Roman" w:cs="Times New Roman"/>
          <w:b/>
          <w:bCs/>
        </w:rPr>
      </w:pPr>
      <w:r w:rsidRPr="00952A61">
        <w:rPr>
          <w:rFonts w:ascii="Times New Roman" w:hAnsi="Times New Roman" w:cs="Times New Roman"/>
          <w:b/>
          <w:bCs/>
        </w:rPr>
        <w:t>Forward-Filling Missing Exchange Rates</w:t>
      </w:r>
    </w:p>
    <w:tbl>
      <w:tblPr>
        <w:tblStyle w:val="TableGrid"/>
        <w:tblW w:w="0" w:type="auto"/>
        <w:tblLook w:val="04A0" w:firstRow="1" w:lastRow="0" w:firstColumn="1" w:lastColumn="0" w:noHBand="0" w:noVBand="1"/>
      </w:tblPr>
      <w:tblGrid>
        <w:gridCol w:w="9016"/>
      </w:tblGrid>
      <w:tr w:rsidR="00952A61" w:rsidRPr="00952A61" w14:paraId="50152868" w14:textId="77777777" w:rsidTr="00952A61">
        <w:tc>
          <w:tcPr>
            <w:tcW w:w="9016" w:type="dxa"/>
          </w:tcPr>
          <w:p w14:paraId="22D13CC5" w14:textId="479E2574" w:rsidR="00952A61" w:rsidRPr="00952A61" w:rsidRDefault="00952A61" w:rsidP="00952A61">
            <w:pPr>
              <w:rPr>
                <w:rFonts w:ascii="Times New Roman" w:hAnsi="Times New Roman" w:cs="Times New Roman"/>
              </w:rPr>
            </w:pPr>
            <w:r w:rsidRPr="00952A61">
              <w:rPr>
                <w:rFonts w:ascii="Times New Roman" w:hAnsi="Times New Roman" w:cs="Times New Roman"/>
              </w:rPr>
              <w:t>exchange_rates["EUR_to_USD"] = exchange_rates["EUR_to_USD"].ffill()</w:t>
            </w:r>
          </w:p>
        </w:tc>
      </w:tr>
    </w:tbl>
    <w:p w14:paraId="3C2987A1" w14:textId="77777777" w:rsidR="00952A61" w:rsidRPr="00952A61" w:rsidRDefault="00952A61" w:rsidP="00952A61">
      <w:pPr>
        <w:rPr>
          <w:rFonts w:ascii="Times New Roman" w:hAnsi="Times New Roman" w:cs="Times New Roman"/>
        </w:rPr>
      </w:pPr>
    </w:p>
    <w:p w14:paraId="0DE83A71" w14:textId="0FAF8EE5" w:rsidR="00952A61" w:rsidRDefault="00952A61">
      <w:pPr>
        <w:rPr>
          <w:rFonts w:ascii="Times New Roman" w:hAnsi="Times New Roman" w:cs="Times New Roman"/>
        </w:rPr>
      </w:pPr>
      <w:r w:rsidRPr="00952A61">
        <w:rPr>
          <w:rFonts w:ascii="Times New Roman" w:hAnsi="Times New Roman" w:cs="Times New Roman"/>
        </w:rPr>
        <w:t xml:space="preserve">After forward-filling, the exchange-rate dataset contained </w:t>
      </w:r>
      <w:r w:rsidRPr="00952A61">
        <w:rPr>
          <w:rFonts w:ascii="Times New Roman" w:hAnsi="Times New Roman" w:cs="Times New Roman"/>
          <w:b/>
          <w:bCs/>
        </w:rPr>
        <w:t>no missing exchange-rate values</w:t>
      </w:r>
      <w:r w:rsidRPr="00952A61">
        <w:rPr>
          <w:rFonts w:ascii="Times New Roman" w:hAnsi="Times New Roman" w:cs="Times New Roman"/>
        </w:rPr>
        <w:t>. This ensured that transactions could be matched with an exchange rate even when the transaction occurred on a weekend.</w:t>
      </w:r>
    </w:p>
    <w:p w14:paraId="63C9AEC9" w14:textId="77777777" w:rsidR="00952A61" w:rsidRDefault="00952A61">
      <w:pPr>
        <w:rPr>
          <w:rFonts w:ascii="Times New Roman" w:hAnsi="Times New Roman" w:cs="Times New Roman"/>
        </w:rPr>
      </w:pPr>
    </w:p>
    <w:p w14:paraId="6F93EF9C" w14:textId="44733EA3" w:rsidR="00952A61" w:rsidRDefault="00952A61">
      <w:pPr>
        <w:rPr>
          <w:rFonts w:ascii="Times New Roman" w:hAnsi="Times New Roman" w:cs="Times New Roman"/>
          <w:b/>
          <w:bCs/>
        </w:rPr>
      </w:pPr>
      <w:r w:rsidRPr="00952A61">
        <w:rPr>
          <w:rFonts w:ascii="Times New Roman" w:hAnsi="Times New Roman" w:cs="Times New Roman"/>
          <w:b/>
          <w:bCs/>
        </w:rPr>
        <w:t>Date-Based Reconciliation</w:t>
      </w:r>
    </w:p>
    <w:tbl>
      <w:tblPr>
        <w:tblStyle w:val="TableGrid"/>
        <w:tblW w:w="0" w:type="auto"/>
        <w:tblLook w:val="04A0" w:firstRow="1" w:lastRow="0" w:firstColumn="1" w:lastColumn="0" w:noHBand="0" w:noVBand="1"/>
      </w:tblPr>
      <w:tblGrid>
        <w:gridCol w:w="9016"/>
      </w:tblGrid>
      <w:tr w:rsidR="00952A61" w:rsidRPr="00952A61" w14:paraId="575DECE5" w14:textId="77777777" w:rsidTr="00952A61">
        <w:tc>
          <w:tcPr>
            <w:tcW w:w="9016" w:type="dxa"/>
          </w:tcPr>
          <w:p w14:paraId="47B19A76"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extracted_data["Date"] = pd.to_datetime(extracted_data["Date"])</w:t>
            </w:r>
          </w:p>
          <w:p w14:paraId="037F7D08"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exchange_rates["Date"] = pd.to_datetime(exchange_rates["Date"])</w:t>
            </w:r>
          </w:p>
          <w:p w14:paraId="4CEC5F6B" w14:textId="77777777" w:rsidR="00952A61" w:rsidRPr="00952A61" w:rsidRDefault="00952A61" w:rsidP="00952A61">
            <w:pPr>
              <w:rPr>
                <w:rFonts w:ascii="Times New Roman" w:hAnsi="Times New Roman" w:cs="Times New Roman"/>
              </w:rPr>
            </w:pPr>
          </w:p>
          <w:p w14:paraId="2315589A"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extracted_data = extracted_data.merge(</w:t>
            </w:r>
          </w:p>
          <w:p w14:paraId="04F4BF6D"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exchange_rates,</w:t>
            </w:r>
          </w:p>
          <w:p w14:paraId="3C6063E8"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on="Date",</w:t>
            </w:r>
          </w:p>
          <w:p w14:paraId="58E594AB" w14:textId="77777777" w:rsidR="00952A61" w:rsidRPr="00952A61" w:rsidRDefault="00952A61" w:rsidP="00952A61">
            <w:pPr>
              <w:rPr>
                <w:rFonts w:ascii="Times New Roman" w:hAnsi="Times New Roman" w:cs="Times New Roman"/>
              </w:rPr>
            </w:pPr>
            <w:r w:rsidRPr="00952A61">
              <w:rPr>
                <w:rFonts w:ascii="Times New Roman" w:hAnsi="Times New Roman" w:cs="Times New Roman"/>
              </w:rPr>
              <w:t xml:space="preserve">    how="left"</w:t>
            </w:r>
          </w:p>
          <w:p w14:paraId="6128053D" w14:textId="7A8558B5" w:rsidR="00952A61" w:rsidRPr="00952A61" w:rsidRDefault="00952A61" w:rsidP="00952A61">
            <w:pPr>
              <w:rPr>
                <w:rFonts w:ascii="Times New Roman" w:hAnsi="Times New Roman" w:cs="Times New Roman"/>
              </w:rPr>
            </w:pPr>
            <w:r w:rsidRPr="00952A61">
              <w:rPr>
                <w:rFonts w:ascii="Times New Roman" w:hAnsi="Times New Roman" w:cs="Times New Roman"/>
              </w:rPr>
              <w:t>)</w:t>
            </w:r>
          </w:p>
        </w:tc>
      </w:tr>
    </w:tbl>
    <w:p w14:paraId="4A8718BF" w14:textId="034D9D90" w:rsidR="00952A61" w:rsidRDefault="00952A61">
      <w:pPr>
        <w:rPr>
          <w:rFonts w:ascii="Times New Roman" w:hAnsi="Times New Roman" w:cs="Times New Roman"/>
        </w:rPr>
      </w:pPr>
      <w:r w:rsidRPr="00952A61">
        <w:rPr>
          <w:rFonts w:ascii="Times New Roman" w:hAnsi="Times New Roman" w:cs="Times New Roman"/>
        </w:rPr>
        <w:t>Both datasets were converted to a common date format and merged using the transaction date. This allowed each transaction to receive the appropriate EUR-to-USD exchange rate.</w:t>
      </w:r>
    </w:p>
    <w:p w14:paraId="40203653" w14:textId="3E2C6587" w:rsidR="00952A61" w:rsidRDefault="006D5724">
      <w:pPr>
        <w:rPr>
          <w:rFonts w:ascii="Times New Roman" w:hAnsi="Times New Roman" w:cs="Times New Roman"/>
        </w:rPr>
      </w:pPr>
      <w:r>
        <w:rPr>
          <w:rFonts w:ascii="Times New Roman" w:hAnsi="Times New Roman" w:cs="Times New Roman"/>
          <w:noProof/>
        </w:rPr>
        <w:drawing>
          <wp:inline distT="0" distB="0" distL="0" distR="0" wp14:anchorId="483FC642" wp14:editId="229A7FB3">
            <wp:extent cx="5778500" cy="1981200"/>
            <wp:effectExtent l="0" t="0" r="0" b="0"/>
            <wp:docPr id="369210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0378" name="Picture 369210378"/>
                    <pic:cNvPicPr/>
                  </pic:nvPicPr>
                  <pic:blipFill>
                    <a:blip r:embed="rId8">
                      <a:extLst>
                        <a:ext uri="{28A0092B-C50C-407E-A947-70E740481C1C}">
                          <a14:useLocalDpi xmlns:a14="http://schemas.microsoft.com/office/drawing/2010/main" val="0"/>
                        </a:ext>
                      </a:extLst>
                    </a:blip>
                    <a:stretch>
                      <a:fillRect/>
                    </a:stretch>
                  </pic:blipFill>
                  <pic:spPr>
                    <a:xfrm>
                      <a:off x="0" y="0"/>
                      <a:ext cx="5779011" cy="1981375"/>
                    </a:xfrm>
                    <a:prstGeom prst="rect">
                      <a:avLst/>
                    </a:prstGeom>
                  </pic:spPr>
                </pic:pic>
              </a:graphicData>
            </a:graphic>
          </wp:inline>
        </w:drawing>
      </w:r>
    </w:p>
    <w:p w14:paraId="56479F4E" w14:textId="7DD4F4F7" w:rsidR="008F2F05" w:rsidRPr="008F2F05" w:rsidRDefault="008F2F05" w:rsidP="008F2F05">
      <w:pPr>
        <w:jc w:val="center"/>
        <w:rPr>
          <w:rFonts w:ascii="Times New Roman" w:hAnsi="Times New Roman" w:cs="Times New Roman"/>
          <w:b/>
          <w:bCs/>
          <w:sz w:val="28"/>
          <w:szCs w:val="28"/>
        </w:rPr>
      </w:pPr>
      <w:r w:rsidRPr="008F2F05">
        <w:rPr>
          <w:rFonts w:ascii="Times New Roman" w:hAnsi="Times New Roman" w:cs="Times New Roman"/>
          <w:b/>
          <w:bCs/>
          <w:sz w:val="28"/>
          <w:szCs w:val="28"/>
        </w:rPr>
        <w:t>Figure 4: Forward-filled exchange rates</w:t>
      </w:r>
    </w:p>
    <w:p w14:paraId="5A99040C" w14:textId="53950D52" w:rsidR="006D5724" w:rsidRDefault="006D5724">
      <w:pPr>
        <w:rPr>
          <w:rFonts w:ascii="Times New Roman" w:hAnsi="Times New Roman" w:cs="Times New Roman"/>
          <w:b/>
          <w:bCs/>
          <w:sz w:val="28"/>
          <w:szCs w:val="28"/>
        </w:rPr>
      </w:pPr>
      <w:r w:rsidRPr="006D5724">
        <w:rPr>
          <w:rFonts w:ascii="Times New Roman" w:hAnsi="Times New Roman" w:cs="Times New Roman"/>
          <w:b/>
          <w:bCs/>
          <w:sz w:val="28"/>
          <w:szCs w:val="28"/>
        </w:rPr>
        <w:lastRenderedPageBreak/>
        <w:t>DATA INTEGRATION &amp; USD REVENUE CALCULATION</w:t>
      </w:r>
    </w:p>
    <w:p w14:paraId="0A0EBBA8"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After reconciling the transaction data with the exchange-rate dataset, the transactions were matched with the active customer list. An inner join was used to retain only transactions belonging to customers whose latest status was Active.</w:t>
      </w:r>
    </w:p>
    <w:p w14:paraId="7241D1C1" w14:textId="77777777" w:rsidR="006D5724" w:rsidRPr="006D5724" w:rsidRDefault="006D5724" w:rsidP="006D5724">
      <w:pPr>
        <w:rPr>
          <w:rFonts w:ascii="Times New Roman" w:hAnsi="Times New Roman" w:cs="Times New Roman"/>
          <w:b/>
          <w:bCs/>
          <w:sz w:val="28"/>
          <w:szCs w:val="28"/>
        </w:rPr>
      </w:pPr>
      <w:r w:rsidRPr="006D5724">
        <w:rPr>
          <w:rFonts w:ascii="Times New Roman" w:hAnsi="Times New Roman" w:cs="Times New Roman"/>
          <w:sz w:val="28"/>
          <w:szCs w:val="28"/>
        </w:rPr>
        <w:t>The EUR transaction values were then converted to numeric values and multiplied by the corresponding EUR-to-USD exchange rate to calculate USD revenue.</w:t>
      </w:r>
    </w:p>
    <w:p w14:paraId="47FAD3DD" w14:textId="64C889DA" w:rsidR="006D5724" w:rsidRDefault="006D5724" w:rsidP="006D5724">
      <w:pPr>
        <w:rPr>
          <w:rFonts w:ascii="Times New Roman" w:hAnsi="Times New Roman" w:cs="Times New Roman"/>
          <w:b/>
          <w:bCs/>
          <w:sz w:val="28"/>
          <w:szCs w:val="28"/>
        </w:rPr>
      </w:pPr>
      <w:r w:rsidRPr="006D5724">
        <w:rPr>
          <w:rFonts w:ascii="Times New Roman" w:hAnsi="Times New Roman" w:cs="Times New Roman"/>
          <w:b/>
          <w:bCs/>
          <w:sz w:val="28"/>
          <w:szCs w:val="28"/>
        </w:rPr>
        <w:t>Filtering Active Customers</w:t>
      </w:r>
    </w:p>
    <w:tbl>
      <w:tblPr>
        <w:tblStyle w:val="TableGrid"/>
        <w:tblW w:w="0" w:type="auto"/>
        <w:tblLook w:val="04A0" w:firstRow="1" w:lastRow="0" w:firstColumn="1" w:lastColumn="0" w:noHBand="0" w:noVBand="1"/>
      </w:tblPr>
      <w:tblGrid>
        <w:gridCol w:w="9016"/>
      </w:tblGrid>
      <w:tr w:rsidR="006D5724" w14:paraId="55295AE3" w14:textId="77777777" w:rsidTr="006D5724">
        <w:tc>
          <w:tcPr>
            <w:tcW w:w="9016" w:type="dxa"/>
          </w:tcPr>
          <w:p w14:paraId="1E2EEA1D"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extracted_data = extracted_data.merge(</w:t>
            </w:r>
          </w:p>
          <w:p w14:paraId="08D81EF3"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df_active_users[["user_id"]],</w:t>
            </w:r>
          </w:p>
          <w:p w14:paraId="6627FD88"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left_on="User_ID",</w:t>
            </w:r>
          </w:p>
          <w:p w14:paraId="27363F85"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right_on="user_id",</w:t>
            </w:r>
          </w:p>
          <w:p w14:paraId="672FA77B"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how="inner"</w:t>
            </w:r>
          </w:p>
          <w:p w14:paraId="5DA67026" w14:textId="2A39158B" w:rsidR="006D5724" w:rsidRDefault="006D5724" w:rsidP="006D5724">
            <w:pPr>
              <w:rPr>
                <w:rFonts w:ascii="Times New Roman" w:hAnsi="Times New Roman" w:cs="Times New Roman"/>
                <w:b/>
                <w:bCs/>
                <w:sz w:val="28"/>
                <w:szCs w:val="28"/>
              </w:rPr>
            </w:pPr>
            <w:r w:rsidRPr="006D5724">
              <w:rPr>
                <w:rFonts w:ascii="Times New Roman" w:hAnsi="Times New Roman" w:cs="Times New Roman"/>
                <w:sz w:val="28"/>
                <w:szCs w:val="28"/>
              </w:rPr>
              <w:t>)</w:t>
            </w:r>
          </w:p>
        </w:tc>
      </w:tr>
    </w:tbl>
    <w:p w14:paraId="1FBF0ACF" w14:textId="31F4F038" w:rsidR="006D5724" w:rsidRDefault="006D5724">
      <w:pPr>
        <w:rPr>
          <w:rFonts w:ascii="Times New Roman" w:hAnsi="Times New Roman" w:cs="Times New Roman"/>
          <w:sz w:val="28"/>
          <w:szCs w:val="28"/>
        </w:rPr>
      </w:pPr>
      <w:r w:rsidRPr="006D5724">
        <w:rPr>
          <w:rFonts w:ascii="Times New Roman" w:hAnsi="Times New Roman" w:cs="Times New Roman"/>
          <w:sz w:val="28"/>
          <w:szCs w:val="28"/>
        </w:rPr>
        <w:t>After matching the transactions with the active customer list, 53,899 transactions remained for the final analysis.</w:t>
      </w:r>
    </w:p>
    <w:p w14:paraId="7094FFAC" w14:textId="77777777" w:rsidR="006D5724" w:rsidRDefault="006D5724">
      <w:pPr>
        <w:rPr>
          <w:rFonts w:ascii="Times New Roman" w:hAnsi="Times New Roman" w:cs="Times New Roman"/>
          <w:sz w:val="28"/>
          <w:szCs w:val="28"/>
        </w:rPr>
      </w:pPr>
    </w:p>
    <w:p w14:paraId="7D640C9F" w14:textId="30FAE32D" w:rsidR="006D5724" w:rsidRDefault="006D5724">
      <w:pPr>
        <w:rPr>
          <w:rFonts w:ascii="Times New Roman" w:hAnsi="Times New Roman" w:cs="Times New Roman"/>
          <w:b/>
          <w:bCs/>
          <w:sz w:val="28"/>
          <w:szCs w:val="28"/>
        </w:rPr>
      </w:pPr>
      <w:r w:rsidRPr="006D5724">
        <w:rPr>
          <w:rFonts w:ascii="Times New Roman" w:hAnsi="Times New Roman" w:cs="Times New Roman"/>
          <w:b/>
          <w:bCs/>
          <w:sz w:val="28"/>
          <w:szCs w:val="28"/>
        </w:rPr>
        <w:t>USD Revenue Calculation</w:t>
      </w:r>
    </w:p>
    <w:tbl>
      <w:tblPr>
        <w:tblStyle w:val="TableGrid"/>
        <w:tblW w:w="0" w:type="auto"/>
        <w:tblLook w:val="04A0" w:firstRow="1" w:lastRow="0" w:firstColumn="1" w:lastColumn="0" w:noHBand="0" w:noVBand="1"/>
      </w:tblPr>
      <w:tblGrid>
        <w:gridCol w:w="9016"/>
      </w:tblGrid>
      <w:tr w:rsidR="006D5724" w14:paraId="1267EDA8" w14:textId="77777777" w:rsidTr="006D5724">
        <w:tc>
          <w:tcPr>
            <w:tcW w:w="9016" w:type="dxa"/>
          </w:tcPr>
          <w:p w14:paraId="49C04246"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extracted_data["EUR_Value"] = pd.to_numeric(</w:t>
            </w:r>
          </w:p>
          <w:p w14:paraId="6FBB5A2F"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extracted_data["EUR_Value"]</w:t>
            </w:r>
          </w:p>
          <w:p w14:paraId="017FA65A"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w:t>
            </w:r>
          </w:p>
          <w:p w14:paraId="191D861E" w14:textId="77777777" w:rsidR="006D5724" w:rsidRPr="006D5724" w:rsidRDefault="006D5724" w:rsidP="006D5724">
            <w:pPr>
              <w:rPr>
                <w:rFonts w:ascii="Times New Roman" w:hAnsi="Times New Roman" w:cs="Times New Roman"/>
                <w:sz w:val="28"/>
                <w:szCs w:val="28"/>
              </w:rPr>
            </w:pPr>
          </w:p>
          <w:p w14:paraId="1CAEE1F4"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extracted_data["USD_Revenue"] = (</w:t>
            </w:r>
          </w:p>
          <w:p w14:paraId="7C1EFD54"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extracted_data["EUR_Value"] *</w:t>
            </w:r>
          </w:p>
          <w:p w14:paraId="4BE9841A"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 xml:space="preserve">    extracted_data["EUR_to_USD"]</w:t>
            </w:r>
          </w:p>
          <w:p w14:paraId="587DAFFC" w14:textId="77777777" w:rsidR="006D5724" w:rsidRPr="006D5724" w:rsidRDefault="006D5724" w:rsidP="006D5724">
            <w:pPr>
              <w:rPr>
                <w:rFonts w:ascii="Times New Roman" w:hAnsi="Times New Roman" w:cs="Times New Roman"/>
                <w:sz w:val="28"/>
                <w:szCs w:val="28"/>
              </w:rPr>
            </w:pPr>
            <w:r w:rsidRPr="006D5724">
              <w:rPr>
                <w:rFonts w:ascii="Times New Roman" w:hAnsi="Times New Roman" w:cs="Times New Roman"/>
                <w:sz w:val="28"/>
                <w:szCs w:val="28"/>
              </w:rPr>
              <w:t>)</w:t>
            </w:r>
          </w:p>
          <w:p w14:paraId="68D54EE1" w14:textId="77777777" w:rsidR="006D5724" w:rsidRPr="006D5724" w:rsidRDefault="006D5724" w:rsidP="006D5724">
            <w:pPr>
              <w:rPr>
                <w:rFonts w:ascii="Times New Roman" w:hAnsi="Times New Roman" w:cs="Times New Roman"/>
                <w:sz w:val="28"/>
                <w:szCs w:val="28"/>
              </w:rPr>
            </w:pPr>
          </w:p>
          <w:p w14:paraId="4BF1B2DF" w14:textId="5A400300" w:rsidR="006D5724" w:rsidRDefault="006D5724" w:rsidP="006D5724">
            <w:pPr>
              <w:rPr>
                <w:rFonts w:ascii="Times New Roman" w:hAnsi="Times New Roman" w:cs="Times New Roman"/>
                <w:b/>
                <w:bCs/>
                <w:sz w:val="28"/>
                <w:szCs w:val="28"/>
              </w:rPr>
            </w:pPr>
            <w:r w:rsidRPr="006D5724">
              <w:rPr>
                <w:rFonts w:ascii="Times New Roman" w:hAnsi="Times New Roman" w:cs="Times New Roman"/>
                <w:sz w:val="28"/>
                <w:szCs w:val="28"/>
              </w:rPr>
              <w:t>df_final = extracted_data.copy()</w:t>
            </w:r>
          </w:p>
        </w:tc>
      </w:tr>
    </w:tbl>
    <w:p w14:paraId="60E06074" w14:textId="344D85BE" w:rsidR="006D5724" w:rsidRDefault="006D5724">
      <w:pPr>
        <w:rPr>
          <w:rFonts w:ascii="Times New Roman" w:hAnsi="Times New Roman" w:cs="Times New Roman"/>
          <w:sz w:val="28"/>
          <w:szCs w:val="28"/>
        </w:rPr>
      </w:pPr>
      <w:r w:rsidRPr="006D5724">
        <w:rPr>
          <w:rFonts w:ascii="Times New Roman" w:hAnsi="Times New Roman" w:cs="Times New Roman"/>
          <w:sz w:val="28"/>
          <w:szCs w:val="28"/>
        </w:rPr>
        <w:t>The final dataset contained 53,899 transactions with no missing values in the required fields. Each transaction now contains its date, customer, product, EUR value, exchange rate, and calculated USD revenue.</w:t>
      </w:r>
    </w:p>
    <w:p w14:paraId="7B612357" w14:textId="0551A8AB" w:rsidR="006D5724" w:rsidRDefault="006D572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8C06C02" wp14:editId="45F8DE04">
            <wp:extent cx="5731510" cy="1625600"/>
            <wp:effectExtent l="0" t="0" r="2540" b="0"/>
            <wp:docPr id="694195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95604" name="Picture 694195604"/>
                    <pic:cNvPicPr/>
                  </pic:nvPicPr>
                  <pic:blipFill>
                    <a:blip r:embed="rId9">
                      <a:extLst>
                        <a:ext uri="{28A0092B-C50C-407E-A947-70E740481C1C}">
                          <a14:useLocalDpi xmlns:a14="http://schemas.microsoft.com/office/drawing/2010/main" val="0"/>
                        </a:ext>
                      </a:extLst>
                    </a:blip>
                    <a:stretch>
                      <a:fillRect/>
                    </a:stretch>
                  </pic:blipFill>
                  <pic:spPr>
                    <a:xfrm>
                      <a:off x="0" y="0"/>
                      <a:ext cx="5731510" cy="1625600"/>
                    </a:xfrm>
                    <a:prstGeom prst="rect">
                      <a:avLst/>
                    </a:prstGeom>
                  </pic:spPr>
                </pic:pic>
              </a:graphicData>
            </a:graphic>
          </wp:inline>
        </w:drawing>
      </w:r>
    </w:p>
    <w:p w14:paraId="2FCC335B" w14:textId="77777777" w:rsidR="00C91A77" w:rsidRDefault="00C91A77">
      <w:pPr>
        <w:rPr>
          <w:rFonts w:ascii="Times New Roman" w:hAnsi="Times New Roman" w:cs="Times New Roman"/>
          <w:sz w:val="28"/>
          <w:szCs w:val="28"/>
        </w:rPr>
      </w:pPr>
    </w:p>
    <w:p w14:paraId="34320E45" w14:textId="485D27C8" w:rsidR="00C91A77" w:rsidRPr="008F2F05" w:rsidRDefault="008F2F05" w:rsidP="008F2F05">
      <w:pPr>
        <w:jc w:val="center"/>
        <w:rPr>
          <w:rFonts w:ascii="Times New Roman" w:hAnsi="Times New Roman" w:cs="Times New Roman"/>
          <w:b/>
          <w:bCs/>
          <w:sz w:val="28"/>
          <w:szCs w:val="28"/>
        </w:rPr>
      </w:pPr>
      <w:r w:rsidRPr="008F2F05">
        <w:rPr>
          <w:rFonts w:ascii="Times New Roman" w:hAnsi="Times New Roman" w:cs="Times New Roman"/>
          <w:b/>
          <w:bCs/>
          <w:sz w:val="28"/>
          <w:szCs w:val="28"/>
        </w:rPr>
        <w:t>Figure 5: Final reconciled dataset</w:t>
      </w:r>
    </w:p>
    <w:p w14:paraId="40F276E8" w14:textId="77777777" w:rsidR="00C91A77" w:rsidRDefault="00C91A77">
      <w:pPr>
        <w:rPr>
          <w:rFonts w:ascii="Times New Roman" w:hAnsi="Times New Roman" w:cs="Times New Roman"/>
          <w:sz w:val="28"/>
          <w:szCs w:val="28"/>
        </w:rPr>
      </w:pPr>
    </w:p>
    <w:p w14:paraId="181A6E3F" w14:textId="77777777" w:rsidR="00C91A77" w:rsidRDefault="00C91A77">
      <w:pPr>
        <w:rPr>
          <w:rFonts w:ascii="Times New Roman" w:hAnsi="Times New Roman" w:cs="Times New Roman"/>
          <w:sz w:val="28"/>
          <w:szCs w:val="28"/>
        </w:rPr>
      </w:pPr>
    </w:p>
    <w:p w14:paraId="3C4F00A6" w14:textId="77777777" w:rsidR="00C91A77" w:rsidRDefault="00C91A77">
      <w:pPr>
        <w:rPr>
          <w:rFonts w:ascii="Times New Roman" w:hAnsi="Times New Roman" w:cs="Times New Roman"/>
          <w:sz w:val="28"/>
          <w:szCs w:val="28"/>
        </w:rPr>
      </w:pPr>
    </w:p>
    <w:p w14:paraId="3E1972BC" w14:textId="77777777" w:rsidR="00C91A77" w:rsidRDefault="00C91A77">
      <w:pPr>
        <w:rPr>
          <w:rFonts w:ascii="Times New Roman" w:hAnsi="Times New Roman" w:cs="Times New Roman"/>
          <w:sz w:val="28"/>
          <w:szCs w:val="28"/>
        </w:rPr>
      </w:pPr>
    </w:p>
    <w:p w14:paraId="28FC00A6" w14:textId="77777777" w:rsidR="00C91A77" w:rsidRDefault="00C91A77">
      <w:pPr>
        <w:rPr>
          <w:rFonts w:ascii="Times New Roman" w:hAnsi="Times New Roman" w:cs="Times New Roman"/>
          <w:sz w:val="28"/>
          <w:szCs w:val="28"/>
        </w:rPr>
      </w:pPr>
    </w:p>
    <w:p w14:paraId="46AA23E1" w14:textId="77777777" w:rsidR="00C91A77" w:rsidRDefault="00C91A77">
      <w:pPr>
        <w:rPr>
          <w:rFonts w:ascii="Times New Roman" w:hAnsi="Times New Roman" w:cs="Times New Roman"/>
          <w:sz w:val="28"/>
          <w:szCs w:val="28"/>
        </w:rPr>
      </w:pPr>
    </w:p>
    <w:p w14:paraId="17F1F399" w14:textId="77777777" w:rsidR="00C91A77" w:rsidRDefault="00C91A77">
      <w:pPr>
        <w:rPr>
          <w:rFonts w:ascii="Times New Roman" w:hAnsi="Times New Roman" w:cs="Times New Roman"/>
          <w:sz w:val="28"/>
          <w:szCs w:val="28"/>
        </w:rPr>
      </w:pPr>
    </w:p>
    <w:p w14:paraId="7BC3D36D" w14:textId="77777777" w:rsidR="00C91A77" w:rsidRDefault="00C91A77">
      <w:pPr>
        <w:rPr>
          <w:rFonts w:ascii="Times New Roman" w:hAnsi="Times New Roman" w:cs="Times New Roman"/>
          <w:sz w:val="28"/>
          <w:szCs w:val="28"/>
        </w:rPr>
      </w:pPr>
    </w:p>
    <w:p w14:paraId="7D7A44E3" w14:textId="77777777" w:rsidR="00C91A77" w:rsidRDefault="00C91A77">
      <w:pPr>
        <w:rPr>
          <w:rFonts w:ascii="Times New Roman" w:hAnsi="Times New Roman" w:cs="Times New Roman"/>
          <w:sz w:val="28"/>
          <w:szCs w:val="28"/>
        </w:rPr>
      </w:pPr>
    </w:p>
    <w:p w14:paraId="79BBB8AA" w14:textId="77777777" w:rsidR="00C91A77" w:rsidRDefault="00C91A77">
      <w:pPr>
        <w:rPr>
          <w:rFonts w:ascii="Times New Roman" w:hAnsi="Times New Roman" w:cs="Times New Roman"/>
          <w:sz w:val="28"/>
          <w:szCs w:val="28"/>
        </w:rPr>
      </w:pPr>
    </w:p>
    <w:p w14:paraId="1D9467C6" w14:textId="77777777" w:rsidR="00C91A77" w:rsidRDefault="00C91A77">
      <w:pPr>
        <w:rPr>
          <w:rFonts w:ascii="Times New Roman" w:hAnsi="Times New Roman" w:cs="Times New Roman"/>
          <w:sz w:val="28"/>
          <w:szCs w:val="28"/>
        </w:rPr>
      </w:pPr>
    </w:p>
    <w:p w14:paraId="695844DA" w14:textId="77777777" w:rsidR="00C91A77" w:rsidRDefault="00C91A77">
      <w:pPr>
        <w:rPr>
          <w:rFonts w:ascii="Times New Roman" w:hAnsi="Times New Roman" w:cs="Times New Roman"/>
          <w:sz w:val="28"/>
          <w:szCs w:val="28"/>
        </w:rPr>
      </w:pPr>
    </w:p>
    <w:p w14:paraId="5C381903" w14:textId="77777777" w:rsidR="00C91A77" w:rsidRDefault="00C91A77">
      <w:pPr>
        <w:rPr>
          <w:rFonts w:ascii="Times New Roman" w:hAnsi="Times New Roman" w:cs="Times New Roman"/>
          <w:sz w:val="28"/>
          <w:szCs w:val="28"/>
        </w:rPr>
      </w:pPr>
    </w:p>
    <w:p w14:paraId="65938DAD" w14:textId="77777777" w:rsidR="00C91A77" w:rsidRDefault="00C91A77">
      <w:pPr>
        <w:rPr>
          <w:rFonts w:ascii="Times New Roman" w:hAnsi="Times New Roman" w:cs="Times New Roman"/>
          <w:sz w:val="28"/>
          <w:szCs w:val="28"/>
        </w:rPr>
      </w:pPr>
    </w:p>
    <w:p w14:paraId="21BE191F" w14:textId="77777777" w:rsidR="00C91A77" w:rsidRDefault="00C91A77">
      <w:pPr>
        <w:rPr>
          <w:rFonts w:ascii="Times New Roman" w:hAnsi="Times New Roman" w:cs="Times New Roman"/>
          <w:sz w:val="28"/>
          <w:szCs w:val="28"/>
        </w:rPr>
      </w:pPr>
    </w:p>
    <w:p w14:paraId="0489D750" w14:textId="77777777" w:rsidR="00C91A77" w:rsidRDefault="00C91A77">
      <w:pPr>
        <w:rPr>
          <w:rFonts w:ascii="Times New Roman" w:hAnsi="Times New Roman" w:cs="Times New Roman"/>
          <w:sz w:val="28"/>
          <w:szCs w:val="28"/>
        </w:rPr>
      </w:pPr>
    </w:p>
    <w:p w14:paraId="5C8423E7" w14:textId="77777777" w:rsidR="00C91A77" w:rsidRDefault="00C91A77">
      <w:pPr>
        <w:rPr>
          <w:rFonts w:ascii="Times New Roman" w:hAnsi="Times New Roman" w:cs="Times New Roman"/>
          <w:sz w:val="28"/>
          <w:szCs w:val="28"/>
        </w:rPr>
      </w:pPr>
    </w:p>
    <w:p w14:paraId="595D2F78" w14:textId="77777777" w:rsidR="00C91A77" w:rsidRDefault="00C91A77">
      <w:pPr>
        <w:rPr>
          <w:rFonts w:ascii="Times New Roman" w:hAnsi="Times New Roman" w:cs="Times New Roman"/>
          <w:sz w:val="28"/>
          <w:szCs w:val="28"/>
        </w:rPr>
      </w:pPr>
    </w:p>
    <w:p w14:paraId="797DF60F" w14:textId="77777777" w:rsidR="00C91A77" w:rsidRDefault="00C91A77">
      <w:pPr>
        <w:rPr>
          <w:rFonts w:ascii="Times New Roman" w:hAnsi="Times New Roman" w:cs="Times New Roman"/>
          <w:sz w:val="28"/>
          <w:szCs w:val="28"/>
        </w:rPr>
      </w:pPr>
    </w:p>
    <w:p w14:paraId="2103909B" w14:textId="0BC4F557" w:rsidR="00C91A77" w:rsidRDefault="00C91A77">
      <w:pPr>
        <w:rPr>
          <w:rFonts w:ascii="Times New Roman" w:hAnsi="Times New Roman" w:cs="Times New Roman"/>
          <w:b/>
          <w:bCs/>
          <w:sz w:val="28"/>
          <w:szCs w:val="28"/>
        </w:rPr>
      </w:pPr>
      <w:r w:rsidRPr="00C91A77">
        <w:rPr>
          <w:rFonts w:ascii="Times New Roman" w:hAnsi="Times New Roman" w:cs="Times New Roman"/>
          <w:b/>
          <w:bCs/>
          <w:sz w:val="28"/>
          <w:szCs w:val="28"/>
        </w:rPr>
        <w:lastRenderedPageBreak/>
        <w:t>BUSINESS ANALYSIS</w:t>
      </w:r>
    </w:p>
    <w:p w14:paraId="0ADA384D" w14:textId="77777777" w:rsidR="00C91A77" w:rsidRDefault="00C91A77" w:rsidP="00C91A77">
      <w:pPr>
        <w:rPr>
          <w:rFonts w:ascii="Times New Roman" w:hAnsi="Times New Roman" w:cs="Times New Roman"/>
        </w:rPr>
      </w:pPr>
      <w:r w:rsidRPr="00C91A77">
        <w:rPr>
          <w:rFonts w:ascii="Times New Roman" w:hAnsi="Times New Roman" w:cs="Times New Roman"/>
        </w:rPr>
        <w:t>Monthly USD Revenue</w:t>
      </w:r>
    </w:p>
    <w:p w14:paraId="7C9D1D67" w14:textId="72647589" w:rsidR="00C91A77" w:rsidRDefault="00C91A77" w:rsidP="00C91A77">
      <w:pPr>
        <w:rPr>
          <w:rFonts w:ascii="Times New Roman" w:hAnsi="Times New Roman" w:cs="Times New Roman"/>
        </w:rPr>
      </w:pPr>
      <w:r w:rsidRPr="00C91A77">
        <w:rPr>
          <w:rFonts w:ascii="Times New Roman" w:hAnsi="Times New Roman" w:cs="Times New Roman"/>
        </w:rPr>
        <w:t>Monthly revenue was calculated by grouping the final reconciled transactions by month and summing the calculated USD revenue. This provides management with a clear view of revenue performance throughout the year.</w:t>
      </w:r>
    </w:p>
    <w:tbl>
      <w:tblPr>
        <w:tblStyle w:val="TableGrid"/>
        <w:tblW w:w="0" w:type="auto"/>
        <w:tblLook w:val="04A0" w:firstRow="1" w:lastRow="0" w:firstColumn="1" w:lastColumn="0" w:noHBand="0" w:noVBand="1"/>
      </w:tblPr>
      <w:tblGrid>
        <w:gridCol w:w="9016"/>
      </w:tblGrid>
      <w:tr w:rsidR="00C91A77" w14:paraId="42A9C10E" w14:textId="77777777" w:rsidTr="00C91A77">
        <w:tc>
          <w:tcPr>
            <w:tcW w:w="9016" w:type="dxa"/>
          </w:tcPr>
          <w:p w14:paraId="0982165C"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df_final["Month"] = df_final["Date"].dt.to_period("M")</w:t>
            </w:r>
          </w:p>
          <w:p w14:paraId="5EA07CFE" w14:textId="77777777" w:rsidR="00C91A77" w:rsidRPr="00C91A77" w:rsidRDefault="00C91A77" w:rsidP="00C91A77">
            <w:pPr>
              <w:rPr>
                <w:rFonts w:ascii="Times New Roman" w:hAnsi="Times New Roman" w:cs="Times New Roman"/>
              </w:rPr>
            </w:pPr>
          </w:p>
          <w:p w14:paraId="4DE8179B"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monthly_revenue = (</w:t>
            </w:r>
          </w:p>
          <w:p w14:paraId="5BDE6E66"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 xml:space="preserve">    df_final.groupby("Month")["USD_Revenue"]</w:t>
            </w:r>
          </w:p>
          <w:p w14:paraId="7F3E17C4"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 xml:space="preserve">    .sum()</w:t>
            </w:r>
          </w:p>
          <w:p w14:paraId="0C22BCCE"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 xml:space="preserve">    .reset_index()</w:t>
            </w:r>
          </w:p>
          <w:p w14:paraId="1FF98681" w14:textId="2BB1F564" w:rsidR="00C91A77" w:rsidRDefault="00C91A77" w:rsidP="00C91A77">
            <w:pPr>
              <w:rPr>
                <w:rFonts w:ascii="Times New Roman" w:hAnsi="Times New Roman" w:cs="Times New Roman"/>
              </w:rPr>
            </w:pPr>
            <w:r w:rsidRPr="00C91A77">
              <w:rPr>
                <w:rFonts w:ascii="Times New Roman" w:hAnsi="Times New Roman" w:cs="Times New Roman"/>
              </w:rPr>
              <w:t>)</w:t>
            </w:r>
          </w:p>
        </w:tc>
      </w:tr>
    </w:tbl>
    <w:p w14:paraId="4B829763" w14:textId="77777777" w:rsidR="00C91A77" w:rsidRDefault="00C91A77" w:rsidP="00C91A77">
      <w:pPr>
        <w:rPr>
          <w:rFonts w:ascii="Times New Roman" w:hAnsi="Times New Roman" w:cs="Times New Roman"/>
        </w:rPr>
      </w:pPr>
    </w:p>
    <w:p w14:paraId="5773C05C" w14:textId="04EE76F9" w:rsidR="00C91A77" w:rsidRDefault="00C91A77" w:rsidP="00C91A77">
      <w:pPr>
        <w:rPr>
          <w:rFonts w:ascii="Times New Roman" w:hAnsi="Times New Roman" w:cs="Times New Roman"/>
          <w:b/>
          <w:bCs/>
        </w:rPr>
      </w:pPr>
      <w:r w:rsidRPr="00C91A77">
        <w:rPr>
          <w:rFonts w:ascii="Times New Roman" w:hAnsi="Times New Roman" w:cs="Times New Roman"/>
          <w:b/>
          <w:bCs/>
        </w:rPr>
        <w:t>Top 5 Customers by Revenue</w:t>
      </w:r>
    </w:p>
    <w:p w14:paraId="350ED4F3" w14:textId="1345D7ED" w:rsidR="00C91A77" w:rsidRDefault="00C91A77" w:rsidP="00C91A77">
      <w:pPr>
        <w:rPr>
          <w:rFonts w:ascii="Times New Roman" w:hAnsi="Times New Roman" w:cs="Times New Roman"/>
          <w:b/>
          <w:bCs/>
        </w:rPr>
      </w:pPr>
      <w:r>
        <w:rPr>
          <w:rFonts w:ascii="Times New Roman" w:hAnsi="Times New Roman" w:cs="Times New Roman"/>
          <w:b/>
          <w:bCs/>
          <w:noProof/>
        </w:rPr>
        <w:drawing>
          <wp:inline distT="0" distB="0" distL="0" distR="0" wp14:anchorId="797963E1" wp14:editId="36854768">
            <wp:extent cx="5803900" cy="3429000"/>
            <wp:effectExtent l="0" t="0" r="6350" b="0"/>
            <wp:docPr id="839976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6308" name="Picture 839976308"/>
                    <pic:cNvPicPr/>
                  </pic:nvPicPr>
                  <pic:blipFill>
                    <a:blip r:embed="rId10">
                      <a:extLst>
                        <a:ext uri="{28A0092B-C50C-407E-A947-70E740481C1C}">
                          <a14:useLocalDpi xmlns:a14="http://schemas.microsoft.com/office/drawing/2010/main" val="0"/>
                        </a:ext>
                      </a:extLst>
                    </a:blip>
                    <a:stretch>
                      <a:fillRect/>
                    </a:stretch>
                  </pic:blipFill>
                  <pic:spPr>
                    <a:xfrm>
                      <a:off x="0" y="0"/>
                      <a:ext cx="5804408" cy="3429300"/>
                    </a:xfrm>
                    <a:prstGeom prst="rect">
                      <a:avLst/>
                    </a:prstGeom>
                  </pic:spPr>
                </pic:pic>
              </a:graphicData>
            </a:graphic>
          </wp:inline>
        </w:drawing>
      </w:r>
    </w:p>
    <w:p w14:paraId="1719B132" w14:textId="34F2524B" w:rsidR="00C91A77" w:rsidRPr="008F2F05" w:rsidRDefault="008F2F05" w:rsidP="008F2F05">
      <w:pPr>
        <w:jc w:val="center"/>
        <w:rPr>
          <w:rFonts w:ascii="Times New Roman" w:hAnsi="Times New Roman" w:cs="Times New Roman"/>
          <w:b/>
          <w:bCs/>
          <w:sz w:val="28"/>
          <w:szCs w:val="28"/>
        </w:rPr>
      </w:pPr>
      <w:r w:rsidRPr="008F2F05">
        <w:rPr>
          <w:rFonts w:ascii="Times New Roman" w:hAnsi="Times New Roman" w:cs="Times New Roman"/>
          <w:b/>
          <w:bCs/>
          <w:sz w:val="28"/>
          <w:szCs w:val="28"/>
        </w:rPr>
        <w:t xml:space="preserve">Figure 6: Top 5 </w:t>
      </w:r>
      <w:r>
        <w:rPr>
          <w:rFonts w:ascii="Times New Roman" w:hAnsi="Times New Roman" w:cs="Times New Roman"/>
          <w:b/>
          <w:bCs/>
          <w:sz w:val="28"/>
          <w:szCs w:val="28"/>
        </w:rPr>
        <w:t>C</w:t>
      </w:r>
      <w:r w:rsidRPr="008F2F05">
        <w:rPr>
          <w:rFonts w:ascii="Times New Roman" w:hAnsi="Times New Roman" w:cs="Times New Roman"/>
          <w:b/>
          <w:bCs/>
          <w:sz w:val="28"/>
          <w:szCs w:val="28"/>
        </w:rPr>
        <w:t>ustomers table</w:t>
      </w:r>
    </w:p>
    <w:p w14:paraId="562E8388" w14:textId="77777777" w:rsidR="008F2F05" w:rsidRDefault="008F2F05" w:rsidP="00C91A77">
      <w:pPr>
        <w:rPr>
          <w:rFonts w:ascii="Times New Roman" w:hAnsi="Times New Roman" w:cs="Times New Roman"/>
          <w:b/>
          <w:bCs/>
        </w:rPr>
      </w:pPr>
    </w:p>
    <w:p w14:paraId="1D070F51" w14:textId="5755EDBE" w:rsidR="00C91A77" w:rsidRDefault="00C91A77" w:rsidP="00C91A77">
      <w:pPr>
        <w:rPr>
          <w:rFonts w:ascii="Times New Roman" w:hAnsi="Times New Roman" w:cs="Times New Roman"/>
        </w:rPr>
      </w:pPr>
      <w:r w:rsidRPr="00C91A77">
        <w:rPr>
          <w:rFonts w:ascii="Times New Roman" w:hAnsi="Times New Roman" w:cs="Times New Roman"/>
        </w:rPr>
        <w:t xml:space="preserve">The analysis identifies the highest-value customers </w:t>
      </w:r>
      <w:r>
        <w:rPr>
          <w:rFonts w:ascii="Times New Roman" w:hAnsi="Times New Roman" w:cs="Times New Roman"/>
        </w:rPr>
        <w:t>by</w:t>
      </w:r>
      <w:r w:rsidRPr="00C91A77">
        <w:rPr>
          <w:rFonts w:ascii="Times New Roman" w:hAnsi="Times New Roman" w:cs="Times New Roman"/>
        </w:rPr>
        <w:t xml:space="preserve"> total USD revenue contribution. </w:t>
      </w:r>
      <w:r>
        <w:rPr>
          <w:rFonts w:ascii="Times New Roman" w:hAnsi="Times New Roman" w:cs="Times New Roman"/>
        </w:rPr>
        <w:t>Management can consider these customers important</w:t>
      </w:r>
      <w:r w:rsidRPr="00C91A77">
        <w:rPr>
          <w:rFonts w:ascii="Times New Roman" w:hAnsi="Times New Roman" w:cs="Times New Roman"/>
        </w:rPr>
        <w:t xml:space="preserve"> when evaluating revenue concentration and customer value.</w:t>
      </w:r>
    </w:p>
    <w:p w14:paraId="2A8F6410" w14:textId="77777777" w:rsidR="00C91A77" w:rsidRDefault="00C91A77" w:rsidP="00C91A77">
      <w:pPr>
        <w:rPr>
          <w:rFonts w:ascii="Times New Roman" w:hAnsi="Times New Roman" w:cs="Times New Roman"/>
        </w:rPr>
      </w:pPr>
    </w:p>
    <w:p w14:paraId="38817A40" w14:textId="77777777" w:rsidR="00C91A77" w:rsidRDefault="00C91A77" w:rsidP="00C91A77">
      <w:pPr>
        <w:rPr>
          <w:rFonts w:ascii="Times New Roman" w:hAnsi="Times New Roman" w:cs="Times New Roman"/>
        </w:rPr>
      </w:pPr>
    </w:p>
    <w:p w14:paraId="3F8A741E" w14:textId="35F1866F" w:rsidR="00C91A77" w:rsidRDefault="00C91A77" w:rsidP="00C91A77">
      <w:pPr>
        <w:rPr>
          <w:rFonts w:ascii="Times New Roman" w:hAnsi="Times New Roman" w:cs="Times New Roman"/>
          <w:b/>
          <w:bCs/>
          <w:sz w:val="28"/>
          <w:szCs w:val="28"/>
        </w:rPr>
      </w:pPr>
      <w:r w:rsidRPr="00C91A77">
        <w:rPr>
          <w:rFonts w:ascii="Times New Roman" w:hAnsi="Times New Roman" w:cs="Times New Roman"/>
          <w:b/>
          <w:bCs/>
          <w:sz w:val="28"/>
          <w:szCs w:val="28"/>
        </w:rPr>
        <w:lastRenderedPageBreak/>
        <w:t>VISUALIZATIONS</w:t>
      </w:r>
    </w:p>
    <w:p w14:paraId="7CAFF68B" w14:textId="5BD2DD0B" w:rsidR="00C91A77" w:rsidRDefault="00C91A77" w:rsidP="00C91A77">
      <w:pPr>
        <w:rPr>
          <w:rFonts w:ascii="Times New Roman" w:hAnsi="Times New Roman" w:cs="Times New Roman"/>
        </w:rPr>
      </w:pPr>
      <w:r w:rsidRPr="00C91A77">
        <w:rPr>
          <w:rFonts w:ascii="Times New Roman" w:hAnsi="Times New Roman" w:cs="Times New Roman"/>
        </w:rPr>
        <w:t xml:space="preserve">The final analysis was presented through </w:t>
      </w:r>
      <w:r>
        <w:rPr>
          <w:rFonts w:ascii="Times New Roman" w:hAnsi="Times New Roman" w:cs="Times New Roman"/>
        </w:rPr>
        <w:t>visualisations</w:t>
      </w:r>
      <w:r w:rsidRPr="00C91A77">
        <w:rPr>
          <w:rFonts w:ascii="Times New Roman" w:hAnsi="Times New Roman" w:cs="Times New Roman"/>
        </w:rPr>
        <w:t xml:space="preserve"> to make revenue trends and customer contribution easier to understand. Two key </w:t>
      </w:r>
      <w:r>
        <w:rPr>
          <w:rFonts w:ascii="Times New Roman" w:hAnsi="Times New Roman" w:cs="Times New Roman"/>
        </w:rPr>
        <w:t>visualisations</w:t>
      </w:r>
      <w:r w:rsidRPr="00C91A77">
        <w:rPr>
          <w:rFonts w:ascii="Times New Roman" w:hAnsi="Times New Roman" w:cs="Times New Roman"/>
        </w:rPr>
        <w:t xml:space="preserve"> were created: monthly USD revenue and the top five customers by USD revenue.</w:t>
      </w:r>
    </w:p>
    <w:p w14:paraId="5AFC82F0" w14:textId="77777777" w:rsidR="00C91A77" w:rsidRDefault="00C91A77" w:rsidP="00C91A77">
      <w:pPr>
        <w:rPr>
          <w:rFonts w:ascii="Times New Roman" w:hAnsi="Times New Roman" w:cs="Times New Roman"/>
        </w:rPr>
      </w:pPr>
    </w:p>
    <w:p w14:paraId="4332BEF0" w14:textId="1BEED571" w:rsidR="00C91A77" w:rsidRDefault="00C91A77" w:rsidP="00C91A77">
      <w:pPr>
        <w:rPr>
          <w:rFonts w:ascii="Times New Roman" w:hAnsi="Times New Roman" w:cs="Times New Roman"/>
        </w:rPr>
      </w:pPr>
      <w:r w:rsidRPr="00C91A77">
        <w:rPr>
          <w:rFonts w:ascii="Times New Roman" w:hAnsi="Times New Roman" w:cs="Times New Roman"/>
        </w:rPr>
        <w:drawing>
          <wp:inline distT="0" distB="0" distL="0" distR="0" wp14:anchorId="347F0121" wp14:editId="5D82FFFA">
            <wp:extent cx="5731510" cy="2835275"/>
            <wp:effectExtent l="0" t="0" r="2540" b="3175"/>
            <wp:docPr id="60874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9169" name=""/>
                    <pic:cNvPicPr/>
                  </pic:nvPicPr>
                  <pic:blipFill>
                    <a:blip r:embed="rId11"/>
                    <a:stretch>
                      <a:fillRect/>
                    </a:stretch>
                  </pic:blipFill>
                  <pic:spPr>
                    <a:xfrm>
                      <a:off x="0" y="0"/>
                      <a:ext cx="5731510" cy="2835275"/>
                    </a:xfrm>
                    <a:prstGeom prst="rect">
                      <a:avLst/>
                    </a:prstGeom>
                  </pic:spPr>
                </pic:pic>
              </a:graphicData>
            </a:graphic>
          </wp:inline>
        </w:drawing>
      </w:r>
    </w:p>
    <w:p w14:paraId="71683713" w14:textId="63A10BBC" w:rsidR="00C91A77" w:rsidRDefault="00C91A77" w:rsidP="00C91A77">
      <w:pPr>
        <w:jc w:val="center"/>
        <w:rPr>
          <w:rFonts w:ascii="Times New Roman" w:hAnsi="Times New Roman" w:cs="Times New Roman"/>
          <w:b/>
          <w:bCs/>
        </w:rPr>
      </w:pPr>
      <w:r w:rsidRPr="00C91A77">
        <w:rPr>
          <w:rFonts w:ascii="Times New Roman" w:hAnsi="Times New Roman" w:cs="Times New Roman"/>
          <w:b/>
          <w:bCs/>
        </w:rPr>
        <w:t>Figure 7: Total USD revenue by month</w:t>
      </w:r>
    </w:p>
    <w:p w14:paraId="53EC9674" w14:textId="77777777" w:rsidR="00C91A77" w:rsidRPr="00C91A77" w:rsidRDefault="00C91A77" w:rsidP="00C91A77">
      <w:pPr>
        <w:jc w:val="center"/>
        <w:rPr>
          <w:rFonts w:ascii="Times New Roman" w:hAnsi="Times New Roman" w:cs="Times New Roman"/>
          <w:b/>
          <w:bCs/>
        </w:rPr>
      </w:pPr>
    </w:p>
    <w:p w14:paraId="11B1D9CD" w14:textId="6EFD57CD" w:rsidR="00C91A77" w:rsidRDefault="00C91A7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AA46034" wp14:editId="582B9E04">
            <wp:extent cx="5731510" cy="3544570"/>
            <wp:effectExtent l="0" t="0" r="2540" b="0"/>
            <wp:docPr id="403103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3950" name="Picture 4031039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inline>
        </w:drawing>
      </w:r>
    </w:p>
    <w:p w14:paraId="3FA11085" w14:textId="57271937" w:rsidR="00C91A77" w:rsidRDefault="00C91A77" w:rsidP="00C91A77">
      <w:pPr>
        <w:jc w:val="center"/>
        <w:rPr>
          <w:rFonts w:ascii="Times New Roman" w:hAnsi="Times New Roman" w:cs="Times New Roman"/>
          <w:b/>
          <w:bCs/>
        </w:rPr>
      </w:pPr>
      <w:r w:rsidRPr="00C91A77">
        <w:rPr>
          <w:rFonts w:ascii="Times New Roman" w:hAnsi="Times New Roman" w:cs="Times New Roman"/>
          <w:b/>
          <w:bCs/>
        </w:rPr>
        <w:t>Figure 8: Top 5 customers by USD revenue</w:t>
      </w:r>
    </w:p>
    <w:p w14:paraId="09D11B66" w14:textId="7BDE5636" w:rsidR="00C91A77" w:rsidRDefault="00C91A77" w:rsidP="00C91A77">
      <w:pPr>
        <w:rPr>
          <w:rFonts w:ascii="Times New Roman" w:hAnsi="Times New Roman" w:cs="Times New Roman"/>
          <w:b/>
          <w:bCs/>
          <w:sz w:val="28"/>
          <w:szCs w:val="28"/>
        </w:rPr>
      </w:pPr>
      <w:r w:rsidRPr="00C91A77">
        <w:rPr>
          <w:rFonts w:ascii="Times New Roman" w:hAnsi="Times New Roman" w:cs="Times New Roman"/>
          <w:b/>
          <w:bCs/>
          <w:sz w:val="28"/>
          <w:szCs w:val="28"/>
        </w:rPr>
        <w:lastRenderedPageBreak/>
        <w:t>CONCLUSION &amp; KEY FINDINGS</w:t>
      </w:r>
    </w:p>
    <w:p w14:paraId="44FA1829"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This project successfully demonstrated an end-to-end enterprise data reconciliation process using SQL and Python. Historical customer records were analyzed to identify customers whose latest status was Active. Unstructured server logs were cleaned by removing error records and extracting transaction information using Regex.</w:t>
      </w:r>
    </w:p>
    <w:p w14:paraId="497DB4DC"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Daily EUR-to-USD exchange rates were reconciled with transaction dates, including missing weekend rates through forward-filling. The resulting data was then integrated with the active customer data and used to calculate USD revenue.</w:t>
      </w:r>
    </w:p>
    <w:p w14:paraId="76903F33" w14:textId="77777777" w:rsidR="00C91A77" w:rsidRPr="00C91A77" w:rsidRDefault="00C91A77" w:rsidP="00C91A77">
      <w:pPr>
        <w:rPr>
          <w:rFonts w:ascii="Times New Roman" w:hAnsi="Times New Roman" w:cs="Times New Roman"/>
        </w:rPr>
      </w:pPr>
      <w:r w:rsidRPr="00C91A77">
        <w:rPr>
          <w:rFonts w:ascii="Times New Roman" w:hAnsi="Times New Roman" w:cs="Times New Roman"/>
        </w:rPr>
        <w:t>The final analysis provided monthly revenue trends and identified the top five customers by total USD revenue. These outputs provide a clear view of financial performance and customer contribution and can support management in financial reporting and decision-making.</w:t>
      </w:r>
    </w:p>
    <w:p w14:paraId="67EF19D5" w14:textId="77777777" w:rsidR="00C91A77" w:rsidRPr="00C91A77" w:rsidRDefault="00C91A77" w:rsidP="00C91A77">
      <w:pPr>
        <w:rPr>
          <w:rFonts w:ascii="Times New Roman" w:hAnsi="Times New Roman" w:cs="Times New Roman"/>
        </w:rPr>
      </w:pPr>
    </w:p>
    <w:p w14:paraId="55FF1B85" w14:textId="44581302" w:rsidR="00C91A77" w:rsidRDefault="00C91A77" w:rsidP="00C91A77">
      <w:pPr>
        <w:rPr>
          <w:rFonts w:ascii="Times New Roman" w:hAnsi="Times New Roman" w:cs="Times New Roman"/>
          <w:b/>
          <w:bCs/>
        </w:rPr>
      </w:pPr>
      <w:r w:rsidRPr="00C91A77">
        <w:rPr>
          <w:rFonts w:ascii="Times New Roman" w:hAnsi="Times New Roman" w:cs="Times New Roman"/>
          <w:b/>
          <w:bCs/>
        </w:rPr>
        <w:t>Key Results</w:t>
      </w:r>
    </w:p>
    <w:p w14:paraId="45385644" w14:textId="4BEC8C49"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14,183 customers were identified as currently Active.</w:t>
      </w:r>
    </w:p>
    <w:p w14:paraId="1D524D57" w14:textId="66427800"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94,902 valid transaction records remained after removing error logs.</w:t>
      </w:r>
    </w:p>
    <w:p w14:paraId="796DC5E3" w14:textId="2BBFDCFD"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53,899 transactions remained after filtering for Active customers.</w:t>
      </w:r>
    </w:p>
    <w:p w14:paraId="034D9A04" w14:textId="6C2291AA"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Missing exchange-rate values were successfully handled using forward-filling.</w:t>
      </w:r>
    </w:p>
    <w:p w14:paraId="531A4B5E" w14:textId="2E959CB7"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USD revenue was calculated for the final reconciled transaction dataset.</w:t>
      </w:r>
    </w:p>
    <w:p w14:paraId="32CA2CAB" w14:textId="1771A74D" w:rsidR="00C91A77" w:rsidRP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U-06582 was the highest-revenue customer among the top five customers.</w:t>
      </w:r>
    </w:p>
    <w:p w14:paraId="5D854C42" w14:textId="3B3A93D3" w:rsidR="00C91A77" w:rsidRDefault="00C91A77" w:rsidP="00C91A77">
      <w:pPr>
        <w:pStyle w:val="ListParagraph"/>
        <w:numPr>
          <w:ilvl w:val="0"/>
          <w:numId w:val="5"/>
        </w:numPr>
        <w:rPr>
          <w:rFonts w:ascii="Times New Roman" w:hAnsi="Times New Roman" w:cs="Times New Roman"/>
        </w:rPr>
      </w:pPr>
      <w:r w:rsidRPr="00C91A77">
        <w:rPr>
          <w:rFonts w:ascii="Times New Roman" w:hAnsi="Times New Roman" w:cs="Times New Roman"/>
        </w:rPr>
        <w:t>Monthly revenue analysis showed fluctuations throughout 2023, with the highest level occurring around January and another strong peak in August.</w:t>
      </w:r>
    </w:p>
    <w:p w14:paraId="2AE747F2" w14:textId="77777777" w:rsidR="00C91A77" w:rsidRDefault="00C91A77" w:rsidP="00C91A77">
      <w:pPr>
        <w:pStyle w:val="ListParagraph"/>
        <w:rPr>
          <w:rFonts w:ascii="Times New Roman" w:hAnsi="Times New Roman" w:cs="Times New Roman"/>
        </w:rPr>
      </w:pPr>
    </w:p>
    <w:p w14:paraId="4FC7605D" w14:textId="77777777" w:rsidR="00C91A77" w:rsidRDefault="00C91A77" w:rsidP="00C91A77">
      <w:pPr>
        <w:pStyle w:val="ListParagraph"/>
        <w:rPr>
          <w:rFonts w:ascii="Times New Roman" w:hAnsi="Times New Roman" w:cs="Times New Roman"/>
        </w:rPr>
      </w:pPr>
    </w:p>
    <w:p w14:paraId="6592D49A" w14:textId="26E2B296" w:rsidR="00C91A77" w:rsidRPr="00C91A77" w:rsidRDefault="00C91A77" w:rsidP="00C91A77">
      <w:pPr>
        <w:rPr>
          <w:rFonts w:ascii="Times New Roman" w:hAnsi="Times New Roman" w:cs="Times New Roman"/>
        </w:rPr>
      </w:pPr>
      <w:r w:rsidRPr="00C91A77">
        <w:rPr>
          <w:rFonts w:ascii="Times New Roman" w:hAnsi="Times New Roman" w:cs="Times New Roman"/>
        </w:rPr>
        <w:t>Overall, the project demonstrates how multiple enterprise data sources can be cleaned, reconciled, integrated, and transformed into meaningful business insights through an efficient data pipeline.</w:t>
      </w:r>
    </w:p>
    <w:sectPr w:rsidR="00C91A77" w:rsidRPr="00C91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681"/>
    <w:multiLevelType w:val="multilevel"/>
    <w:tmpl w:val="4B5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72E3E"/>
    <w:multiLevelType w:val="hybridMultilevel"/>
    <w:tmpl w:val="565EC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9C7C48"/>
    <w:multiLevelType w:val="multilevel"/>
    <w:tmpl w:val="B99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1CA1"/>
    <w:multiLevelType w:val="multilevel"/>
    <w:tmpl w:val="ECA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8735C"/>
    <w:multiLevelType w:val="multilevel"/>
    <w:tmpl w:val="A234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938275">
    <w:abstractNumId w:val="4"/>
  </w:num>
  <w:num w:numId="2" w16cid:durableId="26151618">
    <w:abstractNumId w:val="0"/>
  </w:num>
  <w:num w:numId="3" w16cid:durableId="992567666">
    <w:abstractNumId w:val="1"/>
  </w:num>
  <w:num w:numId="4" w16cid:durableId="487021496">
    <w:abstractNumId w:val="2"/>
  </w:num>
  <w:num w:numId="5" w16cid:durableId="365369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C9"/>
    <w:rsid w:val="0013010E"/>
    <w:rsid w:val="001E6C9D"/>
    <w:rsid w:val="00441B5E"/>
    <w:rsid w:val="006D5724"/>
    <w:rsid w:val="007050C9"/>
    <w:rsid w:val="008F2F05"/>
    <w:rsid w:val="00952A61"/>
    <w:rsid w:val="00C91A77"/>
    <w:rsid w:val="00EB0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C8BC"/>
  <w15:chartTrackingRefBased/>
  <w15:docId w15:val="{D3E2BB34-C285-4B9E-A8B5-0BB01E5C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0C9"/>
    <w:rPr>
      <w:rFonts w:eastAsiaTheme="majorEastAsia" w:cstheme="majorBidi"/>
      <w:color w:val="272727" w:themeColor="text1" w:themeTint="D8"/>
    </w:rPr>
  </w:style>
  <w:style w:type="paragraph" w:styleId="Title">
    <w:name w:val="Title"/>
    <w:basedOn w:val="Normal"/>
    <w:next w:val="Normal"/>
    <w:link w:val="TitleChar"/>
    <w:uiPriority w:val="10"/>
    <w:qFormat/>
    <w:rsid w:val="0070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0C9"/>
    <w:pPr>
      <w:spacing w:before="160"/>
      <w:jc w:val="center"/>
    </w:pPr>
    <w:rPr>
      <w:i/>
      <w:iCs/>
      <w:color w:val="404040" w:themeColor="text1" w:themeTint="BF"/>
    </w:rPr>
  </w:style>
  <w:style w:type="character" w:customStyle="1" w:styleId="QuoteChar">
    <w:name w:val="Quote Char"/>
    <w:basedOn w:val="DefaultParagraphFont"/>
    <w:link w:val="Quote"/>
    <w:uiPriority w:val="29"/>
    <w:rsid w:val="007050C9"/>
    <w:rPr>
      <w:i/>
      <w:iCs/>
      <w:color w:val="404040" w:themeColor="text1" w:themeTint="BF"/>
    </w:rPr>
  </w:style>
  <w:style w:type="paragraph" w:styleId="ListParagraph">
    <w:name w:val="List Paragraph"/>
    <w:basedOn w:val="Normal"/>
    <w:uiPriority w:val="34"/>
    <w:qFormat/>
    <w:rsid w:val="007050C9"/>
    <w:pPr>
      <w:ind w:left="720"/>
      <w:contextualSpacing/>
    </w:pPr>
  </w:style>
  <w:style w:type="character" w:styleId="IntenseEmphasis">
    <w:name w:val="Intense Emphasis"/>
    <w:basedOn w:val="DefaultParagraphFont"/>
    <w:uiPriority w:val="21"/>
    <w:qFormat/>
    <w:rsid w:val="007050C9"/>
    <w:rPr>
      <w:i/>
      <w:iCs/>
      <w:color w:val="0F4761" w:themeColor="accent1" w:themeShade="BF"/>
    </w:rPr>
  </w:style>
  <w:style w:type="paragraph" w:styleId="IntenseQuote">
    <w:name w:val="Intense Quote"/>
    <w:basedOn w:val="Normal"/>
    <w:next w:val="Normal"/>
    <w:link w:val="IntenseQuoteChar"/>
    <w:uiPriority w:val="30"/>
    <w:qFormat/>
    <w:rsid w:val="00705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0C9"/>
    <w:rPr>
      <w:i/>
      <w:iCs/>
      <w:color w:val="0F4761" w:themeColor="accent1" w:themeShade="BF"/>
    </w:rPr>
  </w:style>
  <w:style w:type="character" w:styleId="IntenseReference">
    <w:name w:val="Intense Reference"/>
    <w:basedOn w:val="DefaultParagraphFont"/>
    <w:uiPriority w:val="32"/>
    <w:qFormat/>
    <w:rsid w:val="007050C9"/>
    <w:rPr>
      <w:b/>
      <w:bCs/>
      <w:smallCaps/>
      <w:color w:val="0F4761" w:themeColor="accent1" w:themeShade="BF"/>
      <w:spacing w:val="5"/>
    </w:rPr>
  </w:style>
  <w:style w:type="table" w:styleId="TableGrid">
    <w:name w:val="Table Grid"/>
    <w:basedOn w:val="TableNormal"/>
    <w:uiPriority w:val="39"/>
    <w:rsid w:val="00705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1464</Words>
  <Characters>8346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Tamang</dc:creator>
  <cp:keywords/>
  <dc:description/>
  <cp:lastModifiedBy>Kushagra Tamang</cp:lastModifiedBy>
  <cp:revision>1</cp:revision>
  <dcterms:created xsi:type="dcterms:W3CDTF">2026-10-06T12:14:00Z</dcterms:created>
  <dcterms:modified xsi:type="dcterms:W3CDTF">2026-10-06T12:58:00Z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0b68b780-01d5-453f-b994-36cbc69f3889</vt:lpwstr>
  </property>
</Properties>
</file>