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Introduction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IDMS</w:t>
      </w:r>
      <w:r>
        <w:rPr>
          <w:spacing w:val="-5"/>
        </w:rPr>
        <w:t> </w:t>
      </w:r>
      <w:r>
        <w:rPr/>
        <w:t>ERP</w:t>
      </w:r>
      <w:r>
        <w:rPr>
          <w:spacing w:val="-5"/>
        </w:rPr>
        <w:t> </w:t>
      </w:r>
      <w:r>
        <w:rPr>
          <w:spacing w:val="-2"/>
        </w:rPr>
        <w:t>System</w:t>
      </w:r>
    </w:p>
    <w:p>
      <w:pPr>
        <w:pStyle w:val="Heading1"/>
        <w:numPr>
          <w:ilvl w:val="0"/>
          <w:numId w:val="1"/>
        </w:numPr>
        <w:tabs>
          <w:tab w:pos="406" w:val="left" w:leader="none"/>
        </w:tabs>
        <w:spacing w:line="240" w:lineRule="auto" w:before="462" w:after="0"/>
        <w:ind w:left="406" w:right="0" w:hanging="376"/>
        <w:jc w:val="left"/>
      </w:pPr>
      <w:r>
        <w:rPr/>
        <w:t>Overview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IDMS</w:t>
      </w:r>
      <w:r>
        <w:rPr>
          <w:spacing w:val="-4"/>
        </w:rPr>
        <w:t> </w:t>
      </w:r>
      <w:r>
        <w:rPr/>
        <w:t>ERP</w:t>
      </w:r>
      <w:r>
        <w:rPr>
          <w:spacing w:val="-4"/>
        </w:rPr>
        <w:t> </w:t>
      </w:r>
      <w:r>
        <w:rPr>
          <w:spacing w:val="-2"/>
        </w:rPr>
        <w:t>System</w:t>
      </w:r>
    </w:p>
    <w:p>
      <w:pPr>
        <w:spacing w:line="271" w:lineRule="auto" w:before="308"/>
        <w:ind w:left="0" w:right="0" w:firstLine="0"/>
        <w:jc w:val="left"/>
        <w:rPr>
          <w:sz w:val="22"/>
        </w:rPr>
      </w:pPr>
      <w:r>
        <w:rPr>
          <w:sz w:val="22"/>
        </w:rPr>
        <w:t>The </w:t>
      </w:r>
      <w:r>
        <w:rPr>
          <w:rFonts w:ascii="Arial"/>
          <w:b/>
          <w:sz w:val="22"/>
        </w:rPr>
        <w:t>IDMS ERP System </w:t>
      </w:r>
      <w:r>
        <w:rPr>
          <w:sz w:val="22"/>
        </w:rPr>
        <w:t>is a </w:t>
      </w:r>
      <w:r>
        <w:rPr>
          <w:rFonts w:ascii="Arial"/>
          <w:b/>
          <w:sz w:val="22"/>
        </w:rPr>
        <w:t>comprehensive enterprise resource planning </w:t>
      </w:r>
      <w:r>
        <w:rPr>
          <w:sz w:val="22"/>
        </w:rPr>
        <w:t>solution designed specifically for </w:t>
      </w:r>
      <w:r>
        <w:rPr>
          <w:rFonts w:ascii="Arial"/>
          <w:b/>
          <w:sz w:val="22"/>
        </w:rPr>
        <w:t>manufacturing industries</w:t>
      </w:r>
      <w:r>
        <w:rPr>
          <w:sz w:val="22"/>
        </w:rPr>
        <w:t>. It helps businesses streamline </w:t>
      </w:r>
      <w:r>
        <w:rPr>
          <w:rFonts w:ascii="Arial"/>
          <w:b/>
          <w:sz w:val="22"/>
        </w:rPr>
        <w:t>Sales, PurchasTe, Inventory,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Production,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Quality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Control,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Dispatch,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Finance,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Accounts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while</w:t>
      </w:r>
      <w:r>
        <w:rPr>
          <w:spacing w:val="-7"/>
          <w:sz w:val="22"/>
        </w:rPr>
        <w:t> </w:t>
      </w:r>
      <w:r>
        <w:rPr>
          <w:sz w:val="22"/>
        </w:rPr>
        <w:t>ensuring</w:t>
      </w:r>
      <w:r>
        <w:rPr>
          <w:spacing w:val="-7"/>
          <w:sz w:val="22"/>
        </w:rPr>
        <w:t> </w:t>
      </w:r>
      <w:r>
        <w:rPr>
          <w:sz w:val="22"/>
        </w:rPr>
        <w:t>full compliance with </w:t>
      </w:r>
      <w:r>
        <w:rPr>
          <w:rFonts w:ascii="Arial"/>
          <w:b/>
          <w:sz w:val="22"/>
        </w:rPr>
        <w:t>GST regulations</w:t>
      </w:r>
      <w:r>
        <w:rPr>
          <w:sz w:val="22"/>
        </w:rPr>
        <w:t>.</w:t>
      </w:r>
    </w:p>
    <w:p>
      <w:pPr>
        <w:pStyle w:val="BodyText"/>
        <w:spacing w:before="33"/>
      </w:pPr>
    </w:p>
    <w:p>
      <w:pPr>
        <w:pStyle w:val="Heading2"/>
      </w:pPr>
      <w:r>
        <w:rPr/>
        <w:t>ERP</w:t>
      </w:r>
      <w:r>
        <w:rPr>
          <w:spacing w:val="-7"/>
        </w:rPr>
        <w:t> </w:t>
      </w:r>
      <w:r>
        <w:rPr/>
        <w:t>Structure:</w:t>
      </w:r>
      <w:r>
        <w:rPr>
          <w:spacing w:val="-7"/>
        </w:rPr>
        <w:t> </w:t>
      </w:r>
      <w:r>
        <w:rPr/>
        <w:t>Modules</w:t>
      </w:r>
      <w:r>
        <w:rPr>
          <w:spacing w:val="-6"/>
        </w:rPr>
        <w:t> </w:t>
      </w:r>
      <w:r>
        <w:rPr>
          <w:spacing w:val="-2"/>
        </w:rPr>
        <w:t>Overview</w:t>
      </w:r>
    </w:p>
    <w:p>
      <w:pPr>
        <w:pStyle w:val="BodyText"/>
        <w:spacing w:before="294"/>
        <w:ind w:left="15"/>
      </w:pPr>
      <w:r>
        <w:rPr/>
        <w:t>IDMS</w:t>
      </w:r>
      <w:r>
        <w:rPr>
          <w:spacing w:val="-5"/>
        </w:rPr>
        <w:t> </w:t>
      </w:r>
      <w:r>
        <w:rPr/>
        <w:t>ERP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>
          <w:spacing w:val="-2"/>
        </w:rPr>
        <w:t>modules: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73" w:lineRule="auto" w:before="0" w:after="0"/>
        <w:ind w:left="375" w:right="662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Sales &amp; NPD</w:t>
      </w:r>
      <w:r>
        <w:rPr>
          <w:sz w:val="22"/>
        </w:rPr>
        <w:t>: Manages quotations, sales orders, invoices, and dispatches. ● </w:t>
      </w:r>
      <w:r>
        <w:rPr>
          <w:rFonts w:ascii="Arial" w:hAnsi="Arial"/>
          <w:b/>
          <w:sz w:val="22"/>
        </w:rPr>
        <w:t>Planning</w:t>
      </w:r>
      <w:r>
        <w:rPr>
          <w:sz w:val="22"/>
        </w:rPr>
        <w:t>:</w:t>
      </w:r>
      <w:r>
        <w:rPr>
          <w:spacing w:val="-15"/>
          <w:sz w:val="22"/>
        </w:rPr>
        <w:t> </w:t>
      </w:r>
      <w:r>
        <w:rPr>
          <w:sz w:val="22"/>
        </w:rPr>
        <w:t>Aligns</w:t>
      </w:r>
      <w:r>
        <w:rPr>
          <w:spacing w:val="-15"/>
          <w:sz w:val="22"/>
        </w:rPr>
        <w:t> </w:t>
      </w:r>
      <w:r>
        <w:rPr>
          <w:sz w:val="22"/>
        </w:rPr>
        <w:t>demand</w:t>
      </w:r>
      <w:r>
        <w:rPr>
          <w:spacing w:val="-15"/>
          <w:sz w:val="22"/>
        </w:rPr>
        <w:t> </w:t>
      </w:r>
      <w:r>
        <w:rPr>
          <w:sz w:val="22"/>
        </w:rPr>
        <w:t>forecasting,</w:t>
      </w:r>
      <w:r>
        <w:rPr>
          <w:spacing w:val="-15"/>
          <w:sz w:val="22"/>
        </w:rPr>
        <w:t> </w:t>
      </w:r>
      <w:r>
        <w:rPr>
          <w:sz w:val="22"/>
        </w:rPr>
        <w:t>material</w:t>
      </w:r>
      <w:r>
        <w:rPr>
          <w:spacing w:val="-15"/>
          <w:sz w:val="22"/>
        </w:rPr>
        <w:t> </w:t>
      </w:r>
      <w:r>
        <w:rPr>
          <w:sz w:val="22"/>
        </w:rPr>
        <w:t>planning,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production</w:t>
      </w:r>
      <w:r>
        <w:rPr>
          <w:spacing w:val="-15"/>
          <w:sz w:val="22"/>
        </w:rPr>
        <w:t> </w:t>
      </w:r>
      <w:r>
        <w:rPr>
          <w:sz w:val="22"/>
        </w:rPr>
        <w:t>schedules.</w:t>
      </w:r>
      <w:r>
        <w:rPr>
          <w:spacing w:val="-15"/>
          <w:sz w:val="22"/>
        </w:rPr>
        <w:t> </w:t>
      </w:r>
      <w:r>
        <w:rPr>
          <w:sz w:val="22"/>
        </w:rPr>
        <w:t>● </w:t>
      </w:r>
      <w:r>
        <w:rPr>
          <w:rFonts w:ascii="Arial" w:hAnsi="Arial"/>
          <w:b/>
          <w:sz w:val="22"/>
        </w:rPr>
        <w:t>Purchase</w:t>
      </w:r>
      <w:r>
        <w:rPr>
          <w:sz w:val="22"/>
        </w:rPr>
        <w:t>: Handles procurement, supplier management, and purchase orders. ● </w:t>
      </w:r>
      <w:r>
        <w:rPr>
          <w:rFonts w:ascii="Arial" w:hAnsi="Arial"/>
          <w:b/>
          <w:sz w:val="22"/>
        </w:rPr>
        <w:t>Stores</w:t>
      </w:r>
      <w:r>
        <w:rPr>
          <w:sz w:val="22"/>
        </w:rPr>
        <w:t>: Maintains stock levels, material movements, and inventory tracking. ● </w:t>
      </w:r>
      <w:r>
        <w:rPr>
          <w:rFonts w:ascii="Arial" w:hAnsi="Arial"/>
          <w:b/>
          <w:sz w:val="22"/>
        </w:rPr>
        <w:t>Production</w:t>
      </w:r>
      <w:r>
        <w:rPr>
          <w:sz w:val="22"/>
        </w:rPr>
        <w:t>: Controls manufacturing processes, job work, and raw material </w:t>
      </w:r>
      <w:r>
        <w:rPr>
          <w:spacing w:val="-2"/>
          <w:sz w:val="22"/>
        </w:rPr>
        <w:t>consumption.</w:t>
      </w: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71" w:lineRule="auto" w:before="3" w:after="0"/>
        <w:ind w:left="375" w:right="443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Maintenance</w:t>
      </w:r>
      <w:r>
        <w:rPr>
          <w:sz w:val="22"/>
        </w:rPr>
        <w:t>: Manages machine upkeep and preventive maintenance schedules. ● </w:t>
      </w:r>
      <w:r>
        <w:rPr>
          <w:rFonts w:ascii="Arial" w:hAnsi="Arial"/>
          <w:b/>
          <w:sz w:val="22"/>
        </w:rPr>
        <w:t>Quality</w:t>
      </w:r>
      <w:r>
        <w:rPr>
          <w:sz w:val="22"/>
        </w:rPr>
        <w:t>:</w:t>
      </w:r>
      <w:r>
        <w:rPr>
          <w:spacing w:val="-14"/>
          <w:sz w:val="22"/>
        </w:rPr>
        <w:t> </w:t>
      </w:r>
      <w:r>
        <w:rPr>
          <w:sz w:val="22"/>
        </w:rPr>
        <w:t>Ensures</w:t>
      </w:r>
      <w:r>
        <w:rPr>
          <w:spacing w:val="-14"/>
          <w:sz w:val="22"/>
        </w:rPr>
        <w:t> </w:t>
      </w:r>
      <w:r>
        <w:rPr>
          <w:sz w:val="22"/>
        </w:rPr>
        <w:t>compliance</w:t>
      </w:r>
      <w:r>
        <w:rPr>
          <w:spacing w:val="-14"/>
          <w:sz w:val="22"/>
        </w:rPr>
        <w:t> </w:t>
      </w:r>
      <w:r>
        <w:rPr>
          <w:sz w:val="22"/>
        </w:rPr>
        <w:t>through</w:t>
      </w:r>
      <w:r>
        <w:rPr>
          <w:spacing w:val="-14"/>
          <w:sz w:val="22"/>
        </w:rPr>
        <w:t> </w:t>
      </w:r>
      <w:r>
        <w:rPr>
          <w:sz w:val="22"/>
        </w:rPr>
        <w:t>inspections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material</w:t>
      </w:r>
      <w:r>
        <w:rPr>
          <w:spacing w:val="-14"/>
          <w:sz w:val="22"/>
        </w:rPr>
        <w:t> </w:t>
      </w:r>
      <w:r>
        <w:rPr>
          <w:sz w:val="22"/>
        </w:rPr>
        <w:t>validation.</w:t>
      </w:r>
      <w:r>
        <w:rPr>
          <w:spacing w:val="-14"/>
          <w:sz w:val="22"/>
        </w:rPr>
        <w:t> </w:t>
      </w:r>
      <w:r>
        <w:rPr>
          <w:sz w:val="22"/>
        </w:rPr>
        <w:t>●</w:t>
      </w:r>
      <w:r>
        <w:rPr>
          <w:spacing w:val="-14"/>
          <w:sz w:val="22"/>
        </w:rPr>
        <w:t> </w:t>
      </w:r>
      <w:r>
        <w:rPr>
          <w:rFonts w:ascii="Arial" w:hAnsi="Arial"/>
          <w:b/>
          <w:sz w:val="22"/>
        </w:rPr>
        <w:t>Dispatch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&amp; Logistics</w:t>
      </w:r>
      <w:r>
        <w:rPr>
          <w:sz w:val="22"/>
        </w:rPr>
        <w:t>: Organizes shipments, transport partners, and delivery tracking. ● </w:t>
      </w:r>
      <w:r>
        <w:rPr>
          <w:rFonts w:ascii="Arial" w:hAnsi="Arial"/>
          <w:b/>
          <w:sz w:val="22"/>
        </w:rPr>
        <w:t>HR &amp; Admin</w:t>
      </w:r>
      <w:r>
        <w:rPr>
          <w:sz w:val="22"/>
        </w:rPr>
        <w:t>: Manages workforce, payroll, and employee records.</w:t>
      </w:r>
    </w:p>
    <w:p>
      <w:pPr>
        <w:pStyle w:val="ListParagraph"/>
        <w:numPr>
          <w:ilvl w:val="1"/>
          <w:numId w:val="1"/>
        </w:numPr>
        <w:tabs>
          <w:tab w:pos="568" w:val="left" w:leader="none"/>
          <w:tab w:pos="735" w:val="left" w:leader="none"/>
        </w:tabs>
        <w:spacing w:line="273" w:lineRule="auto" w:before="11" w:after="0"/>
        <w:ind w:left="735" w:right="476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Accounts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Finance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Tracks</w:t>
      </w:r>
      <w:r>
        <w:rPr>
          <w:spacing w:val="-6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z w:val="22"/>
        </w:rPr>
        <w:t>transactions,</w:t>
      </w:r>
      <w:r>
        <w:rPr>
          <w:spacing w:val="-6"/>
          <w:sz w:val="22"/>
        </w:rPr>
        <w:t> </w:t>
      </w:r>
      <w:r>
        <w:rPr>
          <w:sz w:val="22"/>
        </w:rPr>
        <w:t>payments,</w:t>
      </w:r>
      <w:r>
        <w:rPr>
          <w:spacing w:val="-6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z w:val="22"/>
        </w:rPr>
        <w:t>compliance,</w:t>
      </w:r>
      <w:r>
        <w:rPr>
          <w:spacing w:val="-6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reporting.</w:t>
      </w:r>
    </w:p>
    <w:p>
      <w:pPr>
        <w:pStyle w:val="ListParagraph"/>
        <w:numPr>
          <w:ilvl w:val="1"/>
          <w:numId w:val="1"/>
        </w:numPr>
        <w:tabs>
          <w:tab w:pos="568" w:val="left" w:leader="none"/>
          <w:tab w:pos="735" w:val="left" w:leader="none"/>
        </w:tabs>
        <w:spacing w:line="273" w:lineRule="auto" w:before="8" w:after="0"/>
        <w:ind w:left="735" w:right="63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Settings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configuration,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management,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role-based </w:t>
      </w:r>
      <w:r>
        <w:rPr>
          <w:spacing w:val="-2"/>
          <w:sz w:val="22"/>
        </w:rPr>
        <w:t>permissions.</w:t>
      </w: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30" w:val="left" w:leader="none"/>
          <w:tab w:pos="391" w:val="left" w:leader="none"/>
        </w:tabs>
        <w:spacing w:line="273" w:lineRule="auto" w:before="0" w:after="0"/>
        <w:ind w:left="30" w:right="278" w:hanging="15"/>
        <w:jc w:val="left"/>
      </w:pP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Module:</w:t>
      </w:r>
      <w:r>
        <w:rPr>
          <w:spacing w:val="-10"/>
        </w:rPr>
        <w:t> </w:t>
      </w:r>
      <w:r>
        <w:rPr/>
        <w:t>Masters,</w:t>
      </w:r>
      <w:r>
        <w:rPr>
          <w:spacing w:val="-10"/>
        </w:rPr>
        <w:t> </w:t>
      </w:r>
      <w:r>
        <w:rPr/>
        <w:t>Transactions,</w:t>
      </w:r>
      <w:r>
        <w:rPr>
          <w:spacing w:val="-10"/>
        </w:rPr>
        <w:t> </w:t>
      </w:r>
      <w:r>
        <w:rPr/>
        <w:t>and </w:t>
      </w:r>
      <w:r>
        <w:rPr>
          <w:spacing w:val="-2"/>
        </w:rPr>
        <w:t>Reports</w:t>
      </w:r>
    </w:p>
    <w:p>
      <w:pPr>
        <w:spacing w:line="273" w:lineRule="auto" w:before="267"/>
        <w:ind w:left="15" w:right="0" w:firstLine="0"/>
        <w:jc w:val="left"/>
        <w:rPr>
          <w:sz w:val="22"/>
        </w:rPr>
      </w:pP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module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IDMS</w:t>
      </w:r>
      <w:r>
        <w:rPr>
          <w:spacing w:val="-6"/>
          <w:sz w:val="22"/>
        </w:rPr>
        <w:t> </w:t>
      </w:r>
      <w:r>
        <w:rPr>
          <w:sz w:val="22"/>
        </w:rPr>
        <w:t>follows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three-tier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structure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integrity,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efficiency, and traceability</w:t>
      </w:r>
      <w:r>
        <w:rPr>
          <w:sz w:val="22"/>
        </w:rPr>
        <w:t>:</w:t>
      </w:r>
    </w:p>
    <w:p>
      <w:pPr>
        <w:pStyle w:val="BodyText"/>
        <w:spacing w:before="35"/>
      </w:pPr>
    </w:p>
    <w:p>
      <w:pPr>
        <w:pStyle w:val="Heading2"/>
        <w:numPr>
          <w:ilvl w:val="0"/>
          <w:numId w:val="2"/>
        </w:numPr>
        <w:tabs>
          <w:tab w:pos="330" w:val="left" w:leader="none"/>
        </w:tabs>
        <w:spacing w:line="240" w:lineRule="auto" w:before="0" w:after="0"/>
        <w:ind w:left="330" w:right="0" w:hanging="330"/>
        <w:jc w:val="left"/>
      </w:pPr>
      <w:r>
        <w:rPr>
          <w:spacing w:val="-2"/>
        </w:rPr>
        <w:t>Masters</w:t>
      </w: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240" w:lineRule="auto" w:before="293" w:after="0"/>
        <w:ind w:left="568" w:right="0" w:hanging="193"/>
        <w:jc w:val="left"/>
        <w:rPr>
          <w:sz w:val="22"/>
        </w:rPr>
      </w:pPr>
      <w:r>
        <w:rPr>
          <w:sz w:val="22"/>
        </w:rPr>
        <w:t>Masters</w:t>
      </w:r>
      <w:r>
        <w:rPr>
          <w:spacing w:val="-6"/>
          <w:sz w:val="22"/>
        </w:rPr>
        <w:t> </w:t>
      </w:r>
      <w:r>
        <w:rPr>
          <w:sz w:val="22"/>
        </w:rPr>
        <w:t>store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static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or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reference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data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drive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transactions.</w:t>
      </w: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240" w:lineRule="auto" w:before="39" w:after="0"/>
        <w:ind w:left="568" w:right="0" w:hanging="193"/>
        <w:jc w:val="left"/>
        <w:rPr>
          <w:sz w:val="22"/>
        </w:rPr>
      </w:pPr>
      <w:r>
        <w:rPr>
          <w:spacing w:val="-2"/>
          <w:sz w:val="22"/>
        </w:rPr>
        <w:t>Examples: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47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Sales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Master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Customer</w:t>
      </w:r>
      <w:r>
        <w:rPr>
          <w:spacing w:val="-10"/>
          <w:sz w:val="22"/>
        </w:rPr>
        <w:t> </w:t>
      </w:r>
      <w:r>
        <w:rPr>
          <w:sz w:val="22"/>
        </w:rPr>
        <w:t>Master,</w:t>
      </w:r>
      <w:r>
        <w:rPr>
          <w:spacing w:val="-9"/>
          <w:sz w:val="22"/>
        </w:rPr>
        <w:t> </w:t>
      </w:r>
      <w:r>
        <w:rPr>
          <w:sz w:val="22"/>
        </w:rPr>
        <w:t>SKU</w:t>
      </w:r>
      <w:r>
        <w:rPr>
          <w:spacing w:val="-10"/>
          <w:sz w:val="22"/>
        </w:rPr>
        <w:t> </w:t>
      </w:r>
      <w:r>
        <w:rPr>
          <w:sz w:val="22"/>
        </w:rPr>
        <w:t>Master,</w:t>
      </w:r>
      <w:r>
        <w:rPr>
          <w:spacing w:val="-10"/>
          <w:sz w:val="22"/>
        </w:rPr>
        <w:t> </w:t>
      </w:r>
      <w:r>
        <w:rPr>
          <w:sz w:val="22"/>
        </w:rPr>
        <w:t>Payment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Terms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47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Purchase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Master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Supplier</w:t>
      </w:r>
      <w:r>
        <w:rPr>
          <w:spacing w:val="-9"/>
          <w:sz w:val="22"/>
        </w:rPr>
        <w:t> </w:t>
      </w:r>
      <w:r>
        <w:rPr>
          <w:sz w:val="22"/>
        </w:rPr>
        <w:t>Master,</w:t>
      </w:r>
      <w:r>
        <w:rPr>
          <w:spacing w:val="-9"/>
          <w:sz w:val="22"/>
        </w:rPr>
        <w:t> </w:t>
      </w:r>
      <w:r>
        <w:rPr>
          <w:sz w:val="22"/>
        </w:rPr>
        <w:t>HSN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Mapping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13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Inventory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Master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Warehouse</w:t>
      </w:r>
      <w:r>
        <w:rPr>
          <w:spacing w:val="-9"/>
          <w:sz w:val="22"/>
        </w:rPr>
        <w:t> </w:t>
      </w:r>
      <w:r>
        <w:rPr>
          <w:sz w:val="22"/>
        </w:rPr>
        <w:t>Locations,</w:t>
      </w:r>
      <w:r>
        <w:rPr>
          <w:spacing w:val="-10"/>
          <w:sz w:val="22"/>
        </w:rPr>
        <w:t> </w:t>
      </w:r>
      <w:r>
        <w:rPr>
          <w:sz w:val="22"/>
        </w:rPr>
        <w:t>Stock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Categories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78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Finance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Master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Ledger</w:t>
      </w:r>
      <w:r>
        <w:rPr>
          <w:spacing w:val="-7"/>
          <w:sz w:val="22"/>
        </w:rPr>
        <w:t> </w:t>
      </w:r>
      <w:r>
        <w:rPr>
          <w:sz w:val="22"/>
        </w:rPr>
        <w:t>Accounts,</w:t>
      </w:r>
      <w:r>
        <w:rPr>
          <w:spacing w:val="-6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Configurations</w:t>
      </w:r>
    </w:p>
    <w:p>
      <w:pPr>
        <w:pStyle w:val="BodyText"/>
        <w:spacing w:before="72"/>
      </w:pPr>
    </w:p>
    <w:p>
      <w:pPr>
        <w:pStyle w:val="Heading2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5" w:right="0" w:hanging="330"/>
        <w:jc w:val="left"/>
      </w:pPr>
      <w:r>
        <w:rPr>
          <w:spacing w:val="-2"/>
        </w:rPr>
        <w:t>Transactions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240" w:lineRule="auto" w:before="0" w:after="0"/>
        <w:ind w:left="568" w:right="0" w:hanging="193"/>
        <w:jc w:val="left"/>
        <w:rPr>
          <w:sz w:val="22"/>
        </w:rPr>
      </w:pPr>
      <w:r>
        <w:rPr>
          <w:sz w:val="22"/>
        </w:rPr>
        <w:t>Transactions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rFonts w:ascii="Arial" w:hAnsi="Arial"/>
          <w:b/>
          <w:sz w:val="22"/>
        </w:rPr>
        <w:t>dynamic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operations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performed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ERP.</w:t>
      </w: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240" w:lineRule="auto" w:before="39" w:after="0"/>
        <w:ind w:left="568" w:right="0" w:hanging="193"/>
        <w:jc w:val="left"/>
        <w:rPr>
          <w:sz w:val="22"/>
        </w:rPr>
      </w:pPr>
      <w:r>
        <w:rPr>
          <w:spacing w:val="-2"/>
          <w:sz w:val="22"/>
        </w:rPr>
        <w:t>Examples: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47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Sales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Sales</w:t>
      </w:r>
      <w:r>
        <w:rPr>
          <w:spacing w:val="-12"/>
          <w:sz w:val="22"/>
        </w:rPr>
        <w:t> </w:t>
      </w:r>
      <w:r>
        <w:rPr>
          <w:sz w:val="22"/>
        </w:rPr>
        <w:t>Order,</w:t>
      </w:r>
      <w:r>
        <w:rPr>
          <w:spacing w:val="-11"/>
          <w:sz w:val="22"/>
        </w:rPr>
        <w:t> </w:t>
      </w:r>
      <w:r>
        <w:rPr>
          <w:sz w:val="22"/>
        </w:rPr>
        <w:t>Dispatch</w:t>
      </w:r>
      <w:r>
        <w:rPr>
          <w:spacing w:val="-12"/>
          <w:sz w:val="22"/>
        </w:rPr>
        <w:t> </w:t>
      </w:r>
      <w:r>
        <w:rPr>
          <w:sz w:val="22"/>
        </w:rPr>
        <w:t>Request,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Invoice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47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Purchase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PO,</w:t>
      </w:r>
      <w:r>
        <w:rPr>
          <w:spacing w:val="-8"/>
          <w:sz w:val="22"/>
        </w:rPr>
        <w:t> </w:t>
      </w:r>
      <w:r>
        <w:rPr>
          <w:sz w:val="22"/>
        </w:rPr>
        <w:t>Goods</w:t>
      </w:r>
      <w:r>
        <w:rPr>
          <w:spacing w:val="-9"/>
          <w:sz w:val="22"/>
        </w:rPr>
        <w:t> </w:t>
      </w:r>
      <w:r>
        <w:rPr>
          <w:sz w:val="22"/>
        </w:rPr>
        <w:t>Receipt</w:t>
      </w:r>
      <w:r>
        <w:rPr>
          <w:spacing w:val="-9"/>
          <w:sz w:val="22"/>
        </w:rPr>
        <w:t> </w:t>
      </w:r>
      <w:r>
        <w:rPr>
          <w:sz w:val="22"/>
        </w:rPr>
        <w:t>Note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(GRN)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47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Inventory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Stock</w:t>
      </w:r>
      <w:r>
        <w:rPr>
          <w:spacing w:val="-10"/>
          <w:sz w:val="22"/>
        </w:rPr>
        <w:t> </w:t>
      </w:r>
      <w:r>
        <w:rPr>
          <w:sz w:val="22"/>
        </w:rPr>
        <w:t>Issue,</w:t>
      </w:r>
      <w:r>
        <w:rPr>
          <w:spacing w:val="-10"/>
          <w:sz w:val="22"/>
        </w:rPr>
        <w:t> </w:t>
      </w:r>
      <w:r>
        <w:rPr>
          <w:sz w:val="22"/>
        </w:rPr>
        <w:t>Stock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Transfer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47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Finance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Payment</w:t>
      </w:r>
      <w:r>
        <w:rPr>
          <w:spacing w:val="-12"/>
          <w:sz w:val="22"/>
        </w:rPr>
        <w:t> </w:t>
      </w:r>
      <w:r>
        <w:rPr>
          <w:sz w:val="22"/>
        </w:rPr>
        <w:t>Processing,</w:t>
      </w:r>
      <w:r>
        <w:rPr>
          <w:spacing w:val="-11"/>
          <w:sz w:val="22"/>
        </w:rPr>
        <w:t> </w:t>
      </w:r>
      <w:r>
        <w:rPr>
          <w:sz w:val="22"/>
        </w:rPr>
        <w:t>Journal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Entries</w:t>
      </w:r>
    </w:p>
    <w:p>
      <w:pPr>
        <w:pStyle w:val="BodyText"/>
        <w:spacing w:before="72"/>
      </w:pPr>
    </w:p>
    <w:p>
      <w:pPr>
        <w:pStyle w:val="Heading2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5" w:right="0" w:hanging="330"/>
        <w:jc w:val="left"/>
      </w:pPr>
      <w:r>
        <w:rPr>
          <w:spacing w:val="-2"/>
        </w:rPr>
        <w:t>Reports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240" w:lineRule="auto" w:before="1" w:after="0"/>
        <w:ind w:left="568" w:right="0" w:hanging="193"/>
        <w:jc w:val="left"/>
        <w:rPr>
          <w:sz w:val="22"/>
        </w:rPr>
      </w:pPr>
      <w:r>
        <w:rPr>
          <w:sz w:val="22"/>
        </w:rPr>
        <w:t>Reports</w:t>
      </w:r>
      <w:r>
        <w:rPr>
          <w:spacing w:val="-9"/>
          <w:sz w:val="22"/>
        </w:rPr>
        <w:t> </w:t>
      </w: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real-time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insights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data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2"/>
          <w:sz w:val="22"/>
        </w:rPr>
        <w:t>analysis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240" w:lineRule="auto" w:before="38" w:after="0"/>
        <w:ind w:left="568" w:right="0" w:hanging="193"/>
        <w:jc w:val="left"/>
        <w:rPr>
          <w:sz w:val="22"/>
        </w:rPr>
      </w:pPr>
      <w:r>
        <w:rPr>
          <w:spacing w:val="-2"/>
          <w:sz w:val="22"/>
        </w:rPr>
        <w:t>Examples: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47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Sales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Reports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Order</w:t>
      </w:r>
      <w:r>
        <w:rPr>
          <w:spacing w:val="-7"/>
          <w:sz w:val="22"/>
        </w:rPr>
        <w:t> </w:t>
      </w:r>
      <w:r>
        <w:rPr>
          <w:sz w:val="22"/>
        </w:rPr>
        <w:t>Confirmation</w:t>
      </w:r>
      <w:r>
        <w:rPr>
          <w:spacing w:val="-7"/>
          <w:sz w:val="22"/>
        </w:rPr>
        <w:t> </w:t>
      </w:r>
      <w:r>
        <w:rPr>
          <w:sz w:val="22"/>
        </w:rPr>
        <w:t>Report,</w:t>
      </w:r>
      <w:r>
        <w:rPr>
          <w:spacing w:val="-7"/>
          <w:sz w:val="22"/>
        </w:rPr>
        <w:t> </w:t>
      </w:r>
      <w:r>
        <w:rPr>
          <w:sz w:val="22"/>
        </w:rPr>
        <w:t>Sales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Register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47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Purchase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Reports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Outstanding</w:t>
      </w:r>
      <w:r>
        <w:rPr>
          <w:spacing w:val="-7"/>
          <w:sz w:val="22"/>
        </w:rPr>
        <w:t> </w:t>
      </w:r>
      <w:r>
        <w:rPr>
          <w:sz w:val="22"/>
        </w:rPr>
        <w:t>PO</w:t>
      </w:r>
      <w:r>
        <w:rPr>
          <w:spacing w:val="-8"/>
          <w:sz w:val="22"/>
        </w:rPr>
        <w:t> </w:t>
      </w:r>
      <w:r>
        <w:rPr>
          <w:sz w:val="22"/>
        </w:rPr>
        <w:t>Report,</w:t>
      </w:r>
      <w:r>
        <w:rPr>
          <w:spacing w:val="-7"/>
          <w:sz w:val="22"/>
        </w:rPr>
        <w:t> </w:t>
      </w:r>
      <w:r>
        <w:rPr>
          <w:sz w:val="22"/>
        </w:rPr>
        <w:t>Purchase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Register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43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Inventory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Reports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Stock</w:t>
      </w:r>
      <w:r>
        <w:rPr>
          <w:spacing w:val="-7"/>
          <w:sz w:val="22"/>
        </w:rPr>
        <w:t> </w:t>
      </w:r>
      <w:r>
        <w:rPr>
          <w:sz w:val="22"/>
        </w:rPr>
        <w:t>Aging,</w:t>
      </w:r>
      <w:r>
        <w:rPr>
          <w:spacing w:val="-7"/>
          <w:sz w:val="22"/>
        </w:rPr>
        <w:t> </w:t>
      </w:r>
      <w:r>
        <w:rPr>
          <w:sz w:val="22"/>
        </w:rPr>
        <w:t>Reorder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Levels</w:t>
      </w:r>
    </w:p>
    <w:p>
      <w:pPr>
        <w:pStyle w:val="ListParagraph"/>
        <w:numPr>
          <w:ilvl w:val="2"/>
          <w:numId w:val="2"/>
        </w:numPr>
        <w:tabs>
          <w:tab w:pos="1288" w:val="left" w:leader="none"/>
        </w:tabs>
        <w:spacing w:line="240" w:lineRule="auto" w:before="44" w:after="0"/>
        <w:ind w:left="128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Finance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Reports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7"/>
          <w:sz w:val="22"/>
        </w:rPr>
        <w:t> </w:t>
      </w:r>
      <w:r>
        <w:rPr>
          <w:sz w:val="22"/>
        </w:rPr>
        <w:t>Filing,</w:t>
      </w:r>
      <w:r>
        <w:rPr>
          <w:spacing w:val="-6"/>
          <w:sz w:val="22"/>
        </w:rPr>
        <w:t> </w:t>
      </w:r>
      <w:r>
        <w:rPr>
          <w:sz w:val="22"/>
        </w:rPr>
        <w:t>Ledger</w:t>
      </w:r>
      <w:r>
        <w:rPr>
          <w:spacing w:val="-6"/>
          <w:sz w:val="22"/>
        </w:rPr>
        <w:t> </w:t>
      </w:r>
      <w:r>
        <w:rPr>
          <w:sz w:val="22"/>
        </w:rPr>
        <w:t>Balance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Reports</w:t>
      </w:r>
    </w:p>
    <w:p>
      <w:pPr>
        <w:pStyle w:val="BodyText"/>
        <w:spacing w:before="141"/>
      </w:pPr>
    </w:p>
    <w:p>
      <w:pPr>
        <w:pStyle w:val="Heading1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1" w:right="0" w:hanging="376"/>
        <w:jc w:val="left"/>
      </w:pPr>
      <w:r>
        <w:rPr/>
        <w:t>GST</w:t>
      </w:r>
      <w:r>
        <w:rPr>
          <w:spacing w:val="-7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IDMS</w:t>
      </w:r>
      <w:r>
        <w:rPr>
          <w:spacing w:val="-5"/>
        </w:rPr>
        <w:t> ERP</w:t>
      </w:r>
    </w:p>
    <w:p>
      <w:pPr>
        <w:pStyle w:val="Heading2"/>
        <w:numPr>
          <w:ilvl w:val="0"/>
          <w:numId w:val="3"/>
        </w:numPr>
        <w:tabs>
          <w:tab w:pos="330" w:val="left" w:leader="none"/>
        </w:tabs>
        <w:spacing w:line="240" w:lineRule="auto" w:before="354" w:after="0"/>
        <w:ind w:left="330" w:right="0" w:hanging="330"/>
        <w:jc w:val="left"/>
      </w:pPr>
      <w:r>
        <w:rPr/>
        <w:t>GST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IDMS</w:t>
      </w:r>
    </w:p>
    <w:p>
      <w:pPr>
        <w:pStyle w:val="BodyText"/>
        <w:spacing w:before="290"/>
      </w:pPr>
      <w:r>
        <w:rPr/>
        <w:t>The</w:t>
      </w:r>
      <w:r>
        <w:rPr>
          <w:spacing w:val="-5"/>
        </w:rPr>
        <w:t> </w:t>
      </w:r>
      <w:r>
        <w:rPr/>
        <w:t>ERP</w:t>
      </w:r>
      <w:r>
        <w:rPr>
          <w:spacing w:val="-5"/>
        </w:rPr>
        <w:t> </w:t>
      </w:r>
      <w:r>
        <w:rPr/>
        <w:t>ensures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GST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by: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3"/>
        </w:numPr>
        <w:tabs>
          <w:tab w:pos="632" w:val="left" w:leader="none"/>
        </w:tabs>
        <w:spacing w:line="240" w:lineRule="auto" w:before="0" w:after="0"/>
        <w:ind w:left="632" w:right="0" w:hanging="242"/>
        <w:jc w:val="left"/>
        <w:rPr>
          <w:sz w:val="22"/>
        </w:rPr>
      </w:pPr>
      <w:r>
        <w:rPr>
          <w:rFonts w:ascii="Arial"/>
          <w:b/>
          <w:sz w:val="22"/>
        </w:rPr>
        <w:t>Automating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calculations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transactions.</w:t>
      </w:r>
    </w:p>
    <w:p>
      <w:pPr>
        <w:pStyle w:val="ListParagraph"/>
        <w:numPr>
          <w:ilvl w:val="1"/>
          <w:numId w:val="3"/>
        </w:numPr>
        <w:tabs>
          <w:tab w:pos="602" w:val="left" w:leader="none"/>
        </w:tabs>
        <w:spacing w:line="240" w:lineRule="auto" w:before="47" w:after="0"/>
        <w:ind w:left="602" w:right="0" w:hanging="242"/>
        <w:jc w:val="left"/>
        <w:rPr>
          <w:sz w:val="22"/>
        </w:rPr>
      </w:pPr>
      <w:r>
        <w:rPr>
          <w:rFonts w:ascii="Arial"/>
          <w:b/>
          <w:sz w:val="22"/>
        </w:rPr>
        <w:t>Validating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GSTIN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suppliers.</w:t>
      </w:r>
    </w:p>
    <w:p>
      <w:pPr>
        <w:pStyle w:val="ListParagraph"/>
        <w:numPr>
          <w:ilvl w:val="1"/>
          <w:numId w:val="3"/>
        </w:numPr>
        <w:tabs>
          <w:tab w:pos="617" w:val="left" w:leader="none"/>
        </w:tabs>
        <w:spacing w:line="240" w:lineRule="auto" w:before="47" w:after="0"/>
        <w:ind w:left="617" w:right="0" w:hanging="242"/>
        <w:jc w:val="left"/>
        <w:rPr>
          <w:sz w:val="22"/>
        </w:rPr>
      </w:pPr>
      <w:r>
        <w:rPr>
          <w:rFonts w:ascii="Arial"/>
          <w:b/>
          <w:sz w:val="22"/>
        </w:rPr>
        <w:t>Generating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GST-compliant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invoices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e-</w:t>
      </w:r>
      <w:r>
        <w:rPr>
          <w:rFonts w:ascii="Arial"/>
          <w:b/>
          <w:spacing w:val="-2"/>
          <w:sz w:val="22"/>
        </w:rPr>
        <w:t>invoices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602" w:val="left" w:leader="none"/>
        </w:tabs>
        <w:spacing w:line="240" w:lineRule="auto" w:before="47" w:after="0"/>
        <w:ind w:left="602" w:right="0" w:hanging="242"/>
        <w:jc w:val="left"/>
        <w:rPr>
          <w:sz w:val="22"/>
        </w:rPr>
      </w:pPr>
      <w:r>
        <w:rPr>
          <w:rFonts w:ascii="Arial"/>
          <w:b/>
          <w:sz w:val="22"/>
        </w:rPr>
        <w:t>Tracking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filing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deadlines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reports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(GSTR-1,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GSTR-3B,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2"/>
          <w:sz w:val="22"/>
        </w:rPr>
        <w:t>etc.)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617" w:val="left" w:leader="none"/>
        </w:tabs>
        <w:spacing w:line="240" w:lineRule="auto" w:before="43" w:after="0"/>
        <w:ind w:left="617" w:right="0" w:hanging="242"/>
        <w:jc w:val="left"/>
        <w:rPr>
          <w:sz w:val="22"/>
        </w:rPr>
      </w:pPr>
      <w:r>
        <w:rPr>
          <w:rFonts w:ascii="Arial"/>
          <w:b/>
          <w:sz w:val="22"/>
        </w:rPr>
        <w:t>E-Way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Bill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integration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transport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tracking.</w:t>
      </w:r>
    </w:p>
    <w:p>
      <w:pPr>
        <w:pStyle w:val="BodyText"/>
        <w:spacing w:before="69"/>
      </w:pPr>
    </w:p>
    <w:p>
      <w:pPr>
        <w:pStyle w:val="Heading2"/>
        <w:numPr>
          <w:ilvl w:val="0"/>
          <w:numId w:val="3"/>
        </w:numPr>
        <w:tabs>
          <w:tab w:pos="345" w:val="left" w:leader="none"/>
        </w:tabs>
        <w:spacing w:line="240" w:lineRule="auto" w:before="0" w:after="0"/>
        <w:ind w:left="345" w:right="0" w:hanging="330"/>
        <w:jc w:val="left"/>
      </w:pPr>
      <w:r>
        <w:rPr/>
        <w:t>Key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5"/>
        </w:rPr>
        <w:t>ERP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294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HSN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Code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Classification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goods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taxation.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38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SAC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Code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Classification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service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taxation.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47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Tax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Invoice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Official</w:t>
      </w:r>
      <w:r>
        <w:rPr>
          <w:spacing w:val="-9"/>
          <w:sz w:val="22"/>
        </w:rPr>
        <w:t> </w:t>
      </w:r>
      <w:r>
        <w:rPr>
          <w:sz w:val="22"/>
        </w:rPr>
        <w:t>billing</w:t>
      </w:r>
      <w:r>
        <w:rPr>
          <w:spacing w:val="-8"/>
          <w:sz w:val="22"/>
        </w:rPr>
        <w:t> </w:t>
      </w:r>
      <w:r>
        <w:rPr>
          <w:sz w:val="22"/>
        </w:rPr>
        <w:t>document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GST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details.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47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E-Invoice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Digital</w:t>
      </w:r>
      <w:r>
        <w:rPr>
          <w:spacing w:val="-6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z w:val="22"/>
        </w:rPr>
        <w:t>invoice</w:t>
      </w:r>
      <w:r>
        <w:rPr>
          <w:spacing w:val="-6"/>
          <w:sz w:val="22"/>
        </w:rPr>
        <w:t> </w:t>
      </w:r>
      <w:r>
        <w:rPr>
          <w:sz w:val="22"/>
        </w:rPr>
        <w:t>validated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Government.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47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E-Way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Bill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goods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transportation.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47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Credit/Debit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Notes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Adjustments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invoices.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47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Reverse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Charge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Mechanism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(RCM)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z w:val="22"/>
        </w:rPr>
        <w:t>liability</w:t>
      </w:r>
      <w:r>
        <w:rPr>
          <w:spacing w:val="-6"/>
          <w:sz w:val="22"/>
        </w:rPr>
        <w:t> </w:t>
      </w:r>
      <w:r>
        <w:rPr>
          <w:sz w:val="22"/>
        </w:rPr>
        <w:t>shifts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supplier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recipient.</w:t>
      </w: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16" w:after="0"/>
        <w:ind w:left="376" w:right="0" w:hanging="376"/>
        <w:jc w:val="left"/>
      </w:pPr>
      <w:r>
        <w:rPr/>
        <w:t>GST-Related</w:t>
      </w:r>
      <w:r>
        <w:rPr>
          <w:spacing w:val="-17"/>
        </w:rPr>
        <w:t> </w:t>
      </w:r>
      <w:r>
        <w:rPr/>
        <w:t>FAQs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ERP</w:t>
      </w:r>
      <w:r>
        <w:rPr>
          <w:spacing w:val="-14"/>
        </w:rPr>
        <w:t> </w:t>
      </w:r>
      <w:r>
        <w:rPr>
          <w:spacing w:val="-2"/>
        </w:rPr>
        <w:t>Users</w:t>
      </w:r>
    </w:p>
    <w:p>
      <w:pPr>
        <w:pStyle w:val="Heading1"/>
        <w:spacing w:after="0" w:line="240" w:lineRule="auto"/>
        <w:jc w:val="left"/>
        <w:sectPr>
          <w:pgSz w:w="12240" w:h="15840"/>
          <w:pgMar w:top="1380" w:bottom="280" w:left="1440" w:right="1440"/>
        </w:sectPr>
      </w:pPr>
    </w:p>
    <w:p>
      <w:pPr>
        <w:pStyle w:val="Heading2"/>
        <w:spacing w:before="62"/>
      </w:pPr>
      <w:r>
        <w:rPr/>
        <w:t>Q1.</w:t>
      </w:r>
      <w:r>
        <w:rPr>
          <w:spacing w:val="-6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businesses?</w:t>
      </w:r>
    </w:p>
    <w:p>
      <w:pPr>
        <w:pStyle w:val="BodyText"/>
        <w:spacing w:line="271" w:lineRule="auto" w:before="290"/>
        <w:ind w:left="15" w:right="77" w:hanging="15"/>
      </w:pPr>
      <w:r>
        <w:rPr>
          <w:rFonts w:ascii="Arial"/>
          <w:b/>
        </w:rPr>
        <w:t>A:</w:t>
      </w:r>
      <w:r>
        <w:rPr>
          <w:rFonts w:ascii="Arial"/>
          <w:b/>
          <w:spacing w:val="-4"/>
        </w:rPr>
        <w:t> </w:t>
      </w:r>
      <w:r>
        <w:rPr/>
        <w:t>GST</w:t>
      </w:r>
      <w:r>
        <w:rPr>
          <w:spacing w:val="-5"/>
        </w:rPr>
        <w:t> </w:t>
      </w:r>
      <w:r>
        <w:rPr/>
        <w:t>(Goods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Tax)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indirect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levied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supply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 in India. It replaces multiple indirect taxes and ensures a unified taxation system. Businesses must comply with GST regulations to avoid penalties and ensure smooth operations.</w:t>
      </w:r>
    </w:p>
    <w:p>
      <w:pPr>
        <w:pStyle w:val="BodyText"/>
        <w:spacing w:before="37"/>
      </w:pPr>
    </w:p>
    <w:p>
      <w:pPr>
        <w:pStyle w:val="Heading2"/>
      </w:pPr>
      <w:r>
        <w:rPr/>
        <w:t>Q2.</w:t>
      </w:r>
      <w:r>
        <w:rPr>
          <w:spacing w:val="-6"/>
        </w:rPr>
        <w:t> </w:t>
      </w:r>
      <w:r>
        <w:rPr/>
        <w:t>How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IDMS</w:t>
      </w:r>
      <w:r>
        <w:rPr>
          <w:spacing w:val="-4"/>
        </w:rPr>
        <w:t> </w:t>
      </w:r>
      <w:r>
        <w:rPr/>
        <w:t>help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GST</w:t>
      </w:r>
      <w:r>
        <w:rPr>
          <w:spacing w:val="-3"/>
        </w:rPr>
        <w:t> </w:t>
      </w:r>
      <w:r>
        <w:rPr>
          <w:spacing w:val="-2"/>
        </w:rPr>
        <w:t>compliance?</w:t>
      </w:r>
    </w:p>
    <w:p>
      <w:pPr>
        <w:pStyle w:val="BodyText"/>
        <w:spacing w:line="271" w:lineRule="auto" w:before="294"/>
        <w:ind w:right="662"/>
        <w:jc w:val="both"/>
      </w:pPr>
      <w:r>
        <w:rPr>
          <w:rFonts w:ascii="Arial"/>
          <w:b/>
        </w:rPr>
        <w:t>A: </w:t>
      </w:r>
      <w:r>
        <w:rPr/>
        <w:t>IDMS ERP integrates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transaction,</w:t>
      </w:r>
      <w:r>
        <w:rPr>
          <w:spacing w:val="-4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calculations, validation of</w:t>
      </w:r>
      <w:r>
        <w:rPr>
          <w:spacing w:val="-4"/>
        </w:rPr>
        <w:t> </w:t>
      </w:r>
      <w:r>
        <w:rPr/>
        <w:t>GSTIN,</w:t>
      </w:r>
      <w:r>
        <w:rPr>
          <w:spacing w:val="-4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invoice</w:t>
      </w:r>
      <w:r>
        <w:rPr>
          <w:spacing w:val="-4"/>
        </w:rPr>
        <w:t> </w:t>
      </w:r>
      <w:r>
        <w:rPr/>
        <w:t>generation,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filing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(GSTR-1, GSTR-3B, etc.).</w:t>
      </w:r>
    </w:p>
    <w:p>
      <w:pPr>
        <w:pStyle w:val="BodyText"/>
        <w:spacing w:before="36"/>
      </w:pPr>
    </w:p>
    <w:p>
      <w:pPr>
        <w:pStyle w:val="Heading2"/>
        <w:spacing w:before="1"/>
      </w:pPr>
      <w:r>
        <w:rPr/>
        <w:t>Q3.</w:t>
      </w:r>
      <w:r>
        <w:rPr>
          <w:spacing w:val="-6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IDMS?</w:t>
      </w:r>
    </w:p>
    <w:p>
      <w:pPr>
        <w:spacing w:before="293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5"/>
          <w:sz w:val="22"/>
        </w:rPr>
        <w:t>A:</w:t>
      </w:r>
    </w:p>
    <w:p>
      <w:pPr>
        <w:pStyle w:val="BodyText"/>
        <w:spacing w:before="130"/>
        <w:rPr>
          <w:rFonts w:ascii="Arial"/>
          <w:b/>
        </w:rPr>
      </w:pPr>
    </w:p>
    <w:p>
      <w:pPr>
        <w:spacing w:before="1"/>
        <w:ind w:left="25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Full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Form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Applied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Collected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5"/>
          <w:sz w:val="22"/>
        </w:rPr>
        <w:t>By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BodyText"/>
        <w:spacing w:line="472" w:lineRule="auto" w:before="0"/>
        <w:ind w:left="120" w:right="1588"/>
      </w:pPr>
      <w:r>
        <w:rPr/>
        <w:t>CGST</w:t>
      </w:r>
      <w:r>
        <w:rPr>
          <w:spacing w:val="-7"/>
        </w:rPr>
        <w:t> </w:t>
      </w:r>
      <w:r>
        <w:rPr/>
        <w:t>Central</w:t>
      </w:r>
      <w:r>
        <w:rPr>
          <w:spacing w:val="-7"/>
        </w:rPr>
        <w:t> </w:t>
      </w:r>
      <w:r>
        <w:rPr/>
        <w:t>Goods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/>
        <w:t>Intra-state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Central</w:t>
      </w:r>
      <w:r>
        <w:rPr>
          <w:spacing w:val="-7"/>
        </w:rPr>
        <w:t> </w:t>
      </w:r>
      <w:r>
        <w:rPr/>
        <w:t>Govt.</w:t>
      </w:r>
      <w:r>
        <w:rPr>
          <w:spacing w:val="-7"/>
        </w:rPr>
        <w:t> </w:t>
      </w:r>
      <w:r>
        <w:rPr/>
        <w:t>SGST State Goods and Services Tax Intra-state sales State Govt.</w:t>
      </w:r>
    </w:p>
    <w:p>
      <w:pPr>
        <w:pStyle w:val="BodyText"/>
        <w:spacing w:after="0" w:line="472" w:lineRule="auto"/>
        <w:sectPr>
          <w:pgSz w:w="12240" w:h="15840"/>
          <w:pgMar w:top="1700" w:bottom="280" w:left="1440" w:right="1440"/>
        </w:sectPr>
      </w:pPr>
    </w:p>
    <w:p>
      <w:pPr>
        <w:pStyle w:val="BodyText"/>
        <w:spacing w:line="283" w:lineRule="auto" w:before="44"/>
        <w:ind w:left="125" w:right="38"/>
      </w:pPr>
      <w:r>
        <w:rPr/>
        <w:t>IGST</w:t>
      </w:r>
      <w:r>
        <w:rPr>
          <w:spacing w:val="-10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Goods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 </w:t>
      </w:r>
      <w:r>
        <w:rPr>
          <w:spacing w:val="-4"/>
        </w:rPr>
        <w:t>Tax</w:t>
      </w:r>
    </w:p>
    <w:p>
      <w:pPr>
        <w:pStyle w:val="BodyText"/>
        <w:spacing w:line="250" w:lineRule="exact" w:before="0"/>
        <w:ind w:left="125"/>
      </w:pPr>
      <w:r>
        <w:rPr/>
        <w:br w:type="column"/>
      </w:r>
      <w:r>
        <w:rPr/>
        <w:t>Inter-state</w:t>
      </w:r>
      <w:r>
        <w:rPr>
          <w:spacing w:val="-8"/>
        </w:rPr>
        <w:t> </w:t>
      </w:r>
      <w:r>
        <w:rPr/>
        <w:t>sales</w:t>
      </w:r>
      <w:r>
        <w:rPr>
          <w:spacing w:val="-8"/>
        </w:rPr>
        <w:t> </w:t>
      </w:r>
      <w:r>
        <w:rPr/>
        <w:t>Central</w:t>
      </w:r>
      <w:r>
        <w:rPr>
          <w:spacing w:val="-7"/>
        </w:rPr>
        <w:t> </w:t>
      </w:r>
      <w:r>
        <w:rPr>
          <w:spacing w:val="-2"/>
        </w:rPr>
        <w:t>Govt.</w:t>
      </w:r>
    </w:p>
    <w:p>
      <w:pPr>
        <w:pStyle w:val="BodyText"/>
        <w:spacing w:after="0" w:line="250" w:lineRule="exact"/>
        <w:sectPr>
          <w:type w:val="continuous"/>
          <w:pgSz w:w="12240" w:h="15840"/>
          <w:pgMar w:top="1360" w:bottom="280" w:left="1440" w:right="1440"/>
          <w:cols w:num="2" w:equalWidth="0">
            <w:col w:w="3771" w:space="114"/>
            <w:col w:w="5475"/>
          </w:cols>
        </w:sectPr>
      </w:pPr>
    </w:p>
    <w:p>
      <w:pPr>
        <w:pStyle w:val="BodyText"/>
        <w:spacing w:before="0"/>
      </w:pPr>
    </w:p>
    <w:p>
      <w:pPr>
        <w:pStyle w:val="BodyText"/>
        <w:spacing w:before="15"/>
      </w:pPr>
    </w:p>
    <w:p>
      <w:pPr>
        <w:pStyle w:val="BodyText"/>
        <w:spacing w:before="0"/>
        <w:ind w:left="120"/>
      </w:pPr>
      <w:r>
        <w:rPr/>
        <w:t>UTGST</w:t>
      </w:r>
      <w:r>
        <w:rPr>
          <w:spacing w:val="-13"/>
        </w:rPr>
        <w:t> </w:t>
      </w:r>
      <w:r>
        <w:rPr/>
        <w:t>Union</w:t>
      </w:r>
      <w:r>
        <w:rPr>
          <w:spacing w:val="-11"/>
        </w:rPr>
        <w:t> </w:t>
      </w:r>
      <w:r>
        <w:rPr/>
        <w:t>Territory</w:t>
      </w:r>
      <w:r>
        <w:rPr>
          <w:spacing w:val="-11"/>
        </w:rPr>
        <w:t> </w:t>
      </w:r>
      <w:r>
        <w:rPr/>
        <w:t>GST</w:t>
      </w:r>
      <w:r>
        <w:rPr>
          <w:spacing w:val="-10"/>
        </w:rPr>
        <w:t> </w:t>
      </w:r>
      <w:r>
        <w:rPr/>
        <w:t>Sales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UTs</w:t>
      </w:r>
      <w:r>
        <w:rPr>
          <w:spacing w:val="-11"/>
        </w:rPr>
        <w:t> </w:t>
      </w:r>
      <w:r>
        <w:rPr/>
        <w:t>UT</w:t>
      </w:r>
      <w:r>
        <w:rPr>
          <w:spacing w:val="-10"/>
        </w:rPr>
        <w:t> </w:t>
      </w:r>
      <w:r>
        <w:rPr>
          <w:spacing w:val="-2"/>
        </w:rPr>
        <w:t>Govt.</w:t>
      </w:r>
    </w:p>
    <w:p>
      <w:pPr>
        <w:pStyle w:val="BodyText"/>
        <w:spacing w:before="171"/>
      </w:pPr>
    </w:p>
    <w:p>
      <w:pPr>
        <w:pStyle w:val="Heading2"/>
      </w:pPr>
      <w:r>
        <w:rPr/>
        <w:t>Q4.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HSN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SAC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IDMS?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271" w:lineRule="auto" w:before="0"/>
      </w:pPr>
      <w:r>
        <w:rPr>
          <w:rFonts w:ascii="Arial"/>
          <w:b/>
        </w:rPr>
        <w:t>A: </w:t>
      </w:r>
      <w:r>
        <w:rPr/>
        <w:t>HSN (Harmonized System of Nomenclature) codes classify goods, while SAC (Service Accounting</w:t>
      </w:r>
      <w:r>
        <w:rPr>
          <w:spacing w:val="-4"/>
        </w:rPr>
        <w:t> </w:t>
      </w:r>
      <w:r>
        <w:rPr/>
        <w:t>Code)</w:t>
      </w:r>
      <w:r>
        <w:rPr>
          <w:spacing w:val="-4"/>
        </w:rPr>
        <w:t> </w:t>
      </w:r>
      <w:r>
        <w:rPr/>
        <w:t>codes</w:t>
      </w:r>
      <w:r>
        <w:rPr>
          <w:spacing w:val="-4"/>
        </w:rPr>
        <w:t> </w:t>
      </w:r>
      <w:r>
        <w:rPr/>
        <w:t>classify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IDMS</w:t>
      </w:r>
      <w:r>
        <w:rPr>
          <w:spacing w:val="-4"/>
        </w:rPr>
        <w:t> </w:t>
      </w:r>
      <w:r>
        <w:rPr/>
        <w:t>assigns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codes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each item and service for accurate taxation.</w:t>
      </w:r>
    </w:p>
    <w:p>
      <w:pPr>
        <w:pStyle w:val="BodyText"/>
        <w:spacing w:before="36"/>
      </w:pPr>
    </w:p>
    <w:p>
      <w:pPr>
        <w:pStyle w:val="Heading2"/>
        <w:spacing w:before="1"/>
      </w:pPr>
      <w:r>
        <w:rPr/>
        <w:t>Q5.</w:t>
      </w:r>
      <w:r>
        <w:rPr>
          <w:spacing w:val="-7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E-Invoicing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IDMS?</w:t>
      </w:r>
    </w:p>
    <w:p>
      <w:pPr>
        <w:spacing w:line="271" w:lineRule="auto" w:before="293"/>
        <w:ind w:left="15" w:right="0" w:hanging="15"/>
        <w:jc w:val="left"/>
        <w:rPr>
          <w:sz w:val="22"/>
        </w:rPr>
      </w:pPr>
      <w:r>
        <w:rPr>
          <w:rFonts w:ascii="Arial" w:hAnsi="Arial"/>
          <w:b/>
          <w:sz w:val="22"/>
        </w:rPr>
        <w:t>A: </w:t>
      </w:r>
      <w:r>
        <w:rPr>
          <w:sz w:val="22"/>
        </w:rPr>
        <w:t>E-invoices are generated digitally and validated through the Government’s </w:t>
      </w:r>
      <w:r>
        <w:rPr>
          <w:rFonts w:ascii="Arial" w:hAnsi="Arial"/>
          <w:b/>
          <w:sz w:val="22"/>
        </w:rPr>
        <w:t>Invoice Registration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Portal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(IRP)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assigns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unique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Invoice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Reference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Number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(IRN)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QR </w:t>
      </w:r>
      <w:r>
        <w:rPr>
          <w:rFonts w:ascii="Arial" w:hAnsi="Arial"/>
          <w:b/>
          <w:spacing w:val="-2"/>
          <w:sz w:val="22"/>
        </w:rPr>
        <w:t>code</w:t>
      </w:r>
      <w:r>
        <w:rPr>
          <w:spacing w:val="-2"/>
          <w:sz w:val="22"/>
        </w:rPr>
        <w:t>.</w:t>
      </w:r>
    </w:p>
    <w:p>
      <w:pPr>
        <w:pStyle w:val="BodyText"/>
        <w:spacing w:before="37"/>
      </w:pPr>
    </w:p>
    <w:p>
      <w:pPr>
        <w:pStyle w:val="Heading2"/>
      </w:pPr>
      <w:r>
        <w:rPr/>
        <w:t>Q6.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E-Way</w:t>
      </w:r>
      <w:r>
        <w:rPr>
          <w:spacing w:val="-5"/>
        </w:rPr>
        <w:t> </w:t>
      </w:r>
      <w:r>
        <w:rPr/>
        <w:t>Bill</w:t>
      </w:r>
      <w:r>
        <w:rPr>
          <w:spacing w:val="-4"/>
        </w:rPr>
        <w:t> </w:t>
      </w:r>
      <w:r>
        <w:rPr>
          <w:spacing w:val="-2"/>
        </w:rPr>
        <w:t>required?</w:t>
      </w:r>
    </w:p>
    <w:p>
      <w:pPr>
        <w:pStyle w:val="BodyText"/>
        <w:spacing w:line="271" w:lineRule="auto" w:before="11"/>
        <w:ind w:right="77"/>
      </w:pPr>
      <w:r>
        <w:rPr>
          <w:rFonts w:ascii="Arial" w:hAnsi="Arial"/>
          <w:b/>
        </w:rPr>
        <w:t>A:</w:t>
      </w:r>
      <w:r>
        <w:rPr>
          <w:rFonts w:ascii="Arial" w:hAnsi="Arial"/>
          <w:b/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goods</w:t>
      </w:r>
      <w:r>
        <w:rPr>
          <w:spacing w:val="-10"/>
        </w:rPr>
        <w:t> </w:t>
      </w:r>
      <w:r>
        <w:rPr/>
        <w:t>worth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₹50,000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transported,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E-Way</w:t>
      </w:r>
      <w:r>
        <w:rPr>
          <w:spacing w:val="-10"/>
        </w:rPr>
        <w:t> </w:t>
      </w:r>
      <w:r>
        <w:rPr/>
        <w:t>Bill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generated via IDMS. It contains transporter details, invoice information, and route details.</w:t>
      </w:r>
    </w:p>
    <w:p>
      <w:pPr>
        <w:pStyle w:val="BodyText"/>
        <w:spacing w:after="0" w:line="271" w:lineRule="auto"/>
        <w:sectPr>
          <w:type w:val="continuous"/>
          <w:pgSz w:w="12240" w:h="15840"/>
          <w:pgMar w:top="1360" w:bottom="280" w:left="1440" w:right="1440"/>
        </w:sectPr>
      </w:pPr>
    </w:p>
    <w:p>
      <w:pPr>
        <w:pStyle w:val="Heading2"/>
        <w:spacing w:before="74"/>
      </w:pPr>
      <w:r>
        <w:rPr/>
        <w:t>Q7.</w:t>
      </w:r>
      <w:r>
        <w:rPr>
          <w:spacing w:val="-7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Reverse</w:t>
      </w:r>
      <w:r>
        <w:rPr>
          <w:spacing w:val="-4"/>
        </w:rPr>
        <w:t> </w:t>
      </w:r>
      <w:r>
        <w:rPr/>
        <w:t>Charge</w:t>
      </w:r>
      <w:r>
        <w:rPr>
          <w:spacing w:val="-5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(RCM)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GST?</w:t>
      </w:r>
    </w:p>
    <w:p>
      <w:pPr>
        <w:pStyle w:val="BodyText"/>
        <w:spacing w:line="271" w:lineRule="auto" w:before="293"/>
        <w:ind w:left="15" w:hanging="15"/>
      </w:pPr>
      <w:r>
        <w:rPr>
          <w:rFonts w:ascii="Arial"/>
          <w:b/>
        </w:rPr>
        <w:t>A:</w:t>
      </w:r>
      <w:r>
        <w:rPr>
          <w:rFonts w:ascii="Arial"/>
          <w:b/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RCM,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supplier,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for certain transactions (e.g., purchases from unregistered dealers).</w:t>
      </w:r>
    </w:p>
    <w:p>
      <w:pPr>
        <w:pStyle w:val="BodyText"/>
        <w:spacing w:before="38"/>
      </w:pPr>
    </w:p>
    <w:p>
      <w:pPr>
        <w:pStyle w:val="Heading2"/>
      </w:pPr>
      <w:r>
        <w:rPr/>
        <w:t>Q8.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IDMS</w:t>
      </w:r>
      <w:r>
        <w:rPr>
          <w:spacing w:val="-5"/>
        </w:rPr>
        <w:t> </w:t>
      </w:r>
      <w:r>
        <w:rPr/>
        <w:t>handle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invoice</w:t>
      </w:r>
      <w:r>
        <w:rPr>
          <w:spacing w:val="-4"/>
        </w:rPr>
        <w:t> </w:t>
      </w:r>
      <w:r>
        <w:rPr/>
        <w:t>vs.</w:t>
      </w:r>
      <w:r>
        <w:rPr>
          <w:spacing w:val="-5"/>
        </w:rPr>
        <w:t> </w:t>
      </w:r>
      <w:r>
        <w:rPr/>
        <w:t>proforma</w:t>
      </w:r>
      <w:r>
        <w:rPr>
          <w:spacing w:val="-4"/>
        </w:rPr>
        <w:t> </w:t>
      </w:r>
      <w:r>
        <w:rPr>
          <w:spacing w:val="-2"/>
        </w:rPr>
        <w:t>invoice?</w:t>
      </w:r>
    </w:p>
    <w:p>
      <w:pPr>
        <w:pStyle w:val="BodyText"/>
        <w:spacing w:line="271" w:lineRule="auto" w:before="294"/>
        <w:ind w:left="15" w:right="77" w:hanging="15"/>
      </w:pPr>
      <w:r>
        <w:rPr>
          <w:rFonts w:ascii="Arial"/>
          <w:b/>
        </w:rPr>
        <w:t>A:</w:t>
      </w:r>
      <w:r>
        <w:rPr>
          <w:rFonts w:ascii="Arial"/>
          <w:b/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Arial"/>
          <w:b/>
        </w:rPr>
        <w:t>proforma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invoice</w:t>
      </w:r>
      <w:r>
        <w:rPr>
          <w:rFonts w:ascii="Arial"/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preliminary</w:t>
      </w:r>
      <w:r>
        <w:rPr>
          <w:spacing w:val="-3"/>
        </w:rPr>
        <w:t> </w:t>
      </w:r>
      <w:r>
        <w:rPr/>
        <w:t>bill</w:t>
      </w:r>
      <w:r>
        <w:rPr>
          <w:spacing w:val="-3"/>
        </w:rPr>
        <w:t> </w:t>
      </w:r>
      <w:r>
        <w:rPr/>
        <w:t>issued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sale,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Arial"/>
          <w:b/>
        </w:rPr>
        <w:t>tax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invoice</w:t>
      </w:r>
      <w:r>
        <w:rPr>
          <w:rFonts w:ascii="Arial"/>
          <w:b/>
          <w:spacing w:val="-3"/>
        </w:rPr>
        <w:t> </w:t>
      </w:r>
      <w:r>
        <w:rPr/>
        <w:t>is a legal document for GST compliance. IDMS automates the conversion of proforma invoices into tax invoices.</w:t>
      </w:r>
    </w:p>
    <w:p>
      <w:pPr>
        <w:pStyle w:val="BodyText"/>
        <w:spacing w:before="36"/>
      </w:pPr>
    </w:p>
    <w:p>
      <w:pPr>
        <w:pStyle w:val="Heading2"/>
      </w:pPr>
      <w:r>
        <w:rPr/>
        <w:t>Q9.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IDMS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GST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>
          <w:spacing w:val="-2"/>
        </w:rPr>
        <w:t>automatically?</w:t>
      </w:r>
    </w:p>
    <w:p>
      <w:pPr>
        <w:spacing w:line="271" w:lineRule="auto" w:before="294"/>
        <w:ind w:left="15" w:right="471" w:hanging="15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Yes,</w:t>
      </w:r>
      <w:r>
        <w:rPr>
          <w:spacing w:val="-6"/>
          <w:sz w:val="22"/>
        </w:rPr>
        <w:t> </w:t>
      </w:r>
      <w:r>
        <w:rPr>
          <w:sz w:val="22"/>
        </w:rPr>
        <w:t>IDMS</w:t>
      </w:r>
      <w:r>
        <w:rPr>
          <w:spacing w:val="-6"/>
          <w:sz w:val="22"/>
        </w:rPr>
        <w:t> </w:t>
      </w:r>
      <w:r>
        <w:rPr>
          <w:sz w:val="22"/>
        </w:rPr>
        <w:t>compiles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purchase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generate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GSTR-1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(Outward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Supplies)</w:t>
      </w:r>
      <w:r>
        <w:rPr>
          <w:sz w:val="22"/>
        </w:rPr>
        <w:t>, </w:t>
      </w:r>
      <w:r>
        <w:rPr>
          <w:rFonts w:ascii="Arial"/>
          <w:b/>
          <w:sz w:val="22"/>
        </w:rPr>
        <w:t>GSTR-3B (Monthly Summary Return)</w:t>
      </w:r>
      <w:r>
        <w:rPr>
          <w:sz w:val="22"/>
        </w:rPr>
        <w:t>, and </w:t>
      </w:r>
      <w:r>
        <w:rPr>
          <w:rFonts w:ascii="Arial"/>
          <w:b/>
          <w:sz w:val="22"/>
        </w:rPr>
        <w:t>GSTR-2A (Auto-drafted Inward Supplies </w:t>
      </w:r>
      <w:r>
        <w:rPr>
          <w:rFonts w:ascii="Arial"/>
          <w:b/>
          <w:spacing w:val="-2"/>
          <w:sz w:val="22"/>
        </w:rPr>
        <w:t>Report)</w:t>
      </w:r>
      <w:r>
        <w:rPr>
          <w:spacing w:val="-2"/>
          <w:sz w:val="22"/>
        </w:rPr>
        <w:t>.</w:t>
      </w:r>
    </w:p>
    <w:p>
      <w:pPr>
        <w:pStyle w:val="BodyText"/>
        <w:spacing w:before="37"/>
      </w:pPr>
    </w:p>
    <w:p>
      <w:pPr>
        <w:pStyle w:val="Heading2"/>
      </w:pPr>
      <w:r>
        <w:rPr/>
        <w:t>Q10.</w:t>
      </w:r>
      <w:r>
        <w:rPr>
          <w:spacing w:val="-7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IDMS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reconciling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>
          <w:spacing w:val="-2"/>
        </w:rPr>
        <w:t>mismatches?</w:t>
      </w:r>
    </w:p>
    <w:p>
      <w:pPr>
        <w:spacing w:line="271" w:lineRule="auto" w:before="294"/>
        <w:ind w:left="15" w:right="0" w:hanging="15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IDMS</w:t>
      </w:r>
      <w:r>
        <w:rPr>
          <w:spacing w:val="-4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detailed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reports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mismatch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reports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accurate</w:t>
      </w:r>
      <w:r>
        <w:rPr>
          <w:spacing w:val="-4"/>
          <w:sz w:val="22"/>
        </w:rPr>
        <w:t> </w:t>
      </w:r>
      <w:r>
        <w:rPr>
          <w:sz w:val="22"/>
        </w:rPr>
        <w:t>tax</w:t>
      </w:r>
      <w:r>
        <w:rPr>
          <w:spacing w:val="-4"/>
          <w:sz w:val="22"/>
        </w:rPr>
        <w:t> </w:t>
      </w:r>
      <w:r>
        <w:rPr>
          <w:sz w:val="22"/>
        </w:rPr>
        <w:t>data before filing returns.</w:t>
      </w:r>
    </w:p>
    <w:p>
      <w:pPr>
        <w:pStyle w:val="BodyText"/>
        <w:spacing w:before="37"/>
      </w:pPr>
    </w:p>
    <w:p>
      <w:pPr>
        <w:pStyle w:val="Heading2"/>
      </w:pPr>
      <w:r>
        <w:rPr/>
        <w:t>Q11.</w:t>
      </w:r>
      <w:r>
        <w:rPr>
          <w:spacing w:val="-8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GSTR-1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IDMS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filing</w:t>
      </w:r>
      <w:r>
        <w:rPr>
          <w:spacing w:val="-5"/>
        </w:rPr>
        <w:t> it?</w:t>
      </w:r>
    </w:p>
    <w:p>
      <w:pPr>
        <w:spacing w:line="271" w:lineRule="auto" w:before="294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GSTR-1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monthly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quarterly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all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outward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supplies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(sales)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made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 business. IDMS </w:t>
      </w:r>
      <w:r>
        <w:rPr>
          <w:rFonts w:ascii="Arial"/>
          <w:b/>
          <w:sz w:val="22"/>
        </w:rPr>
        <w:t>automatically compiles and formats sales data </w:t>
      </w:r>
      <w:r>
        <w:rPr>
          <w:sz w:val="22"/>
        </w:rPr>
        <w:t>(invoices, credit notes, and debit notes) and generates GSTR-1 reports for </w:t>
      </w:r>
      <w:r>
        <w:rPr>
          <w:rFonts w:ascii="Arial"/>
          <w:b/>
          <w:sz w:val="22"/>
        </w:rPr>
        <w:t>direct upload to the GST portal</w:t>
      </w:r>
      <w:r>
        <w:rPr>
          <w:sz w:val="22"/>
        </w:rPr>
        <w:t>.</w:t>
      </w:r>
    </w:p>
    <w:p>
      <w:pPr>
        <w:pStyle w:val="BodyText"/>
        <w:spacing w:before="36"/>
      </w:pPr>
    </w:p>
    <w:p>
      <w:pPr>
        <w:pStyle w:val="Heading2"/>
        <w:spacing w:before="1"/>
      </w:pPr>
      <w:r>
        <w:rPr/>
        <w:t>Q12.</w:t>
      </w:r>
      <w:r>
        <w:rPr>
          <w:spacing w:val="-6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GSTR-3B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IDMS</w:t>
      </w:r>
      <w:r>
        <w:rPr>
          <w:spacing w:val="-4"/>
        </w:rPr>
        <w:t> </w:t>
      </w:r>
      <w:r>
        <w:rPr/>
        <w:t>assist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2"/>
        </w:rPr>
        <w:t>filing?</w:t>
      </w:r>
    </w:p>
    <w:p>
      <w:pPr>
        <w:spacing w:line="271" w:lineRule="auto" w:before="293"/>
        <w:ind w:left="15" w:right="122" w:hanging="15"/>
        <w:jc w:val="both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GSTR-3B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monthly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summary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return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inward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outward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supplies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with GST payable. IDMS consolidates </w:t>
      </w:r>
      <w:r>
        <w:rPr>
          <w:rFonts w:ascii="Arial"/>
          <w:b/>
          <w:sz w:val="22"/>
        </w:rPr>
        <w:t>sales and purchase transactions </w:t>
      </w:r>
      <w:r>
        <w:rPr>
          <w:sz w:val="22"/>
        </w:rPr>
        <w:t>and auto-computes </w:t>
      </w:r>
      <w:r>
        <w:rPr>
          <w:rFonts w:ascii="Arial"/>
          <w:b/>
          <w:sz w:val="22"/>
        </w:rPr>
        <w:t>GST liabilities</w:t>
      </w:r>
      <w:r>
        <w:rPr>
          <w:sz w:val="22"/>
        </w:rPr>
        <w:t>, enabling seamless </w:t>
      </w:r>
      <w:r>
        <w:rPr>
          <w:rFonts w:ascii="Arial"/>
          <w:b/>
          <w:sz w:val="22"/>
        </w:rPr>
        <w:t>3B return filing</w:t>
      </w:r>
      <w:r>
        <w:rPr>
          <w:sz w:val="22"/>
        </w:rPr>
        <w:t>.</w:t>
      </w:r>
    </w:p>
    <w:p>
      <w:pPr>
        <w:pStyle w:val="BodyText"/>
        <w:spacing w:before="37"/>
      </w:pPr>
    </w:p>
    <w:p>
      <w:pPr>
        <w:pStyle w:val="Heading2"/>
      </w:pPr>
      <w:r>
        <w:rPr/>
        <w:t>Q13.</w:t>
      </w:r>
      <w:r>
        <w:rPr>
          <w:spacing w:val="-9"/>
        </w:rPr>
        <w:t> </w:t>
      </w:r>
      <w:r>
        <w:rPr/>
        <w:t>How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IDMS</w:t>
      </w:r>
      <w:r>
        <w:rPr>
          <w:spacing w:val="-6"/>
        </w:rPr>
        <w:t> </w:t>
      </w:r>
      <w:r>
        <w:rPr/>
        <w:t>handle</w:t>
      </w:r>
      <w:r>
        <w:rPr>
          <w:spacing w:val="-7"/>
        </w:rPr>
        <w:t> </w:t>
      </w:r>
      <w:r>
        <w:rPr/>
        <w:t>ITC</w:t>
      </w:r>
      <w:r>
        <w:rPr>
          <w:spacing w:val="-6"/>
        </w:rPr>
        <w:t> </w:t>
      </w:r>
      <w:r>
        <w:rPr/>
        <w:t>(Input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2"/>
        </w:rPr>
        <w:t>Credit)?</w:t>
      </w:r>
    </w:p>
    <w:p>
      <w:pPr>
        <w:spacing w:line="271" w:lineRule="auto" w:before="294"/>
        <w:ind w:left="15" w:right="0" w:hanging="15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Tax</w:t>
      </w:r>
      <w:r>
        <w:rPr>
          <w:spacing w:val="-5"/>
          <w:sz w:val="22"/>
        </w:rPr>
        <w:t> </w:t>
      </w:r>
      <w:r>
        <w:rPr>
          <w:sz w:val="22"/>
        </w:rPr>
        <w:t>Credit</w:t>
      </w:r>
      <w:r>
        <w:rPr>
          <w:spacing w:val="-5"/>
          <w:sz w:val="22"/>
        </w:rPr>
        <w:t> </w:t>
      </w:r>
      <w:r>
        <w:rPr>
          <w:sz w:val="22"/>
        </w:rPr>
        <w:t>(ITC)</w:t>
      </w:r>
      <w:r>
        <w:rPr>
          <w:spacing w:val="-5"/>
          <w:sz w:val="22"/>
        </w:rPr>
        <w:t> </w:t>
      </w:r>
      <w:r>
        <w:rPr>
          <w:sz w:val="22"/>
        </w:rPr>
        <w:t>allows</w:t>
      </w:r>
      <w:r>
        <w:rPr>
          <w:spacing w:val="-5"/>
          <w:sz w:val="22"/>
        </w:rPr>
        <w:t> </w:t>
      </w:r>
      <w:r>
        <w:rPr>
          <w:sz w:val="22"/>
        </w:rPr>
        <w:t>businesses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claim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paid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purchases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against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GST liability on sales</w:t>
      </w:r>
      <w:r>
        <w:rPr>
          <w:sz w:val="22"/>
        </w:rPr>
        <w:t>. IDMS maintains a </w:t>
      </w:r>
      <w:r>
        <w:rPr>
          <w:rFonts w:ascii="Arial"/>
          <w:b/>
          <w:sz w:val="22"/>
        </w:rPr>
        <w:t>ledger of ITC claims</w:t>
      </w:r>
      <w:r>
        <w:rPr>
          <w:sz w:val="22"/>
        </w:rPr>
        <w:t>, matches them with </w:t>
      </w:r>
      <w:r>
        <w:rPr>
          <w:rFonts w:ascii="Arial"/>
          <w:b/>
          <w:sz w:val="22"/>
        </w:rPr>
        <w:t>GSTR-2A</w:t>
      </w:r>
    </w:p>
    <w:p>
      <w:pPr>
        <w:spacing w:before="0"/>
        <w:ind w:left="15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(auto-drafted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supplier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details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from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GSTN)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reconciles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discrepancies.</w:t>
      </w:r>
    </w:p>
    <w:p>
      <w:pPr>
        <w:pStyle w:val="BodyText"/>
        <w:spacing w:before="69"/>
      </w:pPr>
    </w:p>
    <w:p>
      <w:pPr>
        <w:pStyle w:val="Heading2"/>
      </w:pPr>
      <w:r>
        <w:rPr/>
        <w:t>Q14.</w:t>
      </w:r>
      <w:r>
        <w:rPr>
          <w:spacing w:val="-6"/>
        </w:rPr>
        <w:t> </w:t>
      </w:r>
      <w:r>
        <w:rPr/>
        <w:t>What</w:t>
      </w:r>
      <w:r>
        <w:rPr>
          <w:spacing w:val="-4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mismatch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IDMS?</w:t>
      </w:r>
    </w:p>
    <w:p>
      <w:pPr>
        <w:spacing w:line="271" w:lineRule="auto" w:before="11"/>
        <w:ind w:left="15" w:right="610" w:hanging="15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IDMS</w:t>
      </w:r>
      <w:r>
        <w:rPr>
          <w:spacing w:val="-4"/>
          <w:sz w:val="22"/>
        </w:rPr>
        <w:t> </w:t>
      </w:r>
      <w:r>
        <w:rPr>
          <w:sz w:val="22"/>
        </w:rPr>
        <w:t>flags</w:t>
      </w:r>
      <w:r>
        <w:rPr>
          <w:spacing w:val="-4"/>
          <w:sz w:val="22"/>
        </w:rPr>
        <w:t> </w:t>
      </w:r>
      <w:r>
        <w:rPr>
          <w:sz w:val="22"/>
        </w:rPr>
        <w:t>mismatches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returns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invoices</w:t>
      </w:r>
      <w:r>
        <w:rPr>
          <w:spacing w:val="-4"/>
          <w:sz w:val="22"/>
        </w:rPr>
        <w:t> </w:t>
      </w:r>
      <w:r>
        <w:rPr>
          <w:sz w:val="22"/>
        </w:rPr>
        <w:t>missing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supplier</w:t>
      </w:r>
      <w:r>
        <w:rPr>
          <w:spacing w:val="-4"/>
          <w:sz w:val="22"/>
        </w:rPr>
        <w:t> </w:t>
      </w:r>
      <w:r>
        <w:rPr>
          <w:sz w:val="22"/>
        </w:rPr>
        <w:t>records</w:t>
      </w:r>
      <w:r>
        <w:rPr>
          <w:spacing w:val="-4"/>
          <w:sz w:val="22"/>
        </w:rPr>
        <w:t> </w:t>
      </w:r>
      <w:r>
        <w:rPr>
          <w:sz w:val="22"/>
        </w:rPr>
        <w:t>in GSTR-2A). It provides </w:t>
      </w:r>
      <w:r>
        <w:rPr>
          <w:rFonts w:ascii="Arial"/>
          <w:b/>
          <w:sz w:val="22"/>
        </w:rPr>
        <w:t>reconciliation reports</w:t>
      </w:r>
      <w:r>
        <w:rPr>
          <w:sz w:val="22"/>
        </w:rPr>
        <w:t>, suggesting corrections before </w:t>
      </w:r>
      <w:r>
        <w:rPr>
          <w:rFonts w:ascii="Arial"/>
          <w:b/>
          <w:sz w:val="22"/>
        </w:rPr>
        <w:t>final filing</w:t>
      </w:r>
      <w:r>
        <w:rPr>
          <w:sz w:val="22"/>
        </w:rPr>
        <w:t>.</w:t>
      </w:r>
    </w:p>
    <w:p>
      <w:pPr>
        <w:spacing w:after="0" w:line="271" w:lineRule="auto"/>
        <w:jc w:val="left"/>
        <w:rPr>
          <w:sz w:val="22"/>
        </w:rPr>
        <w:sectPr>
          <w:pgSz w:w="12240" w:h="15840"/>
          <w:pgMar w:top="1640" w:bottom="280" w:left="1440" w:right="1440"/>
        </w:sectPr>
      </w:pPr>
    </w:p>
    <w:p>
      <w:pPr>
        <w:pStyle w:val="Heading2"/>
        <w:spacing w:line="273" w:lineRule="auto" w:before="74"/>
        <w:ind w:left="0" w:firstLine="15"/>
      </w:pPr>
      <w:r>
        <w:rPr/>
        <w:t>Q15.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IDMS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GST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inter-state</w:t>
      </w:r>
      <w:r>
        <w:rPr>
          <w:spacing w:val="-5"/>
        </w:rPr>
        <w:t> </w:t>
      </w:r>
      <w:r>
        <w:rPr/>
        <w:t>vs.</w:t>
      </w:r>
      <w:r>
        <w:rPr>
          <w:spacing w:val="-5"/>
        </w:rPr>
        <w:t> </w:t>
      </w:r>
      <w:r>
        <w:rPr/>
        <w:t>intra-state </w:t>
      </w:r>
      <w:r>
        <w:rPr>
          <w:spacing w:val="-2"/>
        </w:rPr>
        <w:t>transactions?</w:t>
      </w:r>
    </w:p>
    <w:p>
      <w:pPr>
        <w:spacing w:before="259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9"/>
          <w:sz w:val="22"/>
        </w:rPr>
        <w:t> </w:t>
      </w:r>
      <w:r>
        <w:rPr>
          <w:sz w:val="22"/>
        </w:rPr>
        <w:t>IDMS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automatically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differentiates</w:t>
      </w:r>
      <w:r>
        <w:rPr>
          <w:rFonts w:ascii="Arial"/>
          <w:b/>
          <w:spacing w:val="-8"/>
          <w:sz w:val="22"/>
        </w:rPr>
        <w:t> </w:t>
      </w:r>
      <w:r>
        <w:rPr>
          <w:spacing w:val="-2"/>
          <w:sz w:val="22"/>
        </w:rPr>
        <w:t>between: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0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Intra-state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(CGST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SGST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applied).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47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Inter-state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(IGST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applied).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47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Exports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(Zero-rated</w:t>
      </w:r>
      <w:r>
        <w:rPr>
          <w:spacing w:val="-9"/>
          <w:sz w:val="22"/>
        </w:rPr>
        <w:t> </w:t>
      </w:r>
      <w:r>
        <w:rPr>
          <w:sz w:val="22"/>
        </w:rPr>
        <w:t>supply</w:t>
      </w:r>
      <w:r>
        <w:rPr>
          <w:spacing w:val="-9"/>
          <w:sz w:val="22"/>
        </w:rPr>
        <w:t> </w:t>
      </w:r>
      <w:r>
        <w:rPr>
          <w:sz w:val="22"/>
        </w:rPr>
        <w:t>with/without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LUT).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47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Reverse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charge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(RCM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applicable).</w:t>
      </w:r>
    </w:p>
    <w:p>
      <w:pPr>
        <w:pStyle w:val="BodyText"/>
        <w:spacing w:before="72"/>
      </w:pPr>
    </w:p>
    <w:p>
      <w:pPr>
        <w:pStyle w:val="Heading2"/>
        <w:spacing w:before="1"/>
      </w:pPr>
      <w:r>
        <w:rPr/>
        <w:t>Q16.</w:t>
      </w:r>
      <w:r>
        <w:rPr>
          <w:spacing w:val="-8"/>
        </w:rPr>
        <w:t> </w:t>
      </w:r>
      <w:r>
        <w:rPr/>
        <w:t>How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HSN-wise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reports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IDMS?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spacing w:line="271" w:lineRule="auto" w:before="0"/>
        <w:ind w:left="15" w:right="0" w:hanging="15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GST</w:t>
      </w:r>
      <w:r>
        <w:rPr>
          <w:spacing w:val="-4"/>
          <w:sz w:val="22"/>
        </w:rPr>
        <w:t> </w:t>
      </w:r>
      <w:r>
        <w:rPr>
          <w:sz w:val="22"/>
        </w:rPr>
        <w:t>law</w:t>
      </w:r>
      <w:r>
        <w:rPr>
          <w:spacing w:val="-4"/>
          <w:sz w:val="22"/>
        </w:rPr>
        <w:t> </w:t>
      </w:r>
      <w:r>
        <w:rPr>
          <w:sz w:val="22"/>
        </w:rPr>
        <w:t>mandates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invoices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HSN/SAC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codes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turnover</w:t>
      </w:r>
      <w:r>
        <w:rPr>
          <w:spacing w:val="-4"/>
          <w:sz w:val="22"/>
        </w:rPr>
        <w:t> </w:t>
      </w:r>
      <w:r>
        <w:rPr>
          <w:sz w:val="22"/>
        </w:rPr>
        <w:t>limits.</w:t>
      </w:r>
      <w:r>
        <w:rPr>
          <w:spacing w:val="-4"/>
          <w:sz w:val="22"/>
        </w:rPr>
        <w:t> </w:t>
      </w:r>
      <w:r>
        <w:rPr>
          <w:sz w:val="22"/>
        </w:rPr>
        <w:t>IDMS compiles </w:t>
      </w:r>
      <w:r>
        <w:rPr>
          <w:rFonts w:ascii="Arial"/>
          <w:b/>
          <w:sz w:val="22"/>
        </w:rPr>
        <w:t>HSN-wise tax summaries </w:t>
      </w:r>
      <w:r>
        <w:rPr>
          <w:sz w:val="22"/>
        </w:rPr>
        <w:t>and prepares reports in </w:t>
      </w:r>
      <w:r>
        <w:rPr>
          <w:rFonts w:ascii="Arial"/>
          <w:b/>
          <w:sz w:val="22"/>
        </w:rPr>
        <w:t>GST-compliant format</w:t>
      </w:r>
      <w:r>
        <w:rPr>
          <w:sz w:val="22"/>
        </w:rPr>
        <w:t>.</w:t>
      </w:r>
    </w:p>
    <w:p>
      <w:pPr>
        <w:pStyle w:val="BodyText"/>
        <w:spacing w:before="37"/>
      </w:pPr>
    </w:p>
    <w:p>
      <w:pPr>
        <w:pStyle w:val="Heading2"/>
        <w:spacing w:before="1"/>
        <w:ind w:left="42"/>
      </w:pPr>
      <w:r>
        <w:rPr/>
        <w:t>Q17.</w:t>
      </w:r>
      <w:r>
        <w:rPr>
          <w:spacing w:val="-7"/>
        </w:rPr>
        <w:t> </w:t>
      </w:r>
      <w:r>
        <w:rPr/>
        <w:t>What</w:t>
      </w:r>
      <w:r>
        <w:rPr>
          <w:spacing w:val="-4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invoice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cancelled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GST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2"/>
        </w:rPr>
        <w:t>filed?</w:t>
      </w:r>
    </w:p>
    <w:p>
      <w:pPr>
        <w:spacing w:line="271" w:lineRule="auto" w:before="293"/>
        <w:ind w:left="15" w:right="0" w:hanging="15"/>
        <w:jc w:val="left"/>
        <w:rPr>
          <w:sz w:val="22"/>
        </w:rPr>
      </w:pPr>
      <w:r>
        <w:rPr>
          <w:rFonts w:ascii="Arial"/>
          <w:b/>
          <w:sz w:val="22"/>
        </w:rPr>
        <w:t>A: </w:t>
      </w:r>
      <w:r>
        <w:rPr>
          <w:sz w:val="22"/>
        </w:rPr>
        <w:t>If an invoice is cancelled </w:t>
      </w:r>
      <w:r>
        <w:rPr>
          <w:rFonts w:ascii="Arial"/>
          <w:b/>
          <w:sz w:val="22"/>
        </w:rPr>
        <w:t>before GST filing</w:t>
      </w:r>
      <w:r>
        <w:rPr>
          <w:sz w:val="22"/>
        </w:rPr>
        <w:t>, it is simply removed. If cancelled </w:t>
      </w:r>
      <w:r>
        <w:rPr>
          <w:rFonts w:ascii="Arial"/>
          <w:b/>
          <w:sz w:val="22"/>
        </w:rPr>
        <w:t>after GST return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submission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IDMS</w:t>
      </w:r>
      <w:r>
        <w:rPr>
          <w:spacing w:val="-4"/>
          <w:sz w:val="22"/>
        </w:rPr>
        <w:t> </w:t>
      </w:r>
      <w:r>
        <w:rPr>
          <w:sz w:val="22"/>
        </w:rPr>
        <w:t>ensures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Credit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Note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issued,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adjusting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tax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liabilities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next GST cycle.</w:t>
      </w:r>
    </w:p>
    <w:p>
      <w:pPr>
        <w:pStyle w:val="BodyText"/>
        <w:spacing w:before="37"/>
      </w:pPr>
    </w:p>
    <w:p>
      <w:pPr>
        <w:pStyle w:val="Heading2"/>
      </w:pPr>
      <w:r>
        <w:rPr/>
        <w:t>Q18.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IDMS</w:t>
      </w:r>
      <w:r>
        <w:rPr>
          <w:spacing w:val="-7"/>
        </w:rPr>
        <w:t> </w:t>
      </w:r>
      <w:r>
        <w:rPr/>
        <w:t>handle</w:t>
      </w:r>
      <w:r>
        <w:rPr>
          <w:spacing w:val="-8"/>
        </w:rPr>
        <w:t> </w:t>
      </w:r>
      <w:r>
        <w:rPr/>
        <w:t>GST-exempt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zero-rated</w:t>
      </w:r>
      <w:r>
        <w:rPr>
          <w:spacing w:val="-7"/>
        </w:rPr>
        <w:t> </w:t>
      </w:r>
      <w:r>
        <w:rPr>
          <w:spacing w:val="-2"/>
        </w:rPr>
        <w:t>supplies?</w:t>
      </w:r>
    </w:p>
    <w:p>
      <w:pPr>
        <w:pStyle w:val="BodyText"/>
        <w:spacing w:before="281"/>
      </w:pPr>
      <w:r>
        <w:rPr>
          <w:rFonts w:ascii="Arial"/>
          <w:b/>
        </w:rPr>
        <w:t>A:</w:t>
      </w:r>
      <w:r>
        <w:rPr>
          <w:rFonts w:ascii="Arial"/>
          <w:b/>
          <w:spacing w:val="-3"/>
        </w:rPr>
        <w:t> </w:t>
      </w:r>
      <w:r>
        <w:rPr/>
        <w:t>IDMS</w:t>
      </w:r>
      <w:r>
        <w:rPr>
          <w:spacing w:val="-3"/>
        </w:rPr>
        <w:t> </w:t>
      </w:r>
      <w:r>
        <w:rPr>
          <w:spacing w:val="-2"/>
        </w:rPr>
        <w:t>supports: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0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GST-exempt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goods</w:t>
      </w:r>
      <w:r>
        <w:rPr>
          <w:rFonts w:ascii="Arial" w:hAnsi="Arial"/>
          <w:b/>
          <w:spacing w:val="-11"/>
          <w:sz w:val="22"/>
        </w:rPr>
        <w:t> </w:t>
      </w:r>
      <w:r>
        <w:rPr>
          <w:sz w:val="22"/>
        </w:rPr>
        <w:t>(e.g.,</w:t>
      </w:r>
      <w:r>
        <w:rPr>
          <w:spacing w:val="-10"/>
          <w:sz w:val="22"/>
        </w:rPr>
        <w:t> </w:t>
      </w:r>
      <w:r>
        <w:rPr>
          <w:sz w:val="22"/>
        </w:rPr>
        <w:t>agricultural</w:t>
      </w:r>
      <w:r>
        <w:rPr>
          <w:spacing w:val="-11"/>
          <w:sz w:val="22"/>
        </w:rPr>
        <w:t> </w:t>
      </w:r>
      <w:r>
        <w:rPr>
          <w:sz w:val="22"/>
        </w:rPr>
        <w:t>products,</w:t>
      </w:r>
      <w:r>
        <w:rPr>
          <w:spacing w:val="-11"/>
          <w:sz w:val="22"/>
        </w:rPr>
        <w:t> </w:t>
      </w:r>
      <w:r>
        <w:rPr>
          <w:sz w:val="22"/>
        </w:rPr>
        <w:t>healthcare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services).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38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Zero-rated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supplies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(exports,</w:t>
      </w:r>
      <w:r>
        <w:rPr>
          <w:spacing w:val="-8"/>
          <w:sz w:val="22"/>
        </w:rPr>
        <w:t> </w:t>
      </w:r>
      <w:r>
        <w:rPr>
          <w:sz w:val="22"/>
        </w:rPr>
        <w:t>supplies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SEZ).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44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GST-exempt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customers</w:t>
      </w:r>
      <w:r>
        <w:rPr>
          <w:rFonts w:ascii="Arial" w:hAnsi="Arial"/>
          <w:b/>
          <w:spacing w:val="-13"/>
          <w:sz w:val="22"/>
        </w:rPr>
        <w:t> </w:t>
      </w:r>
      <w:r>
        <w:rPr>
          <w:sz w:val="22"/>
        </w:rPr>
        <w:t>(charitable</w:t>
      </w:r>
      <w:r>
        <w:rPr>
          <w:spacing w:val="-13"/>
          <w:sz w:val="22"/>
        </w:rPr>
        <w:t> </w:t>
      </w:r>
      <w:r>
        <w:rPr>
          <w:sz w:val="22"/>
        </w:rPr>
        <w:t>organizations,</w:t>
      </w:r>
      <w:r>
        <w:rPr>
          <w:spacing w:val="-13"/>
          <w:sz w:val="22"/>
        </w:rPr>
        <w:t> </w:t>
      </w:r>
      <w:r>
        <w:rPr>
          <w:sz w:val="22"/>
        </w:rPr>
        <w:t>government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departments).</w:t>
      </w:r>
    </w:p>
    <w:p>
      <w:pPr>
        <w:pStyle w:val="BodyText"/>
        <w:spacing w:before="68"/>
      </w:pPr>
    </w:p>
    <w:p>
      <w:pPr>
        <w:pStyle w:val="Heading2"/>
      </w:pPr>
      <w:r>
        <w:rPr/>
        <w:t>Q19.</w:t>
      </w:r>
      <w:r>
        <w:rPr>
          <w:spacing w:val="-7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IDMS</w:t>
      </w:r>
      <w:r>
        <w:rPr>
          <w:spacing w:val="-5"/>
        </w:rPr>
        <w:t> </w:t>
      </w:r>
      <w:r>
        <w:rPr/>
        <w:t>automate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>
          <w:spacing w:val="-2"/>
        </w:rPr>
        <w:t>payments?</w:t>
      </w:r>
    </w:p>
    <w:p>
      <w:pPr>
        <w:pStyle w:val="BodyText"/>
        <w:spacing w:before="112"/>
        <w:rPr>
          <w:rFonts w:ascii="Arial"/>
          <w:b/>
          <w:sz w:val="26"/>
        </w:rPr>
      </w:pPr>
    </w:p>
    <w:p>
      <w:pPr>
        <w:spacing w:line="278" w:lineRule="auto" w:before="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IDMS</w:t>
      </w:r>
      <w:r>
        <w:rPr>
          <w:spacing w:val="-5"/>
          <w:sz w:val="22"/>
        </w:rPr>
        <w:t> </w:t>
      </w:r>
      <w:r>
        <w:rPr>
          <w:sz w:val="22"/>
        </w:rPr>
        <w:t>calculates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net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liability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generates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Challan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payment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(PMT-06)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and facilitates online payments via </w:t>
      </w:r>
      <w:r>
        <w:rPr>
          <w:rFonts w:ascii="Arial"/>
          <w:b/>
          <w:sz w:val="22"/>
        </w:rPr>
        <w:t>Net Banking, UPI, or NEFT/RTGS</w:t>
      </w:r>
      <w:r>
        <w:rPr>
          <w:sz w:val="22"/>
        </w:rPr>
        <w:t>.</w:t>
      </w:r>
    </w:p>
    <w:p>
      <w:pPr>
        <w:pStyle w:val="BodyText"/>
        <w:spacing w:before="29"/>
      </w:pPr>
    </w:p>
    <w:p>
      <w:pPr>
        <w:pStyle w:val="Heading2"/>
      </w:pPr>
      <w:r>
        <w:rPr/>
        <w:t>Q20.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IDMS</w:t>
      </w:r>
      <w:r>
        <w:rPr>
          <w:spacing w:val="-5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audit</w:t>
      </w:r>
      <w:r>
        <w:rPr>
          <w:spacing w:val="-5"/>
        </w:rPr>
        <w:t> </w:t>
      </w:r>
      <w:r>
        <w:rPr/>
        <w:t>reports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GST</w:t>
      </w:r>
      <w:r>
        <w:rPr>
          <w:spacing w:val="-4"/>
        </w:rPr>
        <w:t> </w:t>
      </w:r>
      <w:r>
        <w:rPr>
          <w:spacing w:val="-2"/>
        </w:rPr>
        <w:t>compliance?</w:t>
      </w:r>
    </w:p>
    <w:p>
      <w:pPr>
        <w:spacing w:before="281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IDMS</w:t>
      </w:r>
      <w:r>
        <w:rPr>
          <w:spacing w:val="-5"/>
          <w:sz w:val="22"/>
        </w:rPr>
        <w:t> </w:t>
      </w:r>
      <w:r>
        <w:rPr>
          <w:sz w:val="22"/>
        </w:rPr>
        <w:t>maintains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detailed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audit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trail</w:t>
      </w:r>
      <w:r>
        <w:rPr>
          <w:rFonts w:ascii="Arial"/>
          <w:b/>
          <w:spacing w:val="-4"/>
          <w:sz w:val="22"/>
        </w:rPr>
        <w:t> </w:t>
      </w:r>
      <w:r>
        <w:rPr>
          <w:spacing w:val="-4"/>
          <w:sz w:val="22"/>
        </w:rPr>
        <w:t>for: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0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GST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ledger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reconciliation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(sales</w:t>
      </w:r>
      <w:r>
        <w:rPr>
          <w:spacing w:val="-6"/>
          <w:sz w:val="22"/>
        </w:rPr>
        <w:t> </w:t>
      </w:r>
      <w:r>
        <w:rPr>
          <w:sz w:val="22"/>
        </w:rPr>
        <w:t>vs.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purchases).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42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Invoice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modifications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pacing w:val="-2"/>
          <w:sz w:val="22"/>
        </w:rPr>
        <w:t>corrections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47" w:after="0"/>
        <w:ind w:left="568" w:right="0" w:hanging="193"/>
        <w:jc w:val="left"/>
        <w:rPr>
          <w:sz w:val="22"/>
        </w:rPr>
      </w:pPr>
      <w:r>
        <w:rPr>
          <w:rFonts w:ascii="Arial" w:hAnsi="Arial"/>
          <w:b/>
          <w:sz w:val="22"/>
        </w:rPr>
        <w:t>GSTR-9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(Annual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Return)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GSTR-9C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(Reconciliation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pacing w:val="-2"/>
          <w:sz w:val="22"/>
        </w:rPr>
        <w:t>Statement)</w:t>
      </w:r>
      <w:r>
        <w:rPr>
          <w:spacing w:val="-2"/>
          <w:sz w:val="22"/>
        </w:rPr>
        <w:t>.</w:t>
      </w:r>
    </w:p>
    <w:p>
      <w:pPr>
        <w:spacing w:before="13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2240" w:h="15840"/>
          <w:pgMar w:top="1640" w:bottom="280" w:left="1440" w:right="1440"/>
        </w:sectPr>
      </w:pPr>
    </w:p>
    <w:p>
      <w:pPr>
        <w:pStyle w:val="BodyText"/>
        <w:spacing w:line="285" w:lineRule="auto" w:before="78"/>
        <w:ind w:left="255" w:right="7354" w:hanging="120"/>
      </w:pPr>
      <w:r>
        <w:rPr/>
        <w:t>"ERP_Modules": { "Sales_Module":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line="280" w:lineRule="auto" w:before="0"/>
        <w:ind w:left="375"/>
      </w:pPr>
      <w:r>
        <w:rPr/>
        <w:t>"What_It_Does":</w:t>
      </w:r>
      <w:r>
        <w:rPr>
          <w:spacing w:val="-7"/>
        </w:rPr>
        <w:t> </w:t>
      </w:r>
      <w:r>
        <w:rPr/>
        <w:t>"Manages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orders,</w:t>
      </w:r>
      <w:r>
        <w:rPr>
          <w:spacing w:val="-7"/>
        </w:rPr>
        <w:t> </w:t>
      </w:r>
      <w:r>
        <w:rPr/>
        <w:t>invoices,</w:t>
      </w:r>
      <w:r>
        <w:rPr>
          <w:spacing w:val="-7"/>
        </w:rPr>
        <w:t> </w:t>
      </w:r>
      <w:r>
        <w:rPr/>
        <w:t>shipments,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payments.", "Master_Data": {</w:t>
      </w:r>
    </w:p>
    <w:p>
      <w:pPr>
        <w:pStyle w:val="BodyText"/>
        <w:spacing w:line="283" w:lineRule="auto" w:before="0"/>
        <w:ind w:left="495" w:right="3317"/>
      </w:pPr>
      <w:r>
        <w:rPr/>
        <w:t>"B2B_Customers": "Customer details, credit limits", "SKU_Master": "Product details, pricing, HSN codes", "Payment_Terms":</w:t>
      </w:r>
      <w:r>
        <w:rPr>
          <w:spacing w:val="-16"/>
        </w:rPr>
        <w:t> </w:t>
      </w:r>
      <w:r>
        <w:rPr/>
        <w:t>"Payment</w:t>
      </w:r>
      <w:r>
        <w:rPr>
          <w:spacing w:val="-15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customers", "Logistics": "Shipping modes and partners"</w:t>
      </w:r>
    </w:p>
    <w:p>
      <w:pPr>
        <w:spacing w:line="251" w:lineRule="exact" w:before="0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83"/>
      </w:pPr>
    </w:p>
    <w:p>
      <w:pPr>
        <w:pStyle w:val="BodyText"/>
        <w:spacing w:before="0"/>
        <w:ind w:left="375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spacing w:line="280" w:lineRule="auto" w:before="41"/>
        <w:ind w:left="15" w:firstLine="480"/>
      </w:pPr>
      <w:r>
        <w:rPr/>
        <w:t>"Quotation",</w:t>
      </w:r>
      <w:r>
        <w:rPr>
          <w:spacing w:val="-5"/>
        </w:rPr>
        <w:t> </w:t>
      </w:r>
      <w:r>
        <w:rPr/>
        <w:t>"Sales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(SO)",</w:t>
      </w:r>
      <w:r>
        <w:rPr>
          <w:spacing w:val="-5"/>
        </w:rPr>
        <w:t> </w:t>
      </w:r>
      <w:r>
        <w:rPr/>
        <w:t>"Dispatch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(DRN)",</w:t>
      </w:r>
      <w:r>
        <w:rPr>
          <w:spacing w:val="-5"/>
        </w:rPr>
        <w:t> </w:t>
      </w:r>
      <w:r>
        <w:rPr/>
        <w:t>"Advanced</w:t>
      </w:r>
      <w:r>
        <w:rPr>
          <w:spacing w:val="-5"/>
        </w:rPr>
        <w:t> </w:t>
      </w:r>
      <w:r>
        <w:rPr/>
        <w:t>Shipment</w:t>
      </w:r>
      <w:r>
        <w:rPr>
          <w:spacing w:val="-5"/>
        </w:rPr>
        <w:t> </w:t>
      </w:r>
      <w:r>
        <w:rPr/>
        <w:t>Notice </w:t>
      </w:r>
      <w:r>
        <w:rPr>
          <w:spacing w:val="-2"/>
        </w:rPr>
        <w:t>(ASN)",</w:t>
      </w:r>
    </w:p>
    <w:p>
      <w:pPr>
        <w:pStyle w:val="BodyText"/>
        <w:spacing w:line="278" w:lineRule="auto" w:before="1"/>
        <w:ind w:left="495" w:right="3317"/>
      </w:pPr>
      <w:r>
        <w:rPr/>
        <w:t>"Proforma Invoice", "Service Invoice", "E-Way Bill", "Sales</w:t>
      </w:r>
      <w:r>
        <w:rPr>
          <w:spacing w:val="-9"/>
        </w:rPr>
        <w:t> </w:t>
      </w:r>
      <w:r>
        <w:rPr/>
        <w:t>Credit/Debit</w:t>
      </w:r>
      <w:r>
        <w:rPr>
          <w:spacing w:val="-9"/>
        </w:rPr>
        <w:t> </w:t>
      </w:r>
      <w:r>
        <w:rPr/>
        <w:t>Notes",</w:t>
      </w:r>
      <w:r>
        <w:rPr>
          <w:spacing w:val="-9"/>
        </w:rPr>
        <w:t> </w:t>
      </w:r>
      <w:r>
        <w:rPr/>
        <w:t>"Cancellation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SO/DRN"</w:t>
      </w:r>
    </w:p>
    <w:p>
      <w:pPr>
        <w:spacing w:before="5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75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95"/>
      </w:pPr>
      <w:r>
        <w:rPr/>
        <w:t>"Sales</w:t>
      </w:r>
      <w:r>
        <w:rPr>
          <w:spacing w:val="-12"/>
        </w:rPr>
        <w:t> </w:t>
      </w:r>
      <w:r>
        <w:rPr/>
        <w:t>Register",</w:t>
      </w:r>
      <w:r>
        <w:rPr>
          <w:spacing w:val="-9"/>
        </w:rPr>
        <w:t> </w:t>
      </w:r>
      <w:r>
        <w:rPr/>
        <w:t>"Order</w:t>
      </w:r>
      <w:r>
        <w:rPr>
          <w:spacing w:val="-9"/>
        </w:rPr>
        <w:t> </w:t>
      </w:r>
      <w:r>
        <w:rPr/>
        <w:t>Confirmation",</w:t>
      </w:r>
      <w:r>
        <w:rPr>
          <w:spacing w:val="-9"/>
        </w:rPr>
        <w:t> </w:t>
      </w:r>
      <w:r>
        <w:rPr/>
        <w:t>"Inventory</w:t>
      </w:r>
      <w:r>
        <w:rPr>
          <w:spacing w:val="-9"/>
        </w:rPr>
        <w:t> </w:t>
      </w:r>
      <w:r>
        <w:rPr>
          <w:spacing w:val="-2"/>
        </w:rPr>
        <w:t>Reports"</w:t>
      </w:r>
    </w:p>
    <w:p>
      <w:pPr>
        <w:spacing w:before="47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48"/>
        <w:ind w:left="375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80" w:lineRule="auto"/>
        <w:ind w:left="15" w:firstLine="480"/>
      </w:pPr>
      <w:r>
        <w:rPr/>
        <w:t>"Requires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Stores",</w:t>
      </w:r>
      <w:r>
        <w:rPr>
          <w:spacing w:val="-4"/>
        </w:rPr>
        <w:t> </w:t>
      </w:r>
      <w:r>
        <w:rPr/>
        <w:t>"Needs</w:t>
      </w:r>
      <w:r>
        <w:rPr>
          <w:spacing w:val="-4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Finance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sales",</w:t>
      </w:r>
      <w:r>
        <w:rPr>
          <w:spacing w:val="-4"/>
        </w:rPr>
        <w:t> </w:t>
      </w:r>
      <w:r>
        <w:rPr/>
        <w:t>"Dispatch</w:t>
      </w:r>
      <w:r>
        <w:rPr>
          <w:spacing w:val="-4"/>
        </w:rPr>
        <w:t> </w:t>
      </w:r>
      <w:r>
        <w:rPr/>
        <w:t>is linked to Logistics"</w:t>
      </w:r>
    </w:p>
    <w:p>
      <w:pPr>
        <w:spacing w:before="0"/>
        <w:ind w:left="375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40"/>
        <w:ind w:left="25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55"/>
      </w:pPr>
      <w:r>
        <w:rPr>
          <w:spacing w:val="-2"/>
        </w:rPr>
        <w:t>"Purchase_Module":</w:t>
      </w:r>
      <w:r>
        <w:rPr>
          <w:spacing w:val="18"/>
        </w:rPr>
        <w:t> </w:t>
      </w:r>
      <w:r>
        <w:rPr>
          <w:spacing w:val="-10"/>
        </w:rPr>
        <w:t>{</w:t>
      </w:r>
    </w:p>
    <w:p>
      <w:pPr>
        <w:pStyle w:val="BodyText"/>
        <w:spacing w:line="280" w:lineRule="auto"/>
        <w:ind w:left="375"/>
      </w:pPr>
      <w:r>
        <w:rPr/>
        <w:t>"What_It_Does":</w:t>
      </w:r>
      <w:r>
        <w:rPr>
          <w:spacing w:val="-6"/>
        </w:rPr>
        <w:t> </w:t>
      </w:r>
      <w:r>
        <w:rPr/>
        <w:t>"Procures</w:t>
      </w:r>
      <w:r>
        <w:rPr>
          <w:spacing w:val="-6"/>
        </w:rPr>
        <w:t> </w:t>
      </w:r>
      <w:r>
        <w:rPr/>
        <w:t>raw</w:t>
      </w:r>
      <w:r>
        <w:rPr>
          <w:spacing w:val="-6"/>
        </w:rPr>
        <w:t> </w:t>
      </w:r>
      <w:r>
        <w:rPr/>
        <w:t>materials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production.", "Master_Data": {</w:t>
      </w:r>
    </w:p>
    <w:p>
      <w:pPr>
        <w:pStyle w:val="BodyText"/>
        <w:spacing w:line="283" w:lineRule="auto" w:before="0"/>
        <w:ind w:left="495" w:right="3317"/>
      </w:pPr>
      <w:r>
        <w:rPr/>
        <w:t>"Supplier_Master": "Vendor details, credit terms", "Item_Master":</w:t>
      </w:r>
      <w:r>
        <w:rPr>
          <w:spacing w:val="-9"/>
        </w:rPr>
        <w:t> </w:t>
      </w:r>
      <w:r>
        <w:rPr/>
        <w:t>"Material</w:t>
      </w:r>
      <w:r>
        <w:rPr>
          <w:spacing w:val="-9"/>
        </w:rPr>
        <w:t> </w:t>
      </w:r>
      <w:r>
        <w:rPr/>
        <w:t>descriptions,</w:t>
      </w:r>
      <w:r>
        <w:rPr>
          <w:spacing w:val="-9"/>
        </w:rPr>
        <w:t> </w:t>
      </w:r>
      <w:r>
        <w:rPr/>
        <w:t>unit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measure", "Payment_Terms": "Agreements with suppliers", "GST/P": "HSN/SAC codes for taxation"</w:t>
      </w:r>
    </w:p>
    <w:p>
      <w:pPr>
        <w:spacing w:line="251" w:lineRule="exact" w:before="0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375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spacing w:line="280" w:lineRule="auto"/>
        <w:ind w:left="15" w:firstLine="480"/>
      </w:pPr>
      <w:r>
        <w:rPr/>
        <w:t>"Purchase</w:t>
      </w:r>
      <w:r>
        <w:rPr>
          <w:spacing w:val="-7"/>
        </w:rPr>
        <w:t> </w:t>
      </w:r>
      <w:r>
        <w:rPr/>
        <w:t>Orders</w:t>
      </w:r>
      <w:r>
        <w:rPr>
          <w:spacing w:val="-7"/>
        </w:rPr>
        <w:t> </w:t>
      </w:r>
      <w:r>
        <w:rPr/>
        <w:t>(PO)",</w:t>
      </w:r>
      <w:r>
        <w:rPr>
          <w:spacing w:val="-7"/>
        </w:rPr>
        <w:t> </w:t>
      </w:r>
      <w:r>
        <w:rPr/>
        <w:t>"Supplementary</w:t>
      </w:r>
      <w:r>
        <w:rPr>
          <w:spacing w:val="-7"/>
        </w:rPr>
        <w:t> </w:t>
      </w:r>
      <w:r>
        <w:rPr/>
        <w:t>PO</w:t>
      </w:r>
      <w:r>
        <w:rPr>
          <w:spacing w:val="-7"/>
        </w:rPr>
        <w:t> </w:t>
      </w:r>
      <w:r>
        <w:rPr/>
        <w:t>(SPO)",</w:t>
      </w:r>
      <w:r>
        <w:rPr>
          <w:spacing w:val="-7"/>
        </w:rPr>
        <w:t> </w:t>
      </w:r>
      <w:r>
        <w:rPr/>
        <w:t>"Amendments",</w:t>
      </w:r>
      <w:r>
        <w:rPr>
          <w:spacing w:val="-7"/>
        </w:rPr>
        <w:t> </w:t>
      </w:r>
      <w:r>
        <w:rPr/>
        <w:t>"Cancellations", "Purchase Debit Notes",</w:t>
      </w:r>
    </w:p>
    <w:p>
      <w:pPr>
        <w:pStyle w:val="BodyText"/>
        <w:spacing w:before="1"/>
        <w:ind w:left="495"/>
      </w:pPr>
      <w:r>
        <w:rPr/>
        <w:t>"Job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Orders</w:t>
      </w:r>
      <w:r>
        <w:rPr>
          <w:spacing w:val="-7"/>
        </w:rPr>
        <w:t> </w:t>
      </w:r>
      <w:r>
        <w:rPr/>
        <w:t>(for</w:t>
      </w:r>
      <w:r>
        <w:rPr>
          <w:spacing w:val="-6"/>
        </w:rPr>
        <w:t> </w:t>
      </w:r>
      <w:r>
        <w:rPr/>
        <w:t>outsourced</w:t>
      </w:r>
      <w:r>
        <w:rPr>
          <w:spacing w:val="-6"/>
        </w:rPr>
        <w:t> </w:t>
      </w:r>
      <w:r>
        <w:rPr>
          <w:spacing w:val="-2"/>
        </w:rPr>
        <w:t>production)"</w:t>
      </w:r>
    </w:p>
    <w:p>
      <w:pPr>
        <w:spacing w:before="39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75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95"/>
      </w:pPr>
      <w:r>
        <w:rPr/>
        <w:t>"PO</w:t>
      </w:r>
      <w:r>
        <w:rPr>
          <w:spacing w:val="-8"/>
        </w:rPr>
        <w:t> </w:t>
      </w:r>
      <w:r>
        <w:rPr/>
        <w:t>Status",</w:t>
      </w:r>
      <w:r>
        <w:rPr>
          <w:spacing w:val="-8"/>
        </w:rPr>
        <w:t> </w:t>
      </w:r>
      <w:r>
        <w:rPr/>
        <w:t>"Outstanding</w:t>
      </w:r>
      <w:r>
        <w:rPr>
          <w:spacing w:val="-7"/>
        </w:rPr>
        <w:t> </w:t>
      </w:r>
      <w:r>
        <w:rPr/>
        <w:t>POs",</w:t>
      </w:r>
      <w:r>
        <w:rPr>
          <w:spacing w:val="-8"/>
        </w:rPr>
        <w:t> </w:t>
      </w:r>
      <w:r>
        <w:rPr/>
        <w:t>"Inventory</w:t>
      </w:r>
      <w:r>
        <w:rPr>
          <w:spacing w:val="-7"/>
        </w:rPr>
        <w:t> </w:t>
      </w:r>
      <w:r>
        <w:rPr>
          <w:spacing w:val="-2"/>
        </w:rPr>
        <w:t>Levels"</w:t>
      </w:r>
    </w:p>
    <w:p>
      <w:pPr>
        <w:spacing w:before="47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75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71" w:lineRule="auto" w:before="13"/>
        <w:ind w:left="15" w:firstLine="480"/>
      </w:pPr>
      <w:r>
        <w:rPr/>
        <w:t>"Linked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Stores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availability",</w:t>
      </w:r>
      <w:r>
        <w:rPr>
          <w:spacing w:val="-5"/>
        </w:rPr>
        <w:t> </w:t>
      </w:r>
      <w:r>
        <w:rPr/>
        <w:t>"Requires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high-value </w:t>
      </w:r>
      <w:r>
        <w:rPr>
          <w:spacing w:val="-2"/>
        </w:rPr>
        <w:t>purchases",</w:t>
      </w:r>
    </w:p>
    <w:p>
      <w:pPr>
        <w:pStyle w:val="BodyText"/>
        <w:spacing w:after="0" w:line="271" w:lineRule="auto"/>
        <w:sectPr>
          <w:pgSz w:w="12240" w:h="15840"/>
          <w:pgMar w:top="1380" w:bottom="280" w:left="1440" w:right="1440"/>
        </w:sectPr>
      </w:pPr>
    </w:p>
    <w:p>
      <w:pPr>
        <w:pStyle w:val="BodyText"/>
        <w:spacing w:before="75"/>
        <w:ind w:left="495"/>
      </w:pPr>
      <w:r>
        <w:rPr/>
        <w:t>"Quality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checks</w:t>
      </w:r>
      <w:r>
        <w:rPr>
          <w:spacing w:val="-7"/>
        </w:rPr>
        <w:t> </w:t>
      </w:r>
      <w:r>
        <w:rPr/>
        <w:t>incoming</w:t>
      </w:r>
      <w:r>
        <w:rPr>
          <w:spacing w:val="-7"/>
        </w:rPr>
        <w:t> </w:t>
      </w:r>
      <w:r>
        <w:rPr>
          <w:spacing w:val="-2"/>
        </w:rPr>
        <w:t>material"</w:t>
      </w:r>
    </w:p>
    <w:p>
      <w:pPr>
        <w:spacing w:before="40"/>
        <w:ind w:left="375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47"/>
        <w:ind w:left="25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55"/>
      </w:pPr>
      <w:r>
        <w:rPr>
          <w:spacing w:val="-2"/>
        </w:rPr>
        <w:t>"Stores_Module":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80" w:lineRule="auto"/>
        <w:ind w:right="1588" w:firstLine="375"/>
      </w:pPr>
      <w:r>
        <w:rPr/>
        <w:t>"What_It_Does":</w:t>
      </w:r>
      <w:r>
        <w:rPr>
          <w:spacing w:val="-6"/>
        </w:rPr>
        <w:t> </w:t>
      </w:r>
      <w:r>
        <w:rPr/>
        <w:t>"Manages</w:t>
      </w:r>
      <w:r>
        <w:rPr>
          <w:spacing w:val="-6"/>
        </w:rPr>
        <w:t> </w:t>
      </w:r>
      <w:r>
        <w:rPr/>
        <w:t>inward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outward</w:t>
      </w:r>
      <w:r>
        <w:rPr>
          <w:spacing w:val="-6"/>
        </w:rPr>
        <w:t> </w:t>
      </w:r>
      <w:r>
        <w:rPr/>
        <w:t>movement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raw</w:t>
      </w:r>
      <w:r>
        <w:rPr>
          <w:spacing w:val="-6"/>
        </w:rPr>
        <w:t> </w:t>
      </w:r>
      <w:r>
        <w:rPr/>
        <w:t>materials, work-in-progress (WIP), and finished goods.",</w:t>
      </w:r>
    </w:p>
    <w:p>
      <w:pPr>
        <w:pStyle w:val="BodyText"/>
        <w:spacing w:before="0"/>
        <w:ind w:left="375"/>
      </w:pPr>
      <w:r>
        <w:rPr/>
        <w:t>"Master_Data":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40"/>
        <w:ind w:left="495"/>
      </w:pPr>
      <w:r>
        <w:rPr/>
        <w:t>"Inventory_Zones":</w:t>
      </w:r>
      <w:r>
        <w:rPr>
          <w:spacing w:val="-11"/>
        </w:rPr>
        <w:t> </w:t>
      </w:r>
      <w:r>
        <w:rPr/>
        <w:t>"Main</w:t>
      </w:r>
      <w:r>
        <w:rPr>
          <w:spacing w:val="-9"/>
        </w:rPr>
        <w:t> </w:t>
      </w:r>
      <w:r>
        <w:rPr/>
        <w:t>Store,</w:t>
      </w:r>
      <w:r>
        <w:rPr>
          <w:spacing w:val="-9"/>
        </w:rPr>
        <w:t> </w:t>
      </w:r>
      <w:r>
        <w:rPr/>
        <w:t>Stock</w:t>
      </w:r>
      <w:r>
        <w:rPr>
          <w:spacing w:val="-9"/>
        </w:rPr>
        <w:t> </w:t>
      </w:r>
      <w:r>
        <w:rPr/>
        <w:t>Preparation</w:t>
      </w:r>
      <w:r>
        <w:rPr>
          <w:spacing w:val="-9"/>
        </w:rPr>
        <w:t> </w:t>
      </w:r>
      <w:r>
        <w:rPr>
          <w:spacing w:val="-2"/>
        </w:rPr>
        <w:t>Store"</w:t>
      </w:r>
    </w:p>
    <w:p>
      <w:pPr>
        <w:spacing w:before="47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375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spacing w:line="280" w:lineRule="auto"/>
        <w:ind w:left="15" w:right="1003" w:firstLine="480"/>
      </w:pPr>
      <w:r>
        <w:rPr/>
        <w:t>"Goods</w:t>
      </w:r>
      <w:r>
        <w:rPr>
          <w:spacing w:val="-5"/>
        </w:rPr>
        <w:t> </w:t>
      </w:r>
      <w:r>
        <w:rPr/>
        <w:t>Receipt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(GRN)",</w:t>
      </w:r>
      <w:r>
        <w:rPr>
          <w:spacing w:val="-5"/>
        </w:rPr>
        <w:t> </w:t>
      </w:r>
      <w:r>
        <w:rPr/>
        <w:t>"Goods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(GIN)",</w:t>
      </w:r>
      <w:r>
        <w:rPr>
          <w:spacing w:val="-5"/>
        </w:rPr>
        <w:t> </w:t>
      </w:r>
      <w:r>
        <w:rPr/>
        <w:t>"Stock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(GTE</w:t>
      </w:r>
      <w:r>
        <w:rPr>
          <w:spacing w:val="-5"/>
        </w:rPr>
        <w:t> </w:t>
      </w:r>
      <w:r>
        <w:rPr/>
        <w:t>– Intra-movement of material)"</w:t>
      </w:r>
    </w:p>
    <w:p>
      <w:pPr>
        <w:spacing w:before="1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39"/>
        <w:ind w:left="375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95"/>
      </w:pPr>
      <w:r>
        <w:rPr/>
        <w:t>"Stock</w:t>
      </w:r>
      <w:r>
        <w:rPr>
          <w:spacing w:val="-8"/>
        </w:rPr>
        <w:t> </w:t>
      </w:r>
      <w:r>
        <w:rPr/>
        <w:t>Aging",</w:t>
      </w:r>
      <w:r>
        <w:rPr>
          <w:spacing w:val="-8"/>
        </w:rPr>
        <w:t> </w:t>
      </w:r>
      <w:r>
        <w:rPr/>
        <w:t>"Reorder</w:t>
      </w:r>
      <w:r>
        <w:rPr>
          <w:spacing w:val="-7"/>
        </w:rPr>
        <w:t> </w:t>
      </w:r>
      <w:r>
        <w:rPr/>
        <w:t>Level",</w:t>
      </w:r>
      <w:r>
        <w:rPr>
          <w:spacing w:val="-8"/>
        </w:rPr>
        <w:t> </w:t>
      </w:r>
      <w:r>
        <w:rPr/>
        <w:t>"Inventory</w:t>
      </w:r>
      <w:r>
        <w:rPr>
          <w:spacing w:val="-7"/>
        </w:rPr>
        <w:t> </w:t>
      </w:r>
      <w:r>
        <w:rPr>
          <w:spacing w:val="-2"/>
        </w:rPr>
        <w:t>Reports"</w:t>
      </w:r>
    </w:p>
    <w:p>
      <w:pPr>
        <w:spacing w:before="47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75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80" w:lineRule="auto"/>
        <w:ind w:firstLine="495"/>
      </w:pPr>
      <w:r>
        <w:rPr/>
        <w:t>"Receives</w:t>
      </w:r>
      <w:r>
        <w:rPr>
          <w:spacing w:val="-5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Purchase",</w:t>
      </w:r>
      <w:r>
        <w:rPr>
          <w:spacing w:val="-5"/>
        </w:rPr>
        <w:t> </w:t>
      </w:r>
      <w:r>
        <w:rPr/>
        <w:t>"Issues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Production",</w:t>
      </w:r>
      <w:r>
        <w:rPr>
          <w:spacing w:val="-5"/>
        </w:rPr>
        <w:t> </w:t>
      </w:r>
      <w:r>
        <w:rPr/>
        <w:t>"Stores</w:t>
      </w:r>
      <w:r>
        <w:rPr>
          <w:spacing w:val="-5"/>
        </w:rPr>
        <w:t> </w:t>
      </w:r>
      <w:r>
        <w:rPr/>
        <w:t>finished goods for Sales Dispatch"</w:t>
      </w:r>
    </w:p>
    <w:p>
      <w:pPr>
        <w:spacing w:before="1"/>
        <w:ind w:left="375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39"/>
        <w:ind w:left="25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55"/>
      </w:pPr>
      <w:r>
        <w:rPr>
          <w:spacing w:val="-2"/>
        </w:rPr>
        <w:t>"Production_Module":</w:t>
      </w:r>
      <w:r>
        <w:rPr>
          <w:spacing w:val="20"/>
        </w:rPr>
        <w:t> </w:t>
      </w:r>
      <w:r>
        <w:rPr>
          <w:spacing w:val="-10"/>
        </w:rPr>
        <w:t>{</w:t>
      </w:r>
    </w:p>
    <w:p>
      <w:pPr>
        <w:pStyle w:val="BodyText"/>
        <w:spacing w:line="280" w:lineRule="auto"/>
        <w:ind w:left="15" w:right="77" w:firstLine="360"/>
      </w:pPr>
      <w:r>
        <w:rPr/>
        <w:t>"What_It_Does":</w:t>
      </w:r>
      <w:r>
        <w:rPr>
          <w:spacing w:val="-5"/>
        </w:rPr>
        <w:t> </w:t>
      </w:r>
      <w:r>
        <w:rPr/>
        <w:t>"Manages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finished </w:t>
      </w:r>
      <w:r>
        <w:rPr>
          <w:spacing w:val="-2"/>
        </w:rPr>
        <w:t>product.",</w:t>
      </w:r>
    </w:p>
    <w:p>
      <w:pPr>
        <w:pStyle w:val="BodyText"/>
        <w:spacing w:before="1"/>
        <w:ind w:left="375"/>
      </w:pPr>
      <w:r>
        <w:rPr/>
        <w:t>"Master_Data":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85" w:lineRule="auto" w:before="39"/>
        <w:ind w:left="495" w:right="1588"/>
      </w:pPr>
      <w:r>
        <w:rPr/>
        <w:t>"Raw_Material_Master": "List of raw materials", "Production_Process_Definitions":</w:t>
      </w:r>
      <w:r>
        <w:rPr>
          <w:spacing w:val="-11"/>
        </w:rPr>
        <w:t> </w:t>
      </w:r>
      <w:r>
        <w:rPr/>
        <w:t>"Defined</w:t>
      </w:r>
      <w:r>
        <w:rPr>
          <w:spacing w:val="-11"/>
        </w:rPr>
        <w:t> </w:t>
      </w:r>
      <w:r>
        <w:rPr/>
        <w:t>workflows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manufacturing"</w:t>
      </w:r>
    </w:p>
    <w:p>
      <w:pPr>
        <w:spacing w:line="247" w:lineRule="exact" w:before="0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44"/>
        <w:ind w:left="375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spacing w:line="280" w:lineRule="auto" w:before="39"/>
        <w:ind w:left="15" w:firstLine="480"/>
      </w:pPr>
      <w:r>
        <w:rPr/>
        <w:t>"Batch</w:t>
      </w:r>
      <w:r>
        <w:rPr>
          <w:spacing w:val="-6"/>
        </w:rPr>
        <w:t> </w:t>
      </w:r>
      <w:r>
        <w:rPr/>
        <w:t>Card</w:t>
      </w:r>
      <w:r>
        <w:rPr>
          <w:spacing w:val="-6"/>
        </w:rPr>
        <w:t> </w:t>
      </w:r>
      <w:r>
        <w:rPr/>
        <w:t>Entry</w:t>
      </w:r>
      <w:r>
        <w:rPr>
          <w:spacing w:val="-6"/>
        </w:rPr>
        <w:t> </w:t>
      </w:r>
      <w:r>
        <w:rPr/>
        <w:t>(Production</w:t>
      </w:r>
      <w:r>
        <w:rPr>
          <w:spacing w:val="-6"/>
        </w:rPr>
        <w:t> </w:t>
      </w:r>
      <w:r>
        <w:rPr/>
        <w:t>Plan)",</w:t>
      </w:r>
      <w:r>
        <w:rPr>
          <w:spacing w:val="-6"/>
        </w:rPr>
        <w:t> </w:t>
      </w:r>
      <w:r>
        <w:rPr/>
        <w:t>"Goods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(GTR)",</w:t>
      </w:r>
      <w:r>
        <w:rPr>
          <w:spacing w:val="-6"/>
        </w:rPr>
        <w:t> </w:t>
      </w:r>
      <w:r>
        <w:rPr/>
        <w:t>"Work</w:t>
      </w:r>
      <w:r>
        <w:rPr>
          <w:spacing w:val="-6"/>
        </w:rPr>
        <w:t> </w:t>
      </w:r>
      <w:r>
        <w:rPr/>
        <w:t>Orders", "Job Card Entries"</w:t>
      </w:r>
    </w:p>
    <w:p>
      <w:pPr>
        <w:spacing w:before="1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39"/>
        <w:ind w:left="375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95"/>
      </w:pPr>
      <w:r>
        <w:rPr/>
        <w:t>"Production</w:t>
      </w:r>
      <w:r>
        <w:rPr>
          <w:spacing w:val="-11"/>
        </w:rPr>
        <w:t> </w:t>
      </w:r>
      <w:r>
        <w:rPr/>
        <w:t>Inventory",</w:t>
      </w:r>
      <w:r>
        <w:rPr>
          <w:spacing w:val="-9"/>
        </w:rPr>
        <w:t> </w:t>
      </w:r>
      <w:r>
        <w:rPr/>
        <w:t>"Finished</w:t>
      </w:r>
      <w:r>
        <w:rPr>
          <w:spacing w:val="-9"/>
        </w:rPr>
        <w:t> </w:t>
      </w:r>
      <w:r>
        <w:rPr/>
        <w:t>Goods</w:t>
      </w:r>
      <w:r>
        <w:rPr>
          <w:spacing w:val="-9"/>
        </w:rPr>
        <w:t> </w:t>
      </w:r>
      <w:r>
        <w:rPr>
          <w:spacing w:val="-2"/>
        </w:rPr>
        <w:t>Tracking"</w:t>
      </w:r>
    </w:p>
    <w:p>
      <w:pPr>
        <w:spacing w:before="47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75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80" w:lineRule="auto"/>
        <w:ind w:left="15" w:firstLine="480"/>
      </w:pPr>
      <w:r>
        <w:rPr/>
        <w:t>"Receives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Stores",</w:t>
      </w:r>
      <w:r>
        <w:rPr>
          <w:spacing w:val="-5"/>
        </w:rPr>
        <w:t> </w:t>
      </w:r>
      <w:r>
        <w:rPr/>
        <w:t>"Requires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releasing </w:t>
      </w:r>
      <w:r>
        <w:rPr>
          <w:spacing w:val="-2"/>
        </w:rPr>
        <w:t>products",</w:t>
      </w:r>
    </w:p>
    <w:p>
      <w:pPr>
        <w:pStyle w:val="BodyText"/>
        <w:spacing w:before="1"/>
        <w:ind w:left="495"/>
      </w:pPr>
      <w:r>
        <w:rPr/>
        <w:t>"Outputs</w:t>
      </w:r>
      <w:r>
        <w:rPr>
          <w:spacing w:val="-8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Stores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dispatch"</w:t>
      </w:r>
    </w:p>
    <w:p>
      <w:pPr>
        <w:spacing w:before="40"/>
        <w:ind w:left="375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47"/>
        <w:ind w:left="25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55"/>
      </w:pPr>
      <w:r>
        <w:rPr>
          <w:spacing w:val="-2"/>
        </w:rPr>
        <w:t>"Quality_Module":</w:t>
      </w:r>
      <w:r>
        <w:rPr>
          <w:spacing w:val="17"/>
        </w:rPr>
        <w:t> </w:t>
      </w:r>
      <w:r>
        <w:rPr>
          <w:spacing w:val="-10"/>
        </w:rPr>
        <w:t>{</w:t>
      </w:r>
    </w:p>
    <w:p>
      <w:pPr>
        <w:pStyle w:val="BodyText"/>
        <w:spacing w:before="12"/>
        <w:ind w:left="375"/>
      </w:pPr>
      <w:r>
        <w:rPr/>
        <w:t>"What_It_Does":</w:t>
      </w:r>
      <w:r>
        <w:rPr>
          <w:spacing w:val="-11"/>
        </w:rPr>
        <w:t> </w:t>
      </w:r>
      <w:r>
        <w:rPr/>
        <w:t>"Ensures</w:t>
      </w:r>
      <w:r>
        <w:rPr>
          <w:spacing w:val="-11"/>
        </w:rPr>
        <w:t> </w:t>
      </w:r>
      <w:r>
        <w:rPr/>
        <w:t>materials,</w:t>
      </w:r>
      <w:r>
        <w:rPr>
          <w:spacing w:val="-10"/>
        </w:rPr>
        <w:t> </w:t>
      </w:r>
      <w:r>
        <w:rPr/>
        <w:t>WIP,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finished</w:t>
      </w:r>
      <w:r>
        <w:rPr>
          <w:spacing w:val="-10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meet</w:t>
      </w:r>
      <w:r>
        <w:rPr>
          <w:spacing w:val="-11"/>
        </w:rPr>
        <w:t> </w:t>
      </w:r>
      <w:r>
        <w:rPr/>
        <w:t>required</w:t>
      </w:r>
      <w:r>
        <w:rPr>
          <w:spacing w:val="-10"/>
        </w:rPr>
        <w:t> </w:t>
      </w:r>
      <w:r>
        <w:rPr>
          <w:spacing w:val="-2"/>
        </w:rPr>
        <w:t>standards.",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63"/>
        <w:ind w:left="375"/>
      </w:pPr>
      <w:r>
        <w:rPr/>
        <w:t>"Master_Data":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4"/>
        <w:ind w:left="495" w:right="3317"/>
      </w:pPr>
      <w:r>
        <w:rPr/>
        <w:t>"Inspection_Checklists": "List of quality checks", "Standard_Specifications":</w:t>
      </w:r>
      <w:r>
        <w:rPr>
          <w:spacing w:val="-16"/>
        </w:rPr>
        <w:t> </w:t>
      </w:r>
      <w:r>
        <w:rPr/>
        <w:t>"Quality</w:t>
      </w:r>
      <w:r>
        <w:rPr>
          <w:spacing w:val="-15"/>
        </w:rPr>
        <w:t> </w:t>
      </w:r>
      <w:r>
        <w:rPr/>
        <w:t>benchmarks"</w:t>
      </w:r>
    </w:p>
    <w:p>
      <w:pPr>
        <w:spacing w:before="6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375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ind w:left="495"/>
      </w:pPr>
      <w:r>
        <w:rPr/>
        <w:t>"Material</w:t>
      </w:r>
      <w:r>
        <w:rPr>
          <w:spacing w:val="-8"/>
        </w:rPr>
        <w:t> </w:t>
      </w:r>
      <w:r>
        <w:rPr/>
        <w:t>Inspection</w:t>
      </w:r>
      <w:r>
        <w:rPr>
          <w:spacing w:val="-7"/>
        </w:rPr>
        <w:t> </w:t>
      </w:r>
      <w:r>
        <w:rPr/>
        <w:t>(MRN,</w:t>
      </w:r>
      <w:r>
        <w:rPr>
          <w:spacing w:val="-7"/>
        </w:rPr>
        <w:t> </w:t>
      </w:r>
      <w:r>
        <w:rPr/>
        <w:t>PDIR</w:t>
      </w:r>
      <w:r>
        <w:rPr>
          <w:spacing w:val="-7"/>
        </w:rPr>
        <w:t> </w:t>
      </w:r>
      <w:r>
        <w:rPr/>
        <w:t>Entries)",</w:t>
      </w:r>
      <w:r>
        <w:rPr>
          <w:spacing w:val="-8"/>
        </w:rPr>
        <w:t> </w:t>
      </w:r>
      <w:r>
        <w:rPr/>
        <w:t>"Job</w:t>
      </w:r>
      <w:r>
        <w:rPr>
          <w:spacing w:val="-7"/>
        </w:rPr>
        <w:t> </w:t>
      </w:r>
      <w:r>
        <w:rPr/>
        <w:t>Card</w:t>
      </w:r>
      <w:r>
        <w:rPr>
          <w:spacing w:val="-7"/>
        </w:rPr>
        <w:t> </w:t>
      </w:r>
      <w:r>
        <w:rPr/>
        <w:t>Inspections",</w:t>
      </w:r>
      <w:r>
        <w:rPr>
          <w:spacing w:val="-7"/>
        </w:rPr>
        <w:t> </w:t>
      </w:r>
      <w:r>
        <w:rPr/>
        <w:t>"Batch</w:t>
      </w:r>
      <w:r>
        <w:rPr>
          <w:spacing w:val="-7"/>
        </w:rPr>
        <w:t> </w:t>
      </w:r>
      <w:r>
        <w:rPr>
          <w:spacing w:val="-2"/>
        </w:rPr>
        <w:t>Release"</w:t>
      </w:r>
    </w:p>
    <w:p>
      <w:pPr>
        <w:spacing w:before="43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44"/>
        <w:ind w:left="375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spacing w:before="39"/>
        <w:ind w:left="495"/>
      </w:pPr>
      <w:r>
        <w:rPr/>
        <w:t>"Inspection</w:t>
      </w:r>
      <w:r>
        <w:rPr>
          <w:spacing w:val="-11"/>
        </w:rPr>
        <w:t> </w:t>
      </w:r>
      <w:r>
        <w:rPr/>
        <w:t>Reports",</w:t>
      </w:r>
      <w:r>
        <w:rPr>
          <w:spacing w:val="-11"/>
        </w:rPr>
        <w:t> </w:t>
      </w:r>
      <w:r>
        <w:rPr/>
        <w:t>"Material</w:t>
      </w:r>
      <w:r>
        <w:rPr>
          <w:spacing w:val="-10"/>
        </w:rPr>
        <w:t> </w:t>
      </w:r>
      <w:r>
        <w:rPr/>
        <w:t>Re-</w:t>
      </w:r>
      <w:r>
        <w:rPr>
          <w:spacing w:val="-2"/>
        </w:rPr>
        <w:t>validation"</w:t>
      </w:r>
    </w:p>
    <w:p>
      <w:pPr>
        <w:spacing w:before="47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75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80" w:lineRule="auto"/>
        <w:ind w:left="15" w:firstLine="480"/>
      </w:pPr>
      <w:r>
        <w:rPr/>
        <w:t>"Approves</w:t>
      </w:r>
      <w:r>
        <w:rPr>
          <w:spacing w:val="-5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Purchase",</w:t>
      </w:r>
      <w:r>
        <w:rPr>
          <w:spacing w:val="-5"/>
        </w:rPr>
        <w:t> </w:t>
      </w:r>
      <w:r>
        <w:rPr/>
        <w:t>"Approves</w:t>
      </w:r>
      <w:r>
        <w:rPr>
          <w:spacing w:val="-5"/>
        </w:rPr>
        <w:t> </w:t>
      </w:r>
      <w:r>
        <w:rPr/>
        <w:t>WIP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for </w:t>
      </w:r>
      <w:r>
        <w:rPr>
          <w:spacing w:val="-2"/>
        </w:rPr>
        <w:t>Production",</w:t>
      </w:r>
    </w:p>
    <w:p>
      <w:pPr>
        <w:pStyle w:val="BodyText"/>
        <w:spacing w:before="1"/>
        <w:ind w:left="495"/>
      </w:pPr>
      <w:r>
        <w:rPr/>
        <w:t>"Ensures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compliance</w:t>
      </w:r>
      <w:r>
        <w:rPr>
          <w:spacing w:val="-8"/>
        </w:rPr>
        <w:t> </w:t>
      </w:r>
      <w:r>
        <w:rPr/>
        <w:t>before</w:t>
      </w:r>
      <w:r>
        <w:rPr>
          <w:spacing w:val="-7"/>
        </w:rPr>
        <w:t> </w:t>
      </w:r>
      <w:r>
        <w:rPr>
          <w:spacing w:val="-2"/>
        </w:rPr>
        <w:t>Dispatch"</w:t>
      </w:r>
    </w:p>
    <w:p>
      <w:pPr>
        <w:spacing w:before="39"/>
        <w:ind w:left="375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47"/>
        <w:ind w:left="25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55"/>
      </w:pPr>
      <w:r>
        <w:rPr>
          <w:spacing w:val="-2"/>
        </w:rPr>
        <w:t>"Dispatch_Logistics_Module":</w:t>
      </w:r>
      <w:r>
        <w:rPr>
          <w:spacing w:val="26"/>
        </w:rPr>
        <w:t> </w:t>
      </w:r>
      <w:r>
        <w:rPr>
          <w:spacing w:val="-10"/>
        </w:rPr>
        <w:t>{</w:t>
      </w:r>
    </w:p>
    <w:p>
      <w:pPr>
        <w:pStyle w:val="BodyText"/>
        <w:spacing w:line="285" w:lineRule="auto"/>
        <w:ind w:left="375" w:right="1588"/>
      </w:pPr>
      <w:r>
        <w:rPr/>
        <w:t>"What_It_Does":</w:t>
      </w:r>
      <w:r>
        <w:rPr>
          <w:spacing w:val="-8"/>
        </w:rPr>
        <w:t> </w:t>
      </w:r>
      <w:r>
        <w:rPr/>
        <w:t>"Manages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fulfillment,</w:t>
      </w:r>
      <w:r>
        <w:rPr>
          <w:spacing w:val="-8"/>
        </w:rPr>
        <w:t> </w:t>
      </w:r>
      <w:r>
        <w:rPr/>
        <w:t>shipping,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invoicing.", "Master_Data": {</w:t>
      </w:r>
    </w:p>
    <w:p>
      <w:pPr>
        <w:pStyle w:val="BodyText"/>
        <w:spacing w:line="285" w:lineRule="auto" w:before="0"/>
        <w:ind w:left="495" w:right="3317"/>
      </w:pPr>
      <w:r>
        <w:rPr/>
        <w:t>"Shipping_Modes": "Available shipping options", "Transport_Partners":</w:t>
      </w:r>
      <w:r>
        <w:rPr>
          <w:spacing w:val="-16"/>
        </w:rPr>
        <w:t> </w:t>
      </w:r>
      <w:r>
        <w:rPr/>
        <w:t>"Logistics</w:t>
      </w:r>
      <w:r>
        <w:rPr>
          <w:spacing w:val="-15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providers"</w:t>
      </w:r>
    </w:p>
    <w:p>
      <w:pPr>
        <w:spacing w:line="251" w:lineRule="exact" w:before="0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45"/>
        <w:ind w:left="375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ind w:left="495"/>
      </w:pPr>
      <w:r>
        <w:rPr/>
        <w:t>"Sales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Dispatch</w:t>
      </w:r>
      <w:r>
        <w:rPr>
          <w:spacing w:val="-7"/>
        </w:rPr>
        <w:t> </w:t>
      </w:r>
      <w:r>
        <w:rPr/>
        <w:t>(DRN)",</w:t>
      </w:r>
      <w:r>
        <w:rPr>
          <w:spacing w:val="-7"/>
        </w:rPr>
        <w:t> </w:t>
      </w:r>
      <w:r>
        <w:rPr/>
        <w:t>"Advance</w:t>
      </w:r>
      <w:r>
        <w:rPr>
          <w:spacing w:val="-7"/>
        </w:rPr>
        <w:t> </w:t>
      </w:r>
      <w:r>
        <w:rPr/>
        <w:t>Shipment</w:t>
      </w:r>
      <w:r>
        <w:rPr>
          <w:spacing w:val="-7"/>
        </w:rPr>
        <w:t> </w:t>
      </w:r>
      <w:r>
        <w:rPr/>
        <w:t>Notices</w:t>
      </w:r>
      <w:r>
        <w:rPr>
          <w:spacing w:val="-7"/>
        </w:rPr>
        <w:t> </w:t>
      </w:r>
      <w:r>
        <w:rPr>
          <w:spacing w:val="-2"/>
        </w:rPr>
        <w:t>(ASN)"</w:t>
      </w:r>
    </w:p>
    <w:p>
      <w:pPr>
        <w:spacing w:before="47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75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95"/>
      </w:pPr>
      <w:r>
        <w:rPr/>
        <w:t>"Dispatch</w:t>
      </w:r>
      <w:r>
        <w:rPr>
          <w:spacing w:val="-8"/>
        </w:rPr>
        <w:t> </w:t>
      </w:r>
      <w:r>
        <w:rPr/>
        <w:t>Status",</w:t>
      </w:r>
      <w:r>
        <w:rPr>
          <w:spacing w:val="-8"/>
        </w:rPr>
        <w:t> </w:t>
      </w:r>
      <w:r>
        <w:rPr/>
        <w:t>"Sales</w:t>
      </w:r>
      <w:r>
        <w:rPr>
          <w:spacing w:val="-7"/>
        </w:rPr>
        <w:t> </w:t>
      </w:r>
      <w:r>
        <w:rPr>
          <w:spacing w:val="-2"/>
        </w:rPr>
        <w:t>Register"</w:t>
      </w:r>
    </w:p>
    <w:p>
      <w:pPr>
        <w:spacing w:before="47"/>
        <w:ind w:left="375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75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80" w:lineRule="auto"/>
        <w:ind w:left="495"/>
      </w:pPr>
      <w:r>
        <w:rPr/>
        <w:t>"Needs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Stores",</w:t>
      </w:r>
      <w:r>
        <w:rPr>
          <w:spacing w:val="-5"/>
        </w:rPr>
        <w:t> </w:t>
      </w:r>
      <w:r>
        <w:rPr/>
        <w:t>"Requires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dispatch", "Generates invoices linked with Sales"</w:t>
      </w:r>
    </w:p>
    <w:p>
      <w:pPr>
        <w:spacing w:before="1"/>
        <w:ind w:left="375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39"/>
        <w:ind w:left="2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47"/>
        <w:ind w:left="1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47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568" w:hanging="19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1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568" w:hanging="19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1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32" w:hanging="33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34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7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2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32" w:hanging="33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68" w:hanging="19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288" w:hanging="19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0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0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0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0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0" w:hanging="1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7" w:hanging="378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75" w:hanging="19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5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6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2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7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19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7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" w:hanging="376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30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568" w:hanging="19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FAQs</dc:title>
  <dcterms:created xsi:type="dcterms:W3CDTF">2025-03-22T08:54:42Z</dcterms:created>
  <dcterms:modified xsi:type="dcterms:W3CDTF">2025-03-22T08:54:42Z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2025-03-22T00:00:00Z</vt:filetime>
  </property>
</Properties>
</file>