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nteraction-scaffolding-guided-qa-flow"/>
    <w:p>
      <w:pPr>
        <w:pStyle w:val="Heading1"/>
      </w:pPr>
      <w:r>
        <w:t xml:space="preserve">Interaction Scaffolding: Guided Q&amp;A Flow</w:t>
      </w:r>
    </w:p>
    <w:p>
      <w:pPr>
        <w:pStyle w:val="FirstParagraph"/>
      </w:pPr>
      <w:r>
        <w:t xml:space="preserve">How the coaching chatbot guides practitioners through the 9 Nesta framework questions, step by step.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chatbot acts as a</w:t>
      </w:r>
      <w:r>
        <w:t xml:space="preserve"> </w:t>
      </w:r>
      <w:r>
        <w:rPr>
          <w:b/>
          <w:bCs/>
        </w:rPr>
        <w:t xml:space="preserve">Socratic coach</w:t>
      </w:r>
      <w:r>
        <w:t xml:space="preserve"> </w:t>
      </w:r>
      <w:r>
        <w:t xml:space="preserve">that walks practitioners through 9 questions from the Nesta framework for participatory public engagement. Instead of a form, it has a conversation: working through</w:t>
      </w:r>
      <w:r>
        <w:t xml:space="preserve"> </w:t>
      </w:r>
      <w:r>
        <w:rPr>
          <w:b/>
          <w:bCs/>
        </w:rPr>
        <w:t xml:space="preserve">one question at a time</w:t>
      </w:r>
      <w:r>
        <w:t xml:space="preserve">, asking follow-up questions, sharing real-world examples when needed, and moving on once the practitioner has a clear direction.</w:t>
      </w:r>
    </w:p>
    <w:p>
      <w:r>
        <w:pict>
          <v:rect style="width:0;height:1.5pt" o:hralign="center" o:hrstd="t" o:hr="t"/>
        </w:pict>
      </w:r>
    </w:p>
    <w:bookmarkEnd w:id="9"/>
    <w:bookmarkStart w:id="10" w:name="the-9-questions"/>
    <w:p>
      <w:pPr>
        <w:pStyle w:val="Heading2"/>
      </w:pPr>
      <w:r>
        <w:t xml:space="preserve">The 9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828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What It Probes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Have you articulated the project’s goals?</w:t>
            </w:r>
          </w:p>
        </w:tc>
        <w:tc>
          <w:tcPr/>
          <w:p>
            <w:pPr>
              <w:pStyle w:val="Compact"/>
            </w:pPr>
            <w:r>
              <w:t xml:space="preserve">Purpose, specific outcomes, why input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Have you identified the right participants?</w:t>
            </w:r>
          </w:p>
        </w:tc>
        <w:tc>
          <w:tcPr/>
          <w:p>
            <w:pPr>
              <w:pStyle w:val="Compact"/>
            </w:pPr>
            <w:r>
              <w:t xml:space="preserve">Stakeholders, diversity, representation, relevant knowledge 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Can you reach the participants you identified?</w:t>
            </w:r>
          </w:p>
        </w:tc>
        <w:tc>
          <w:tcPr/>
          <w:p>
            <w:pPr>
              <w:pStyle w:val="Compact"/>
            </w:pPr>
            <w:r>
              <w:t xml:space="preserve">Access channels, digital/physical platforms, barriers to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Who is the right owner?</w:t>
            </w:r>
          </w:p>
        </w:tc>
        <w:tc>
          <w:tcPr/>
          <w:p>
            <w:pPr>
              <w:pStyle w:val="Compact"/>
            </w:pPr>
            <w:r>
              <w:t xml:space="preserve">Authority, accountability, follow-through champion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Have you included incentives for participation?</w:t>
            </w:r>
          </w:p>
        </w:tc>
        <w:tc>
          <w:tcPr/>
          <w:p>
            <w:pPr>
              <w:pStyle w:val="Compact"/>
            </w:pPr>
            <w:r>
              <w:t xml:space="preserve">Tangible incentives (compensation, childcare) and intangible (voice, impact)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Have you defined the tasks?</w:t>
            </w:r>
          </w:p>
        </w:tc>
        <w:tc>
          <w:tcPr/>
          <w:p>
            <w:pPr>
              <w:pStyle w:val="Compact"/>
            </w:pPr>
            <w:r>
              <w:t xml:space="preserve">Specific activities, expected contributions, clarity of 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Have you established the workflow?</w:t>
            </w:r>
          </w:p>
        </w:tc>
        <w:tc>
          <w:tcPr/>
          <w:p>
            <w:pPr>
              <w:pStyle w:val="Compact"/>
            </w:pPr>
            <w:r>
              <w:t xml:space="preserve">Step-by-step process from recruitment to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How will you evaluate inputs?</w:t>
            </w:r>
          </w:p>
        </w:tc>
        <w:tc>
          <w:tcPr/>
          <w:p>
            <w:pPr>
              <w:pStyle w:val="Compact"/>
            </w:pPr>
            <w:r>
              <w:t xml:space="preserve">Quality criteria, fairness, surfacing best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How will you use what the group creates?</w:t>
            </w:r>
          </w:p>
        </w:tc>
        <w:tc>
          <w:tcPr/>
          <w:p>
            <w:pPr>
              <w:pStyle w:val="Compact"/>
            </w:pPr>
            <w:r>
              <w:t xml:space="preserve">Decision influence, closing the loop, building trust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how-a-session-progresses"/>
    <w:p>
      <w:pPr>
        <w:pStyle w:val="Heading2"/>
      </w:pPr>
      <w:r>
        <w:t xml:space="preserve">How a Session Progresses</w:t>
      </w:r>
    </w:p>
    <w:bookmarkStart w:id="11" w:name="step-1-welcome"/>
    <w:p>
      <w:pPr>
        <w:pStyle w:val="Heading3"/>
      </w:pPr>
      <w:r>
        <w:t xml:space="preserve">Step 1: Welcome</w:t>
      </w:r>
    </w:p>
    <w:p>
      <w:pPr>
        <w:pStyle w:val="FirstParagraph"/>
      </w:pPr>
      <w:r>
        <w:t xml:space="preserve">The practitioner arrives and either greets the bot or describes their project. The bot welcomes them and nudges them to share what they’re working on, or to pick a question to start with.</w:t>
      </w:r>
    </w:p>
    <w:bookmarkEnd w:id="11"/>
    <w:bookmarkStart w:id="12" w:name="step-2-the-bot-picks-a-starting-question"/>
    <w:p>
      <w:pPr>
        <w:pStyle w:val="Heading3"/>
      </w:pPr>
      <w:r>
        <w:t xml:space="preserve">Step 2: The Bot Picks a Starting Question</w:t>
      </w:r>
    </w:p>
    <w:p>
      <w:pPr>
        <w:pStyle w:val="FirstParagraph"/>
      </w:pPr>
      <w:r>
        <w:t xml:space="preserve">Once the practitioner describes their project, the bot identifies the most relevant Nesta question and begins coaching on it. The practitioner can also choose a question themselves.</w:t>
      </w:r>
    </w:p>
    <w:bookmarkEnd w:id="12"/>
    <w:bookmarkStart w:id="13" w:name="Xe2183ff5c26d7834149ee1eae9175284090acf7"/>
    <w:p>
      <w:pPr>
        <w:pStyle w:val="Heading3"/>
      </w:pPr>
      <w:r>
        <w:t xml:space="preserve">Step 3: Coaching Conversation (1-4 exchanges per question)</w:t>
      </w:r>
    </w:p>
    <w:p>
      <w:pPr>
        <w:pStyle w:val="FirstParagraph"/>
      </w:pPr>
      <w:r>
        <w:t xml:space="preserve">The bot coaches one question at a time through a back-and-forth: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Bot asks a probing question</w:t>
      </w:r>
      <w:r>
        <w:t xml:space="preserve">: one focused question grounded in real case studies and best practices from the knowledge base. Example:</w:t>
      </w:r>
      <w:r>
        <w:t xml:space="preserve"> </w:t>
      </w:r>
      <w:r>
        <w:rPr>
          <w:i/>
          <w:iCs/>
        </w:rPr>
        <w:t xml:space="preserve">“In [Source: Sciencewise Guide], projects with measurable outcomes saw higher participant satisfaction. What specific outcomes would tell you this engagement was successful?”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Practitioner responds</w:t>
      </w:r>
      <w:r>
        <w:t xml:space="preserve"> </w:t>
      </w:r>
      <w:r>
        <w:t xml:space="preserve">with their thinking.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Bot evaluates and follows up</w:t>
      </w:r>
      <w:r>
        <w:t xml:space="preserve">: it checks the response against evidence and either: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Probes deeper</w:t>
      </w:r>
      <w:r>
        <w:t xml:space="preserve"> </w:t>
      </w:r>
      <w:r>
        <w:t xml:space="preserve">if the answer is vague (</w:t>
      </w:r>
      <w:r>
        <w:t xml:space="preserve">“You mentioned</w:t>
      </w:r>
      <w:r>
        <w:t xml:space="preserve"> </w:t>
      </w:r>
      <w:r>
        <w:t xml:space="preserve">‘the community’</w:t>
      </w:r>
      <w:r>
        <w:t xml:space="preserve">: which specific groups are you trying to reach?”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Resolves the question</w:t>
      </w:r>
      <w:r>
        <w:t xml:space="preserve"> </w:t>
      </w:r>
      <w:r>
        <w:t xml:space="preserve">if the answer is concrete and actionable</w:t>
      </w:r>
    </w:p>
    <w:p>
      <w:pPr>
        <w:numPr>
          <w:ilvl w:val="0"/>
          <w:numId w:val="1001"/>
        </w:numPr>
      </w:pPr>
      <w:r>
        <w:t xml:space="preserve">This repeats for</w:t>
      </w:r>
      <w:r>
        <w:t xml:space="preserve"> </w:t>
      </w:r>
      <w:r>
        <w:rPr>
          <w:b/>
          <w:bCs/>
        </w:rPr>
        <w:t xml:space="preserve">1-4 exchanges</w:t>
      </w:r>
      <w:r>
        <w:t xml:space="preserve"> </w:t>
      </w:r>
      <w:r>
        <w:t xml:space="preserve">until the question is resolved.</w:t>
      </w:r>
    </w:p>
    <w:p>
      <w:pPr>
        <w:pStyle w:val="FirstParagraph"/>
      </w:pPr>
      <w:r>
        <w:rPr>
          <w:b/>
          <w:bCs/>
        </w:rPr>
        <w:t xml:space="preserve">Coaching rules:</w:t>
      </w:r>
      <w:r>
        <w:t xml:space="preserve"> </w:t>
      </w:r>
      <w:r>
        <w:t xml:space="preserve">- One question at a time: no multi-part probes</w:t>
      </w:r>
      <w:r>
        <w:t xml:space="preserve"> </w:t>
      </w:r>
      <w:r>
        <w:t xml:space="preserve">- Responses are short: 2-4 sentences plus one question</w:t>
      </w:r>
      <w:r>
        <w:t xml:space="preserve"> </w:t>
      </w:r>
      <w:r>
        <w:t xml:space="preserve">- Advice is backed by cited sources from the knowledge base, not generic</w:t>
      </w:r>
      <w:r>
        <w:t xml:space="preserve"> </w:t>
      </w:r>
      <w:r>
        <w:t xml:space="preserve">- The bot stays on the current question and doesn’t drift into other Nesta questions</w:t>
      </w:r>
    </w:p>
    <w:bookmarkEnd w:id="13"/>
    <w:bookmarkStart w:id="14" w:name="step-4-question-resolved"/>
    <w:p>
      <w:pPr>
        <w:pStyle w:val="Heading3"/>
      </w:pPr>
      <w:r>
        <w:t xml:space="preserve">Step 4: Question Resolved</w:t>
      </w:r>
    </w:p>
    <w:p>
      <w:pPr>
        <w:pStyle w:val="FirstParagraph"/>
      </w:pPr>
      <w:r>
        <w:t xml:space="preserve">A question is considered resolved when the practitioner has a</w:t>
      </w:r>
      <w:r>
        <w:t xml:space="preserve"> </w:t>
      </w:r>
      <w:r>
        <w:rPr>
          <w:b/>
          <w:bCs/>
        </w:rPr>
        <w:t xml:space="preserve">concrete, specific direction</w:t>
      </w:r>
      <w:r>
        <w:t xml:space="preserve">: not a perfect answer, just enough to take a next step.</w:t>
      </w:r>
    </w:p>
    <w:p>
      <w:pPr>
        <w:pStyle w:val="BodyText"/>
      </w:pPr>
      <w:r>
        <w:t xml:space="preserve">The bot:</w:t>
      </w:r>
      <w:r>
        <w:t xml:space="preserve"> </w:t>
      </w:r>
      <w:r>
        <w:t xml:space="preserve">1. Affirms their response</w:t>
      </w:r>
      <w:r>
        <w:t xml:space="preserve"> </w:t>
      </w:r>
      <w:r>
        <w:t xml:space="preserve">2. Summarizes what they’ve established in 2-3 sentences</w:t>
      </w:r>
      <w:r>
        <w:t xml:space="preserve"> </w:t>
      </w:r>
      <w:r>
        <w:t xml:space="preserve">3. Marks the question as complete</w:t>
      </w:r>
    </w:p>
    <w:p>
      <w:pPr>
        <w:pStyle w:val="BodyText"/>
      </w:pPr>
      <w:r>
        <w:rPr>
          <w:b/>
          <w:bCs/>
        </w:rPr>
        <w:t xml:space="preserve">“Good enough”</w:t>
      </w:r>
      <w:r>
        <w:rPr>
          <w:b/>
          <w:bCs/>
        </w:rPr>
        <w:t xml:space="preserve"> </w:t>
      </w:r>
      <w:r>
        <w:rPr>
          <w:b/>
          <w:bCs/>
        </w:rPr>
        <w:t xml:space="preserve">beats</w:t>
      </w:r>
      <w:r>
        <w:rPr>
          <w:b/>
          <w:bCs/>
        </w:rPr>
        <w:t xml:space="preserve"> </w:t>
      </w:r>
      <w:r>
        <w:rPr>
          <w:b/>
          <w:bCs/>
        </w:rPr>
        <w:t xml:space="preserve">“perfect.”</w:t>
      </w:r>
      <w:r>
        <w:t xml:space="preserve"> </w:t>
      </w:r>
      <w:r>
        <w:t xml:space="preserve">After 3+ exchanges, the bot leans strongly toward resolving rather than continuing to probe.</w:t>
      </w:r>
    </w:p>
    <w:p>
      <w:pPr>
        <w:pStyle w:val="BodyText"/>
      </w:pPr>
      <w:r>
        <w:rPr>
          <w:b/>
          <w:bCs/>
        </w:rPr>
        <w:t xml:space="preserve">The bot does NOT resolve when:</w:t>
      </w:r>
      <w:r>
        <w:t xml:space="preserve"> </w:t>
      </w:r>
      <w:r>
        <w:t xml:space="preserve">- The practitioner only says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with no follow-up</w:t>
      </w:r>
      <w:r>
        <w:t xml:space="preserve"> </w:t>
      </w:r>
      <w:r>
        <w:t xml:space="preserve">- The response is too vague to act on</w:t>
      </w:r>
    </w:p>
    <w:bookmarkEnd w:id="14"/>
    <w:bookmarkStart w:id="15" w:name="step-5-suggesting-the-next-question"/>
    <w:p>
      <w:pPr>
        <w:pStyle w:val="Heading3"/>
      </w:pPr>
      <w:r>
        <w:t xml:space="preserve">Step 5: Suggesting the Next Question</w:t>
      </w:r>
    </w:p>
    <w:p>
      <w:pPr>
        <w:pStyle w:val="FirstParagraph"/>
      </w:pPr>
      <w:r>
        <w:t xml:space="preserve">Immediately after resolving a question, the bot suggests</w:t>
      </w:r>
      <w:r>
        <w:t xml:space="preserve"> </w:t>
      </w:r>
      <w:r>
        <w:rPr>
          <w:b/>
          <w:bCs/>
        </w:rPr>
        <w:t xml:space="preserve">2-3 remaining questions</w:t>
      </w:r>
      <w:r>
        <w:t xml:space="preserve"> </w:t>
      </w:r>
      <w:r>
        <w:t xml:space="preserve">to work on next. Each suggestion includes a reason tied to what the practitioner just discussed.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i/>
          <w:iCs/>
        </w:rPr>
        <w:t xml:space="preserve">“Since you’ve defined your goals around flood preparedness, you might want to explore: Q2: Which community members should contribute to these recommendations?”</w:t>
      </w:r>
    </w:p>
    <w:p>
      <w:pPr>
        <w:pStyle w:val="BodyText"/>
      </w:pPr>
      <w:r>
        <w:t xml:space="preserve">The practitioner picks a suggestion or brings up a different topic, and the coaching loop restarts.</w:t>
      </w:r>
    </w:p>
    <w:bookmarkEnd w:id="15"/>
    <w:bookmarkStart w:id="16" w:name="step-6-getting-help-along-the-way"/>
    <w:p>
      <w:pPr>
        <w:pStyle w:val="Heading3"/>
      </w:pPr>
      <w:r>
        <w:t xml:space="preserve">Step 6: Getting Help Along the Way</w:t>
      </w:r>
    </w:p>
    <w:p>
      <w:pPr>
        <w:pStyle w:val="FirstParagraph"/>
      </w:pPr>
      <w:r>
        <w:t xml:space="preserve">At any point, if the practitioner is stuck or asks for examples, the bot switches from asking to</w:t>
      </w:r>
      <w:r>
        <w:t xml:space="preserve"> </w:t>
      </w:r>
      <w:r>
        <w:rPr>
          <w:b/>
          <w:bCs/>
        </w:rPr>
        <w:t xml:space="preserve">providing</w:t>
      </w:r>
      <w:r>
        <w:t xml:space="preserve">:</w:t>
      </w:r>
      <w:r>
        <w:t xml:space="preserve"> </w:t>
      </w:r>
      <w:r>
        <w:t xml:space="preserve">- Shares concrete examples from real case studies</w:t>
      </w:r>
      <w:r>
        <w:t xml:space="preserve"> </w:t>
      </w:r>
      <w:r>
        <w:t xml:space="preserve">- Cites sources so the practitioner can dig deeper</w:t>
      </w:r>
      <w:r>
        <w:t xml:space="preserve"> </w:t>
      </w:r>
      <w:r>
        <w:t xml:space="preserve">- Connects findings back to their specific project</w:t>
      </w:r>
      <w:r>
        <w:t xml:space="preserve"> </w:t>
      </w:r>
      <w:r>
        <w:t xml:space="preserve">- Then returns to the coaching conversation</w:t>
      </w:r>
    </w:p>
    <w:p>
      <w:pPr>
        <w:pStyle w:val="BodyText"/>
      </w:pPr>
      <w:r>
        <w:t xml:space="preserve">This happens when the practitioner says things like</w:t>
      </w:r>
      <w:r>
        <w:t xml:space="preserve"> </w:t>
      </w:r>
      <w:r>
        <w:t xml:space="preserve">“I don’t know,”</w:t>
      </w:r>
      <w:r>
        <w:t xml:space="preserve"> </w:t>
      </w:r>
      <w:r>
        <w:t xml:space="preserve">“can you give me an example?”</w:t>
      </w:r>
      <w:r>
        <w:t xml:space="preserve">, or</w:t>
      </w:r>
      <w:r>
        <w:t xml:space="preserve"> </w:t>
      </w:r>
      <w:r>
        <w:t xml:space="preserve">“how do others do this?”</w:t>
      </w:r>
    </w:p>
    <w:bookmarkEnd w:id="16"/>
    <w:bookmarkStart w:id="17" w:name="step-7-reflection"/>
    <w:p>
      <w:pPr>
        <w:pStyle w:val="Heading3"/>
      </w:pPr>
      <w:r>
        <w:t xml:space="preserve">Step 7: Reflection</w:t>
      </w:r>
    </w:p>
    <w:p>
      <w:pPr>
        <w:pStyle w:val="FirstParagraph"/>
      </w:pPr>
      <w:r>
        <w:t xml:space="preserve">Once enough questions are addressed (or the practitioner clicks</w:t>
      </w:r>
      <w:r>
        <w:t xml:space="preserve"> </w:t>
      </w:r>
      <w:r>
        <w:t xml:space="preserve">“Generate Reflection”</w:t>
      </w:r>
      <w:r>
        <w:t xml:space="preserve">), the bot produces a reflection report:</w:t>
      </w:r>
      <w:r>
        <w:t xml:space="preserve"> </w:t>
      </w:r>
      <w:r>
        <w:t xml:space="preserve">- Summary of what was covered</w:t>
      </w:r>
      <w:r>
        <w:t xml:space="preserve"> </w:t>
      </w:r>
      <w:r>
        <w:t xml:space="preserve">- Strengths identified</w:t>
      </w:r>
      <w:r>
        <w:t xml:space="preserve"> </w:t>
      </w:r>
      <w:r>
        <w:t xml:space="preserve">- Areas to develop</w:t>
      </w:r>
      <w:r>
        <w:t xml:space="preserve"> </w:t>
      </w:r>
      <w:r>
        <w:t xml:space="preserve">- Critical gaps</w:t>
      </w:r>
      <w:r>
        <w:t xml:space="preserve"> </w:t>
      </w:r>
      <w:r>
        <w:t xml:space="preserve">- Priority actions</w:t>
      </w:r>
    </w:p>
    <w:p>
      <w:pPr>
        <w:pStyle w:val="BodyText"/>
      </w:pPr>
      <w:r>
        <w:t xml:space="preserve">The practitioner can download this as a PDF or go back to continue the conversation.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en-the-bot-asks-vs.-provides"/>
    <w:p>
      <w:pPr>
        <w:pStyle w:val="Heading2"/>
      </w:pPr>
      <w:r>
        <w:t xml:space="preserve">When the Bot Asks vs. Provides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2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Bot Behavior</w:t>
            </w:r>
          </w:p>
        </w:tc>
        <w:tc>
          <w:tcPr/>
          <w:p>
            <w:pPr>
              <w:pStyle w:val="Compact"/>
            </w:pPr>
            <w:r>
              <w:t xml:space="preserve">When It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Asks</w:t>
            </w:r>
            <w:r>
              <w:t xml:space="preserve"> </w:t>
            </w:r>
            <w:r>
              <w:t xml:space="preserve">a probing question</w:t>
            </w:r>
          </w:p>
        </w:tc>
        <w:tc>
          <w:tcPr/>
          <w:p>
            <w:pPr>
              <w:pStyle w:val="Compact"/>
            </w:pPr>
            <w:r>
              <w:t xml:space="preserve">Default mode: drawing out the practitioner’s own thinking through Socratic coaching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Provides</w:t>
            </w:r>
            <w:r>
              <w:t xml:space="preserve"> </w:t>
            </w:r>
            <w:r>
              <w:t xml:space="preserve">evidence and examples</w:t>
            </w:r>
          </w:p>
        </w:tc>
        <w:tc>
          <w:tcPr/>
          <w:p>
            <w:pPr>
              <w:pStyle w:val="Compact"/>
            </w:pPr>
            <w:r>
              <w:t xml:space="preserve">Practitioner is stuck, confused, or asks for help/examples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Suggests</w:t>
            </w:r>
            <w:r>
              <w:t xml:space="preserve"> </w:t>
            </w:r>
            <w:r>
              <w:t xml:space="preserve">next questions</w:t>
            </w:r>
          </w:p>
        </w:tc>
        <w:tc>
          <w:tcPr/>
          <w:p>
            <w:pPr>
              <w:pStyle w:val="Compact"/>
            </w:pPr>
            <w:r>
              <w:t xml:space="preserve">After a question is resolved, or practitioner asks</w:t>
            </w:r>
            <w:r>
              <w:t xml:space="preserve"> </w:t>
            </w:r>
            <w:r>
              <w:t xml:space="preserve">“what’s next?”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Greets / orients</w:t>
            </w:r>
          </w:p>
        </w:tc>
        <w:tc>
          <w:tcPr/>
          <w:p>
            <w:pPr>
              <w:pStyle w:val="Compact"/>
            </w:pPr>
            <w:r>
              <w:t xml:space="preserve">Session start, off-topic messages, questions about the tool itself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question-progress-tracking"/>
    <w:p>
      <w:pPr>
        <w:pStyle w:val="Heading2"/>
      </w:pPr>
      <w:r>
        <w:t xml:space="preserve">Question Progress Tracking</w:t>
      </w:r>
    </w:p>
    <w:p>
      <w:pPr>
        <w:pStyle w:val="FirstParagraph"/>
      </w:pPr>
      <w:r>
        <w:t xml:space="preserve">Each question moves through these stages:</w:t>
      </w:r>
    </w:p>
    <w:p>
      <w:pPr>
        <w:pStyle w:val="SourceCode"/>
      </w:pPr>
      <w:r>
        <w:rPr>
          <w:rStyle w:val="VerbatimChar"/>
        </w:rPr>
        <w:t xml:space="preserve">Not Started → In Progress → Addressed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Started</w:t>
            </w:r>
          </w:p>
        </w:tc>
        <w:tc>
          <w:tcPr/>
          <w:p>
            <w:pPr>
              <w:pStyle w:val="Compact"/>
            </w:pPr>
            <w:r>
              <w:t xml:space="preserve">Question hasn’t been discussed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Coaching conversation is active on this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Addressed</w:t>
            </w:r>
          </w:p>
        </w:tc>
        <w:tc>
          <w:tcPr/>
          <w:p>
            <w:pPr>
              <w:pStyle w:val="Compact"/>
            </w:pPr>
            <w:r>
              <w:t xml:space="preserve">Practitioner has a concrete direction: question resolved</w:t>
            </w:r>
          </w:p>
        </w:tc>
      </w:tr>
    </w:tbl>
    <w:p>
      <w:pPr>
        <w:pStyle w:val="BodyText"/>
      </w:pPr>
      <w:r>
        <w:t xml:space="preserve">The practitioner can see their progress across all 9 questions and return to any question if needed.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2026-04-09T15:39:54Z</dcterms:created>
  <dcterms:modified xsi:type="dcterms:W3CDTF">2026-04-09T15:39:54Z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