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CITY DIAGNOSTIC CENTER - CARDIOLOGY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12-LEAD ECG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Heart Rate</w:t>
            </w:r>
          </w:p>
        </w:tc>
        <w:tc>
          <w:tcPr>
            <w:tcW w:type="dxa" w:w="2160"/>
          </w:tcPr>
          <w:p>
            <w:r>
              <w:t>115 *</w:t>
            </w:r>
          </w:p>
        </w:tc>
        <w:tc>
          <w:tcPr>
            <w:tcW w:type="dxa" w:w="2160"/>
          </w:tcPr>
          <w:p>
            <w:r>
              <w:t>BPM</w:t>
            </w:r>
          </w:p>
        </w:tc>
        <w:tc>
          <w:tcPr>
            <w:tcW w:type="dxa" w:w="2160"/>
          </w:tcPr>
          <w:p>
            <w:r>
              <w:t>60 - 100</w:t>
            </w:r>
          </w:p>
        </w:tc>
      </w:tr>
      <w:tr>
        <w:tc>
          <w:tcPr>
            <w:tcW w:type="dxa" w:w="2160"/>
          </w:tcPr>
          <w:p>
            <w:r>
              <w:t>PR Interval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sec</w:t>
            </w:r>
          </w:p>
        </w:tc>
        <w:tc>
          <w:tcPr>
            <w:tcW w:type="dxa" w:w="2160"/>
          </w:tcPr>
          <w:p>
            <w:r>
              <w:t>0.12 - 0.20</w:t>
            </w:r>
          </w:p>
        </w:tc>
      </w:tr>
      <w:tr>
        <w:tc>
          <w:tcPr>
            <w:tcW w:type="dxa" w:w="2160"/>
          </w:tcPr>
          <w:p>
            <w:r>
              <w:t>ST Segment</w:t>
            </w:r>
          </w:p>
        </w:tc>
        <w:tc>
          <w:tcPr>
            <w:tcW w:type="dxa" w:w="2160"/>
          </w:tcPr>
          <w:p>
            <w:r>
              <w:t>Elevation *</w:t>
            </w:r>
          </w:p>
        </w:tc>
        <w:tc>
          <w:tcPr>
            <w:tcW w:type="dxa" w:w="2160"/>
          </w:tcPr>
          <w:p>
            <w:r>
              <w:t>V1-V4</w:t>
            </w:r>
          </w:p>
        </w:tc>
        <w:tc>
          <w:tcPr>
            <w:tcW w:type="dxa" w:w="2160"/>
          </w:tcPr>
          <w:p>
            <w:r>
              <w:t>Isoelectric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Sinus Tachycardia with ST-segment elevation in precordial leads. Possible acute anterior wall Myocardial Infarction. EMERGENCY correlation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