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8BFB" w14:textId="4EFE320F"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Rakuten India Enterprise Private Limited also known as </w:t>
      </w:r>
      <w:proofErr w:type="gramStart"/>
      <w:r w:rsidRPr="006B21C2">
        <w:rPr>
          <w:rFonts w:ascii="Times New Roman" w:hAnsi="Times New Roman" w:cs="Times New Roman"/>
          <w:color w:val="000000"/>
          <w:kern w:val="0"/>
          <w:sz w:val="32"/>
          <w:szCs w:val="32"/>
          <w:lang w:val="en-GB"/>
        </w:rPr>
        <w:t>RIEPL</w:t>
      </w:r>
      <w:proofErr w:type="gramEnd"/>
      <w:r w:rsidRPr="006B21C2">
        <w:rPr>
          <w:rFonts w:ascii="Times New Roman" w:hAnsi="Times New Roman" w:cs="Times New Roman"/>
          <w:color w:val="000000"/>
          <w:kern w:val="0"/>
          <w:sz w:val="32"/>
          <w:szCs w:val="32"/>
          <w:lang w:val="en-GB"/>
        </w:rPr>
        <w:t xml:space="preserve"> </w:t>
      </w:r>
    </w:p>
    <w:p w14:paraId="0B8C0430" w14:textId="2F673BE8" w:rsid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ab/>
        <w:t>Rakuten India is the Development Centre and primary technology hub for Rakuten Group, Inc.</w:t>
      </w:r>
    </w:p>
    <w:p w14:paraId="4E1F37D2" w14:textId="5ED2464B" w:rsidR="00BA569F" w:rsidRPr="006B21C2" w:rsidRDefault="00BA569F"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ab/>
        <w:t xml:space="preserve">Rakuten India’s </w:t>
      </w:r>
      <w:proofErr w:type="gramStart"/>
      <w:r>
        <w:rPr>
          <w:rFonts w:ascii="Times New Roman" w:hAnsi="Times New Roman" w:cs="Times New Roman"/>
          <w:color w:val="000000"/>
          <w:kern w:val="0"/>
          <w:sz w:val="32"/>
          <w:szCs w:val="32"/>
          <w:lang w:val="en-GB"/>
        </w:rPr>
        <w:t>CEO(</w:t>
      </w:r>
      <w:proofErr w:type="gramEnd"/>
      <w:r>
        <w:rPr>
          <w:rFonts w:ascii="Times New Roman" w:hAnsi="Times New Roman" w:cs="Times New Roman"/>
          <w:color w:val="000000"/>
          <w:kern w:val="0"/>
          <w:sz w:val="32"/>
          <w:szCs w:val="32"/>
          <w:lang w:val="en-GB"/>
        </w:rPr>
        <w:t>Chief People Officer) is Sunil Gopinath</w:t>
      </w:r>
    </w:p>
    <w:p w14:paraId="15895D69" w14:textId="119B3AF3"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It specializes in:</w:t>
      </w:r>
    </w:p>
    <w:p w14:paraId="51D152EB" w14:textId="45B0844B" w:rsidR="006B21C2" w:rsidRPr="006B21C2" w:rsidRDefault="00174720"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ab/>
      </w:r>
      <w:r w:rsidR="006B21C2" w:rsidRPr="006B21C2">
        <w:rPr>
          <w:rFonts w:ascii="Times New Roman" w:hAnsi="Times New Roman" w:cs="Times New Roman"/>
          <w:color w:val="000000"/>
          <w:kern w:val="0"/>
          <w:sz w:val="32"/>
          <w:szCs w:val="32"/>
          <w:lang w:val="en-GB"/>
        </w:rPr>
        <w:t xml:space="preserve">  - Mobile and Web Development</w:t>
      </w:r>
    </w:p>
    <w:p w14:paraId="6666F00A"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Web Analytics  </w:t>
      </w:r>
    </w:p>
    <w:p w14:paraId="16139457"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Platform Development</w:t>
      </w:r>
    </w:p>
    <w:p w14:paraId="082E85E1" w14:textId="3F46C231"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Backend </w:t>
      </w:r>
      <w:proofErr w:type="spellStart"/>
      <w:r w:rsidRPr="006B21C2">
        <w:rPr>
          <w:rFonts w:ascii="Times New Roman" w:hAnsi="Times New Roman" w:cs="Times New Roman"/>
          <w:color w:val="000000"/>
          <w:kern w:val="0"/>
          <w:sz w:val="32"/>
          <w:szCs w:val="32"/>
          <w:lang w:val="en-GB"/>
        </w:rPr>
        <w:t>Enineering</w:t>
      </w:r>
      <w:proofErr w:type="spellEnd"/>
    </w:p>
    <w:p w14:paraId="7BD2CC05"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Data Science</w:t>
      </w:r>
    </w:p>
    <w:p w14:paraId="60E9E05D"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Machine Learning</w:t>
      </w:r>
    </w:p>
    <w:p w14:paraId="07513611"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Artificial Intelligence</w:t>
      </w:r>
    </w:p>
    <w:p w14:paraId="5193DB54"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It has a 24/7 support </w:t>
      </w:r>
      <w:proofErr w:type="spellStart"/>
      <w:r w:rsidRPr="006B21C2">
        <w:rPr>
          <w:rFonts w:ascii="Times New Roman" w:hAnsi="Times New Roman" w:cs="Times New Roman"/>
          <w:color w:val="000000"/>
          <w:kern w:val="0"/>
          <w:sz w:val="32"/>
          <w:szCs w:val="32"/>
          <w:lang w:val="en-GB"/>
        </w:rPr>
        <w:t>center</w:t>
      </w:r>
      <w:proofErr w:type="spellEnd"/>
      <w:r w:rsidRPr="006B21C2">
        <w:rPr>
          <w:rFonts w:ascii="Times New Roman" w:hAnsi="Times New Roman" w:cs="Times New Roman"/>
          <w:color w:val="000000"/>
          <w:kern w:val="0"/>
          <w:sz w:val="32"/>
          <w:szCs w:val="32"/>
          <w:lang w:val="en-GB"/>
        </w:rPr>
        <w:t xml:space="preserve"> to ensure reliability and sustenance of the Rakuten Ecosystem.</w:t>
      </w:r>
    </w:p>
    <w:p w14:paraId="3052055A"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It has dedicated </w:t>
      </w:r>
      <w:proofErr w:type="spellStart"/>
      <w:r w:rsidRPr="006B21C2">
        <w:rPr>
          <w:rFonts w:ascii="Times New Roman" w:hAnsi="Times New Roman" w:cs="Times New Roman"/>
          <w:color w:val="000000"/>
          <w:kern w:val="0"/>
          <w:sz w:val="32"/>
          <w:szCs w:val="32"/>
          <w:lang w:val="en-GB"/>
        </w:rPr>
        <w:t>Centers</w:t>
      </w:r>
      <w:proofErr w:type="spellEnd"/>
      <w:r w:rsidRPr="006B21C2">
        <w:rPr>
          <w:rFonts w:ascii="Times New Roman" w:hAnsi="Times New Roman" w:cs="Times New Roman"/>
          <w:color w:val="000000"/>
          <w:kern w:val="0"/>
          <w:sz w:val="32"/>
          <w:szCs w:val="32"/>
          <w:lang w:val="en-GB"/>
        </w:rPr>
        <w:t xml:space="preserve"> of Excellence for:</w:t>
      </w:r>
    </w:p>
    <w:p w14:paraId="55A40D62"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Mobile Application Development</w:t>
      </w:r>
    </w:p>
    <w:p w14:paraId="11A25194"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Data Analytics</w:t>
      </w:r>
    </w:p>
    <w:p w14:paraId="1B20609A"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Engineering</w:t>
      </w:r>
    </w:p>
    <w:p w14:paraId="4426B283"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DevOps</w:t>
      </w:r>
    </w:p>
    <w:p w14:paraId="1B9B18C5"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 Information Security</w:t>
      </w:r>
    </w:p>
    <w:p w14:paraId="2811F47E"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These </w:t>
      </w:r>
      <w:proofErr w:type="spellStart"/>
      <w:r w:rsidRPr="006B21C2">
        <w:rPr>
          <w:rFonts w:ascii="Times New Roman" w:hAnsi="Times New Roman" w:cs="Times New Roman"/>
          <w:color w:val="000000"/>
          <w:kern w:val="0"/>
          <w:sz w:val="32"/>
          <w:szCs w:val="32"/>
          <w:lang w:val="en-GB"/>
        </w:rPr>
        <w:t>Centers</w:t>
      </w:r>
      <w:proofErr w:type="spellEnd"/>
      <w:r w:rsidRPr="006B21C2">
        <w:rPr>
          <w:rFonts w:ascii="Times New Roman" w:hAnsi="Times New Roman" w:cs="Times New Roman"/>
          <w:color w:val="000000"/>
          <w:kern w:val="0"/>
          <w:sz w:val="32"/>
          <w:szCs w:val="32"/>
          <w:lang w:val="en-GB"/>
        </w:rPr>
        <w:t xml:space="preserve"> of Excellence support multiple units within Rakuten Group, Inc.</w:t>
      </w:r>
    </w:p>
    <w:p w14:paraId="53DD3EB8"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xml:space="preserve">- Rakuten India </w:t>
      </w:r>
      <w:proofErr w:type="gramStart"/>
      <w:r w:rsidRPr="006B21C2">
        <w:rPr>
          <w:rFonts w:ascii="Times New Roman" w:hAnsi="Times New Roman" w:cs="Times New Roman"/>
          <w:color w:val="000000"/>
          <w:kern w:val="0"/>
          <w:sz w:val="32"/>
          <w:szCs w:val="32"/>
          <w:lang w:val="en-GB"/>
        </w:rPr>
        <w:t>is located in</w:t>
      </w:r>
      <w:proofErr w:type="gramEnd"/>
      <w:r w:rsidRPr="006B21C2">
        <w:rPr>
          <w:rFonts w:ascii="Times New Roman" w:hAnsi="Times New Roman" w:cs="Times New Roman"/>
          <w:color w:val="000000"/>
          <w:kern w:val="0"/>
          <w:sz w:val="32"/>
          <w:szCs w:val="32"/>
          <w:lang w:val="en-GB"/>
        </w:rPr>
        <w:t xml:space="preserve"> Crimson House Bangalore, in the heart of the city.</w:t>
      </w:r>
    </w:p>
    <w:p w14:paraId="69BBF47B"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 It has over 1,700 employees and is continuing to grow.</w:t>
      </w:r>
    </w:p>
    <w:p w14:paraId="6A9EF224"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p>
    <w:p w14:paraId="6EBC38A6" w14:textId="002E39FC"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6B21C2">
        <w:rPr>
          <w:rFonts w:ascii="Times New Roman" w:hAnsi="Times New Roman" w:cs="Times New Roman"/>
          <w:color w:val="000000"/>
          <w:kern w:val="0"/>
          <w:sz w:val="32"/>
          <w:szCs w:val="32"/>
          <w:lang w:val="en-GB"/>
        </w:rPr>
        <w:t>In summary, Rakuten India is the key technology development and innovation hub for Rakuten Group, with expertise across various domains like web, mobile, data, AI/ML, and security. It has dedicated teams and infrastructure to support Rakuten's global businesses and ecosystem</w:t>
      </w:r>
      <w:r w:rsidR="00BA569F">
        <w:rPr>
          <w:rFonts w:ascii="Times New Roman" w:hAnsi="Times New Roman" w:cs="Times New Roman"/>
          <w:color w:val="000000"/>
          <w:kern w:val="0"/>
          <w:sz w:val="32"/>
          <w:szCs w:val="32"/>
          <w:lang w:val="en-GB"/>
        </w:rPr>
        <w:t>.</w:t>
      </w:r>
    </w:p>
    <w:p w14:paraId="45D635E2" w14:textId="77777777" w:rsidR="006B21C2" w:rsidRPr="006B21C2" w:rsidRDefault="006B21C2" w:rsidP="006B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7C710AAB" w14:textId="77777777" w:rsidR="006B21C2" w:rsidRDefault="006B21C2"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2242806B" w14:textId="77777777" w:rsidR="00BA569F" w:rsidRDefault="00BA569F"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56A8FBA5" w14:textId="77777777" w:rsid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6AC834E7" w14:textId="1BD600BE" w:rsidR="008C25B3" w:rsidRPr="008C25B3" w:rsidRDefault="003307E8"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lastRenderedPageBreak/>
        <w:t>Rakuten India Command Centre is also known</w:t>
      </w:r>
      <w:r w:rsidR="00984FAD">
        <w:rPr>
          <w:rFonts w:ascii="Times New Roman" w:hAnsi="Times New Roman" w:cs="Times New Roman"/>
          <w:color w:val="000000"/>
          <w:kern w:val="0"/>
          <w:sz w:val="32"/>
          <w:szCs w:val="32"/>
          <w:lang w:val="en-GB"/>
        </w:rPr>
        <w:t xml:space="preserve"> as </w:t>
      </w:r>
      <w:proofErr w:type="gramStart"/>
      <w:r w:rsidR="00984FAD">
        <w:rPr>
          <w:rFonts w:ascii="Times New Roman" w:hAnsi="Times New Roman" w:cs="Times New Roman"/>
          <w:color w:val="000000"/>
          <w:kern w:val="0"/>
          <w:sz w:val="32"/>
          <w:szCs w:val="32"/>
          <w:lang w:val="en-GB"/>
        </w:rPr>
        <w:t>RICC</w:t>
      </w:r>
      <w:proofErr w:type="gramEnd"/>
      <w:r w:rsidR="00984FAD">
        <w:rPr>
          <w:rFonts w:ascii="Times New Roman" w:hAnsi="Times New Roman" w:cs="Times New Roman"/>
          <w:color w:val="000000"/>
          <w:kern w:val="0"/>
          <w:sz w:val="32"/>
          <w:szCs w:val="32"/>
          <w:lang w:val="en-GB"/>
        </w:rPr>
        <w:t xml:space="preserve"> </w:t>
      </w:r>
    </w:p>
    <w:p w14:paraId="1DA26C9E"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7B2DB60C" w14:textId="7F9982DA"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ab/>
      </w:r>
      <w:r w:rsidRPr="008C25B3">
        <w:rPr>
          <w:rFonts w:ascii="Times New Roman" w:hAnsi="Times New Roman" w:cs="Times New Roman"/>
          <w:color w:val="000000"/>
          <w:kern w:val="0"/>
          <w:sz w:val="32"/>
          <w:szCs w:val="32"/>
          <w:lang w:val="en-GB"/>
        </w:rPr>
        <w:t>Service: Proactive monitoring and management solution</w:t>
      </w:r>
    </w:p>
    <w:p w14:paraId="23ADE398"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Availability: 24/7</w:t>
      </w:r>
    </w:p>
    <w:p w14:paraId="61011429"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Skill levels: Expertise across multiple monitoring solutions and technologies</w:t>
      </w:r>
    </w:p>
    <w:p w14:paraId="016F4FDA"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 xml:space="preserve">Service level agreements (SLAs): Best in class SLAs </w:t>
      </w:r>
      <w:proofErr w:type="gramStart"/>
      <w:r w:rsidRPr="008C25B3">
        <w:rPr>
          <w:rFonts w:ascii="Times New Roman" w:hAnsi="Times New Roman" w:cs="Times New Roman"/>
          <w:color w:val="000000"/>
          <w:kern w:val="0"/>
          <w:sz w:val="32"/>
          <w:szCs w:val="32"/>
          <w:lang w:val="en-GB"/>
        </w:rPr>
        <w:t>offered</w:t>
      </w:r>
      <w:proofErr w:type="gramEnd"/>
    </w:p>
    <w:p w14:paraId="26570157"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8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 xml:space="preserve">Approach: </w:t>
      </w:r>
    </w:p>
    <w:p w14:paraId="72DB2159"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4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 Drive efficiency and excellence</w:t>
      </w:r>
    </w:p>
    <w:p w14:paraId="5B9B4842"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4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 Process standardizations</w:t>
      </w:r>
    </w:p>
    <w:p w14:paraId="6F2FE404" w14:textId="77777777" w:rsidR="008C25B3" w:rsidRPr="008C25B3" w:rsidRDefault="008C25B3" w:rsidP="008C2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4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 Automations</w:t>
      </w:r>
    </w:p>
    <w:p w14:paraId="04FB3F4D" w14:textId="3FAC2250" w:rsidR="003A6A7C" w:rsidRDefault="008C25B3"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40"/>
        <w:rPr>
          <w:rFonts w:ascii="Times New Roman" w:hAnsi="Times New Roman" w:cs="Times New Roman"/>
          <w:color w:val="000000"/>
          <w:kern w:val="0"/>
          <w:sz w:val="32"/>
          <w:szCs w:val="32"/>
          <w:lang w:val="en-GB"/>
        </w:rPr>
      </w:pPr>
      <w:r w:rsidRPr="008C25B3">
        <w:rPr>
          <w:rFonts w:ascii="Times New Roman" w:hAnsi="Times New Roman" w:cs="Times New Roman"/>
          <w:color w:val="000000"/>
          <w:kern w:val="0"/>
          <w:sz w:val="32"/>
          <w:szCs w:val="32"/>
          <w:lang w:val="en-GB"/>
        </w:rPr>
        <w:t>- Continuous service improvement initiatives</w:t>
      </w:r>
    </w:p>
    <w:p w14:paraId="1228F764" w14:textId="77777777" w:rsid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1E536334" w14:textId="77777777"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001194D7" w14:textId="723DD22B"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Vision</w:t>
      </w:r>
      <w:r>
        <w:rPr>
          <w:rFonts w:ascii="Times New Roman" w:hAnsi="Times New Roman" w:cs="Times New Roman"/>
          <w:color w:val="000000"/>
          <w:kern w:val="0"/>
          <w:sz w:val="32"/>
          <w:szCs w:val="32"/>
          <w:lang w:val="en-GB"/>
        </w:rPr>
        <w:t xml:space="preserve"> of RICC </w:t>
      </w:r>
    </w:p>
    <w:p w14:paraId="3D87B281" w14:textId="77777777"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Goal: Deliver proactive best in class services</w:t>
      </w:r>
    </w:p>
    <w:p w14:paraId="19D7D3C3" w14:textId="77902FC1" w:rsidR="003A6A7C" w:rsidRPr="003A6A7C" w:rsidRDefault="00C215C8"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ab/>
      </w:r>
      <w:r w:rsidR="003A6A7C" w:rsidRPr="003A6A7C">
        <w:rPr>
          <w:rFonts w:ascii="Times New Roman" w:hAnsi="Times New Roman" w:cs="Times New Roman"/>
          <w:color w:val="000000"/>
          <w:kern w:val="0"/>
          <w:sz w:val="32"/>
          <w:szCs w:val="32"/>
          <w:lang w:val="en-GB"/>
        </w:rPr>
        <w:t>Approach:</w:t>
      </w:r>
    </w:p>
    <w:p w14:paraId="07E3993D"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xml:space="preserve">- Drive excellence </w:t>
      </w:r>
    </w:p>
    <w:p w14:paraId="417A71E2"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Drive efficiency</w:t>
      </w:r>
    </w:p>
    <w:p w14:paraId="116FB1D6"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Relationship with customers:</w:t>
      </w:r>
    </w:p>
    <w:p w14:paraId="05062434"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Collaborate with customers</w:t>
      </w:r>
    </w:p>
    <w:p w14:paraId="57A7A0FA"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Become a trusted partner</w:t>
      </w:r>
    </w:p>
    <w:p w14:paraId="54D7789A"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Commitment: Committed to customer success</w:t>
      </w:r>
    </w:p>
    <w:p w14:paraId="693A875B" w14:textId="77777777"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05679EFB" w14:textId="40896FA6"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Mission</w:t>
      </w:r>
      <w:r>
        <w:rPr>
          <w:rFonts w:ascii="Times New Roman" w:hAnsi="Times New Roman" w:cs="Times New Roman"/>
          <w:color w:val="000000"/>
          <w:kern w:val="0"/>
          <w:sz w:val="32"/>
          <w:szCs w:val="32"/>
          <w:lang w:val="en-GB"/>
        </w:rPr>
        <w:t xml:space="preserve"> of RICC </w:t>
      </w:r>
    </w:p>
    <w:p w14:paraId="734AAC64" w14:textId="77777777"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Goal: Become an essential service support function for customers</w:t>
      </w:r>
    </w:p>
    <w:p w14:paraId="12C474C9" w14:textId="77777777" w:rsidR="003A6A7C" w:rsidRPr="003A6A7C" w:rsidRDefault="003A6A7C" w:rsidP="003A6A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Services provided:</w:t>
      </w:r>
    </w:p>
    <w:p w14:paraId="15C1119F"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Deliver customer-focused value-driven services</w:t>
      </w:r>
    </w:p>
    <w:p w14:paraId="2ACDC8FF"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xml:space="preserve">- Provide agile solutions </w:t>
      </w:r>
    </w:p>
    <w:p w14:paraId="33A49603" w14:textId="77777777" w:rsidR="003A6A7C" w:rsidRP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Provide automation-led transformation</w:t>
      </w:r>
    </w:p>
    <w:p w14:paraId="1D1DC814" w14:textId="4C1BAD7B" w:rsidR="003A6A7C" w:rsidRDefault="003A6A7C" w:rsidP="00C21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kern w:val="0"/>
          <w:sz w:val="32"/>
          <w:szCs w:val="32"/>
          <w:lang w:val="en-GB"/>
        </w:rPr>
      </w:pPr>
      <w:r w:rsidRPr="003A6A7C">
        <w:rPr>
          <w:rFonts w:ascii="Times New Roman" w:hAnsi="Times New Roman" w:cs="Times New Roman"/>
          <w:color w:val="000000"/>
          <w:kern w:val="0"/>
          <w:sz w:val="32"/>
          <w:szCs w:val="32"/>
          <w:lang w:val="en-GB"/>
        </w:rPr>
        <w:t>- Provide innovative solutions</w:t>
      </w:r>
    </w:p>
    <w:p w14:paraId="5165A6A9" w14:textId="77777777" w:rsidR="003307E8" w:rsidRDefault="003307E8"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6F6CACFB" w14:textId="45C79038" w:rsidR="00C90C4A" w:rsidRDefault="00C90C4A"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 xml:space="preserve">Tech Divisions </w:t>
      </w:r>
      <w:proofErr w:type="gramStart"/>
      <w:r>
        <w:rPr>
          <w:rFonts w:ascii="Times New Roman" w:hAnsi="Times New Roman" w:cs="Times New Roman"/>
          <w:color w:val="000000"/>
          <w:kern w:val="0"/>
          <w:sz w:val="32"/>
          <w:szCs w:val="32"/>
          <w:lang w:val="en-GB"/>
        </w:rPr>
        <w:t>We(</w:t>
      </w:r>
      <w:proofErr w:type="gramEnd"/>
      <w:r>
        <w:rPr>
          <w:rFonts w:ascii="Times New Roman" w:hAnsi="Times New Roman" w:cs="Times New Roman"/>
          <w:color w:val="000000"/>
          <w:kern w:val="0"/>
          <w:sz w:val="32"/>
          <w:szCs w:val="32"/>
          <w:lang w:val="en-GB"/>
        </w:rPr>
        <w:t>RICC) Support</w:t>
      </w:r>
    </w:p>
    <w:p w14:paraId="43289216" w14:textId="6AC52CC7" w:rsidR="00CD1CB0" w:rsidRDefault="00CD1CB0"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ab/>
      </w:r>
      <w:r w:rsidR="00985EAA">
        <w:rPr>
          <w:rFonts w:ascii="Times New Roman" w:hAnsi="Times New Roman" w:cs="Times New Roman"/>
          <w:color w:val="000000"/>
          <w:kern w:val="0"/>
          <w:sz w:val="32"/>
          <w:szCs w:val="32"/>
          <w:lang w:val="en-GB"/>
        </w:rPr>
        <w:t>-</w:t>
      </w:r>
      <w:r w:rsidR="008E4480">
        <w:rPr>
          <w:rFonts w:ascii="Times New Roman" w:hAnsi="Times New Roman" w:cs="Times New Roman"/>
          <w:color w:val="000000"/>
          <w:kern w:val="0"/>
          <w:sz w:val="32"/>
          <w:szCs w:val="32"/>
          <w:lang w:val="en-GB"/>
        </w:rPr>
        <w:t>Commerce and Marketing Company(C</w:t>
      </w:r>
      <w:r w:rsidR="00D01453">
        <w:rPr>
          <w:rFonts w:ascii="Times New Roman" w:hAnsi="Times New Roman" w:cs="Times New Roman"/>
          <w:color w:val="000000"/>
          <w:kern w:val="0"/>
          <w:sz w:val="32"/>
          <w:szCs w:val="32"/>
          <w:lang w:val="en-GB"/>
        </w:rPr>
        <w:t>&amp;M)</w:t>
      </w:r>
    </w:p>
    <w:p w14:paraId="45B45E34" w14:textId="66885A4F" w:rsidR="009827C8" w:rsidRPr="009827C8" w:rsidRDefault="009827C8" w:rsidP="0098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rPr>
      </w:pPr>
      <w:r>
        <w:rPr>
          <w:rFonts w:ascii="Times New Roman" w:hAnsi="Times New Roman" w:cs="Times New Roman"/>
          <w:color w:val="000000"/>
          <w:kern w:val="0"/>
          <w:sz w:val="32"/>
          <w:szCs w:val="32"/>
          <w:lang w:val="en-GB"/>
        </w:rPr>
        <w:tab/>
      </w:r>
      <w:r w:rsidR="00985EAA">
        <w:rPr>
          <w:rFonts w:ascii="Times New Roman" w:hAnsi="Times New Roman" w:cs="Times New Roman"/>
          <w:color w:val="000000"/>
          <w:kern w:val="0"/>
          <w:sz w:val="32"/>
          <w:szCs w:val="32"/>
          <w:lang w:val="en-GB"/>
        </w:rPr>
        <w:t>-</w:t>
      </w:r>
      <w:r w:rsidRPr="009827C8">
        <w:rPr>
          <w:rFonts w:ascii="Rakuten Sans" w:eastAsiaTheme="minorEastAsia" w:hAnsi="Rakuten Sans" w:cs="Rakuten Sans" w:hint="eastAsia"/>
          <w:color w:val="000000" w:themeColor="dark1"/>
          <w:kern w:val="24"/>
          <w:sz w:val="26"/>
          <w:szCs w:val="26"/>
          <w:lang w:val="en-US" w:eastAsia="en-GB"/>
          <w14:ligatures w14:val="none"/>
        </w:rPr>
        <w:t xml:space="preserve"> </w:t>
      </w:r>
      <w:r>
        <w:rPr>
          <w:rFonts w:ascii="Rakuten Sans" w:eastAsiaTheme="minorEastAsia" w:hAnsi="Rakuten Sans" w:cs="Rakuten Sans"/>
          <w:color w:val="000000" w:themeColor="dark1"/>
          <w:kern w:val="24"/>
          <w:sz w:val="26"/>
          <w:szCs w:val="26"/>
          <w:lang w:val="en-US" w:eastAsia="en-GB"/>
          <w14:ligatures w14:val="none"/>
        </w:rPr>
        <w:t xml:space="preserve"> </w:t>
      </w:r>
      <w:r w:rsidRPr="009827C8">
        <w:rPr>
          <w:rFonts w:ascii="Times New Roman" w:hAnsi="Times New Roman" w:cs="Times New Roman" w:hint="eastAsia"/>
          <w:color w:val="000000"/>
          <w:kern w:val="0"/>
          <w:sz w:val="32"/>
          <w:szCs w:val="32"/>
          <w:lang w:val="en-US"/>
        </w:rPr>
        <w:t>FinTech Group Company (</w:t>
      </w:r>
      <w:r w:rsidRPr="009827C8">
        <w:rPr>
          <w:rFonts w:ascii="Times New Roman" w:hAnsi="Times New Roman" w:cs="Times New Roman" w:hint="eastAsia"/>
          <w:b/>
          <w:bCs/>
          <w:color w:val="000000"/>
          <w:kern w:val="0"/>
          <w:sz w:val="32"/>
          <w:szCs w:val="32"/>
          <w:lang w:val="en-US"/>
        </w:rPr>
        <w:t>FINCO</w:t>
      </w:r>
      <w:r w:rsidRPr="009827C8">
        <w:rPr>
          <w:rFonts w:ascii="Times New Roman" w:hAnsi="Times New Roman" w:cs="Times New Roman" w:hint="eastAsia"/>
          <w:color w:val="000000"/>
          <w:kern w:val="0"/>
          <w:sz w:val="32"/>
          <w:szCs w:val="32"/>
          <w:lang w:val="en-US"/>
        </w:rPr>
        <w:t>)</w:t>
      </w:r>
    </w:p>
    <w:p w14:paraId="338ED2F9" w14:textId="17FD6F21" w:rsidR="009827C8" w:rsidRPr="009827C8" w:rsidRDefault="009827C8" w:rsidP="0098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rPr>
      </w:pPr>
      <w:r>
        <w:rPr>
          <w:rFonts w:ascii="Times New Roman" w:hAnsi="Times New Roman" w:cs="Times New Roman"/>
          <w:color w:val="000000"/>
          <w:kern w:val="0"/>
          <w:sz w:val="32"/>
          <w:szCs w:val="32"/>
          <w:lang w:val="en-US"/>
        </w:rPr>
        <w:t xml:space="preserve"> </w:t>
      </w:r>
      <w:r>
        <w:rPr>
          <w:rFonts w:ascii="Times New Roman" w:hAnsi="Times New Roman" w:cs="Times New Roman"/>
          <w:color w:val="000000"/>
          <w:kern w:val="0"/>
          <w:sz w:val="32"/>
          <w:szCs w:val="32"/>
          <w:lang w:val="en-US"/>
        </w:rPr>
        <w:tab/>
        <w:t xml:space="preserve">-  </w:t>
      </w:r>
      <w:r w:rsidRPr="009827C8">
        <w:rPr>
          <w:rFonts w:ascii="Times New Roman" w:hAnsi="Times New Roman" w:cs="Times New Roman" w:hint="eastAsia"/>
          <w:color w:val="000000"/>
          <w:kern w:val="0"/>
          <w:sz w:val="32"/>
          <w:szCs w:val="32"/>
          <w:lang w:val="en-US"/>
        </w:rPr>
        <w:t xml:space="preserve">Operation Division </w:t>
      </w:r>
      <w:r w:rsidRPr="009827C8">
        <w:rPr>
          <w:rFonts w:ascii="Times New Roman" w:hAnsi="Times New Roman" w:cs="Times New Roman" w:hint="eastAsia"/>
          <w:b/>
          <w:bCs/>
          <w:color w:val="000000"/>
          <w:kern w:val="0"/>
          <w:sz w:val="32"/>
          <w:szCs w:val="32"/>
          <w:lang w:val="en-US"/>
        </w:rPr>
        <w:t>(OPD)</w:t>
      </w:r>
    </w:p>
    <w:p w14:paraId="094076D9" w14:textId="729F5B8E" w:rsidR="009827C8" w:rsidRPr="009827C8" w:rsidRDefault="009827C8" w:rsidP="0098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rPr>
      </w:pPr>
      <w:r>
        <w:rPr>
          <w:rFonts w:ascii="Times New Roman" w:hAnsi="Times New Roman" w:cs="Times New Roman"/>
          <w:color w:val="000000"/>
          <w:kern w:val="0"/>
          <w:sz w:val="32"/>
          <w:szCs w:val="32"/>
          <w:lang w:val="en-US"/>
        </w:rPr>
        <w:tab/>
        <w:t xml:space="preserve">- </w:t>
      </w:r>
      <w:r w:rsidRPr="009827C8">
        <w:rPr>
          <w:rFonts w:ascii="Times New Roman" w:hAnsi="Times New Roman" w:cs="Times New Roman" w:hint="eastAsia"/>
          <w:color w:val="000000"/>
          <w:kern w:val="0"/>
          <w:sz w:val="32"/>
          <w:szCs w:val="32"/>
          <w:lang w:val="en-US"/>
        </w:rPr>
        <w:t>Technology Management Division (</w:t>
      </w:r>
      <w:r w:rsidRPr="009827C8">
        <w:rPr>
          <w:rFonts w:ascii="Times New Roman" w:hAnsi="Times New Roman" w:cs="Times New Roman" w:hint="eastAsia"/>
          <w:b/>
          <w:bCs/>
          <w:color w:val="000000"/>
          <w:kern w:val="0"/>
          <w:sz w:val="32"/>
          <w:szCs w:val="32"/>
          <w:lang w:val="en-US"/>
        </w:rPr>
        <w:t>TMD</w:t>
      </w:r>
      <w:r w:rsidRPr="009827C8">
        <w:rPr>
          <w:rFonts w:ascii="Times New Roman" w:hAnsi="Times New Roman" w:cs="Times New Roman" w:hint="eastAsia"/>
          <w:color w:val="000000"/>
          <w:kern w:val="0"/>
          <w:sz w:val="32"/>
          <w:szCs w:val="32"/>
          <w:lang w:val="en-US"/>
        </w:rPr>
        <w:t>)</w:t>
      </w:r>
    </w:p>
    <w:p w14:paraId="091C14E3" w14:textId="4A1FD075" w:rsidR="009827C8" w:rsidRPr="009827C8" w:rsidRDefault="009827C8" w:rsidP="0098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rPr>
      </w:pPr>
      <w:r>
        <w:rPr>
          <w:rFonts w:ascii="Times New Roman" w:hAnsi="Times New Roman" w:cs="Times New Roman"/>
          <w:color w:val="000000"/>
          <w:kern w:val="0"/>
          <w:sz w:val="32"/>
          <w:szCs w:val="32"/>
          <w:lang w:val="en-US"/>
        </w:rPr>
        <w:lastRenderedPageBreak/>
        <w:tab/>
        <w:t xml:space="preserve">- </w:t>
      </w:r>
      <w:r w:rsidRPr="009827C8">
        <w:rPr>
          <w:rFonts w:ascii="Times New Roman" w:hAnsi="Times New Roman" w:cs="Times New Roman" w:hint="eastAsia"/>
          <w:color w:val="000000"/>
          <w:kern w:val="0"/>
          <w:sz w:val="32"/>
          <w:szCs w:val="32"/>
          <w:lang w:val="en-US"/>
        </w:rPr>
        <w:t>Technology Platforms Division (</w:t>
      </w:r>
      <w:r w:rsidRPr="009827C8">
        <w:rPr>
          <w:rFonts w:ascii="Times New Roman" w:hAnsi="Times New Roman" w:cs="Times New Roman" w:hint="eastAsia"/>
          <w:b/>
          <w:bCs/>
          <w:color w:val="000000"/>
          <w:kern w:val="0"/>
          <w:sz w:val="32"/>
          <w:szCs w:val="32"/>
          <w:lang w:val="en-US"/>
        </w:rPr>
        <w:t>TPD</w:t>
      </w:r>
      <w:r w:rsidRPr="009827C8">
        <w:rPr>
          <w:rFonts w:ascii="Times New Roman" w:hAnsi="Times New Roman" w:cs="Times New Roman" w:hint="eastAsia"/>
          <w:color w:val="000000"/>
          <w:kern w:val="0"/>
          <w:sz w:val="32"/>
          <w:szCs w:val="32"/>
          <w:lang w:val="en-US"/>
        </w:rPr>
        <w:t>)</w:t>
      </w:r>
    </w:p>
    <w:p w14:paraId="155A08D5" w14:textId="57B8A402" w:rsidR="009827C8" w:rsidRPr="009827C8" w:rsidRDefault="009827C8" w:rsidP="0098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rPr>
      </w:pPr>
      <w:r>
        <w:rPr>
          <w:rFonts w:ascii="Times New Roman" w:hAnsi="Times New Roman" w:cs="Times New Roman"/>
          <w:color w:val="000000"/>
          <w:kern w:val="0"/>
          <w:sz w:val="32"/>
          <w:szCs w:val="32"/>
          <w:lang w:val="en-US"/>
        </w:rPr>
        <w:tab/>
        <w:t xml:space="preserve">- </w:t>
      </w:r>
      <w:r w:rsidRPr="009827C8">
        <w:rPr>
          <w:rFonts w:ascii="Times New Roman" w:hAnsi="Times New Roman" w:cs="Times New Roman" w:hint="eastAsia"/>
          <w:color w:val="000000"/>
          <w:kern w:val="0"/>
          <w:sz w:val="32"/>
          <w:szCs w:val="32"/>
          <w:lang w:val="en-US"/>
        </w:rPr>
        <w:t xml:space="preserve">Technology Services Division </w:t>
      </w:r>
      <w:r w:rsidRPr="009827C8">
        <w:rPr>
          <w:rFonts w:ascii="Times New Roman" w:hAnsi="Times New Roman" w:cs="Times New Roman" w:hint="eastAsia"/>
          <w:b/>
          <w:bCs/>
          <w:color w:val="000000"/>
          <w:kern w:val="0"/>
          <w:sz w:val="32"/>
          <w:szCs w:val="32"/>
          <w:lang w:val="en-US"/>
        </w:rPr>
        <w:t>(TSD)</w:t>
      </w:r>
    </w:p>
    <w:p w14:paraId="0E8796ED" w14:textId="3A1187FB" w:rsidR="00985EAA" w:rsidRDefault="00985EAA"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715B7A54" w14:textId="77777777" w:rsidR="003307E8" w:rsidRDefault="003307E8"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4D078A56" w14:textId="77777777" w:rsidR="003307E8" w:rsidRDefault="003307E8"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468FE273" w14:textId="77777777" w:rsidR="003307E8" w:rsidRDefault="003307E8"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37EE2455" w14:textId="38E195B1"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Here is the organizational hierarchy of RICC (Rakuten India Command Centre) </w:t>
      </w:r>
    </w:p>
    <w:p w14:paraId="45F49271"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52A2D06B"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Rakuten India CEO: Sunil Gopinath</w:t>
      </w:r>
    </w:p>
    <w:p w14:paraId="4B226AC4"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Rakuten India CPO: Nalini George  </w:t>
      </w:r>
    </w:p>
    <w:p w14:paraId="0266CF80"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3D33235D"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Senior VP of Product and Engineering: Subbu Swaminathan</w:t>
      </w:r>
    </w:p>
    <w:p w14:paraId="6DE073A9"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Reports to CEO Sunil Gopinath</w:t>
      </w:r>
    </w:p>
    <w:p w14:paraId="56C2192C"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Oversees entire Product and Engineering department, including RICC</w:t>
      </w:r>
    </w:p>
    <w:p w14:paraId="6F4C93B5"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67CB8814" w14:textId="77777777" w:rsid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Director of RICC: Jai Rajkumar</w:t>
      </w:r>
    </w:p>
    <w:p w14:paraId="02A6DF4F" w14:textId="1BED1250" w:rsidR="00A20152" w:rsidRPr="00A20152" w:rsidRDefault="00A20152" w:rsidP="00A2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ab/>
      </w:r>
      <w:r w:rsidRPr="00A20152">
        <w:rPr>
          <w:rFonts w:ascii="Times New Roman" w:hAnsi="Times New Roman" w:cs="Times New Roman"/>
          <w:color w:val="000000"/>
          <w:kern w:val="0"/>
          <w:sz w:val="32"/>
          <w:szCs w:val="32"/>
          <w:lang w:val="en-GB"/>
        </w:rPr>
        <w:t>Directs the operations and strategy of the RICC department under the guidance of the Senior Vice President</w:t>
      </w:r>
      <w:r w:rsidR="00894133">
        <w:rPr>
          <w:rFonts w:ascii="Times New Roman" w:hAnsi="Times New Roman" w:cs="Times New Roman"/>
          <w:color w:val="000000"/>
          <w:kern w:val="0"/>
          <w:sz w:val="32"/>
          <w:szCs w:val="32"/>
          <w:lang w:val="en-GB"/>
        </w:rPr>
        <w:t>(Display his name )</w:t>
      </w:r>
      <w:r w:rsidRPr="00A20152">
        <w:rPr>
          <w:rFonts w:ascii="Times New Roman" w:hAnsi="Times New Roman" w:cs="Times New Roman"/>
          <w:color w:val="000000"/>
          <w:kern w:val="0"/>
          <w:sz w:val="32"/>
          <w:szCs w:val="32"/>
          <w:lang w:val="en-GB"/>
        </w:rPr>
        <w:t>.</w:t>
      </w:r>
    </w:p>
    <w:p w14:paraId="56D19E08" w14:textId="4EF15FD6" w:rsidR="00A20152" w:rsidRPr="00A20152" w:rsidRDefault="00A20152" w:rsidP="00A2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A20152">
        <w:rPr>
          <w:rFonts w:ascii="Times New Roman" w:hAnsi="Times New Roman" w:cs="Times New Roman"/>
          <w:color w:val="000000"/>
          <w:kern w:val="0"/>
          <w:sz w:val="32"/>
          <w:szCs w:val="32"/>
          <w:lang w:val="en-GB"/>
        </w:rPr>
        <w:t xml:space="preserve">    </w:t>
      </w:r>
      <w:r w:rsidR="00430343">
        <w:rPr>
          <w:rFonts w:ascii="Times New Roman" w:hAnsi="Times New Roman" w:cs="Times New Roman"/>
          <w:color w:val="000000"/>
          <w:kern w:val="0"/>
          <w:sz w:val="32"/>
          <w:szCs w:val="32"/>
          <w:lang w:val="en-GB"/>
        </w:rPr>
        <w:tab/>
      </w:r>
      <w:r w:rsidRPr="00A20152">
        <w:rPr>
          <w:rFonts w:ascii="Times New Roman" w:hAnsi="Times New Roman" w:cs="Times New Roman"/>
          <w:color w:val="000000"/>
          <w:kern w:val="0"/>
          <w:sz w:val="32"/>
          <w:szCs w:val="32"/>
          <w:lang w:val="en-GB"/>
        </w:rPr>
        <w:t xml:space="preserve"> </w:t>
      </w:r>
      <w:r w:rsidR="00430343">
        <w:rPr>
          <w:rFonts w:ascii="Times New Roman" w:hAnsi="Times New Roman" w:cs="Times New Roman"/>
          <w:color w:val="000000"/>
          <w:kern w:val="0"/>
          <w:sz w:val="32"/>
          <w:szCs w:val="32"/>
          <w:lang w:val="en-GB"/>
        </w:rPr>
        <w:tab/>
      </w:r>
      <w:r w:rsidR="00984FAD">
        <w:rPr>
          <w:rFonts w:ascii="Times New Roman" w:hAnsi="Times New Roman" w:cs="Times New Roman"/>
          <w:color w:val="000000"/>
          <w:kern w:val="0"/>
          <w:sz w:val="32"/>
          <w:szCs w:val="32"/>
          <w:lang w:val="en-GB"/>
        </w:rPr>
        <w:t xml:space="preserve"> </w:t>
      </w:r>
      <w:r w:rsidRPr="00A20152">
        <w:rPr>
          <w:rFonts w:ascii="Times New Roman" w:hAnsi="Times New Roman" w:cs="Times New Roman"/>
          <w:color w:val="000000"/>
          <w:kern w:val="0"/>
          <w:sz w:val="32"/>
          <w:szCs w:val="32"/>
          <w:lang w:val="en-GB"/>
        </w:rPr>
        <w:t>-Teams Reporting to Jai Rajkumar:</w:t>
      </w:r>
    </w:p>
    <w:p w14:paraId="42A88BEC" w14:textId="7F2DB3A5" w:rsidR="00A20152" w:rsidRPr="00A20152" w:rsidRDefault="00A20152" w:rsidP="00A2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A20152">
        <w:rPr>
          <w:rFonts w:ascii="Times New Roman" w:hAnsi="Times New Roman" w:cs="Times New Roman"/>
          <w:color w:val="000000"/>
          <w:kern w:val="0"/>
          <w:sz w:val="32"/>
          <w:szCs w:val="32"/>
          <w:lang w:val="en-GB"/>
        </w:rPr>
        <w:t xml:space="preserve">      </w:t>
      </w:r>
      <w:r>
        <w:rPr>
          <w:rFonts w:ascii="Times New Roman" w:hAnsi="Times New Roman" w:cs="Times New Roman"/>
          <w:color w:val="000000"/>
          <w:kern w:val="0"/>
          <w:sz w:val="32"/>
          <w:szCs w:val="32"/>
          <w:lang w:val="en-GB"/>
        </w:rPr>
        <w:tab/>
      </w:r>
      <w:r>
        <w:rPr>
          <w:rFonts w:ascii="Times New Roman" w:hAnsi="Times New Roman" w:cs="Times New Roman"/>
          <w:color w:val="000000"/>
          <w:kern w:val="0"/>
          <w:sz w:val="32"/>
          <w:szCs w:val="32"/>
          <w:lang w:val="en-GB"/>
        </w:rPr>
        <w:tab/>
      </w:r>
      <w:r>
        <w:rPr>
          <w:rFonts w:ascii="Times New Roman" w:hAnsi="Times New Roman" w:cs="Times New Roman"/>
          <w:color w:val="000000"/>
          <w:kern w:val="0"/>
          <w:sz w:val="32"/>
          <w:szCs w:val="32"/>
          <w:lang w:val="en-GB"/>
        </w:rPr>
        <w:tab/>
      </w:r>
      <w:r w:rsidRPr="00A20152">
        <w:rPr>
          <w:rFonts w:ascii="Times New Roman" w:hAnsi="Times New Roman" w:cs="Times New Roman"/>
          <w:color w:val="000000"/>
          <w:kern w:val="0"/>
          <w:sz w:val="32"/>
          <w:szCs w:val="32"/>
          <w:lang w:val="en-GB"/>
        </w:rPr>
        <w:t xml:space="preserve"> </w:t>
      </w:r>
      <w:r>
        <w:rPr>
          <w:rFonts w:ascii="Times New Roman" w:hAnsi="Times New Roman" w:cs="Times New Roman"/>
          <w:color w:val="000000"/>
          <w:kern w:val="0"/>
          <w:sz w:val="32"/>
          <w:szCs w:val="32"/>
          <w:lang w:val="en-GB"/>
        </w:rPr>
        <w:t xml:space="preserve">a. </w:t>
      </w:r>
      <w:r w:rsidRPr="00A20152">
        <w:rPr>
          <w:rFonts w:ascii="Times New Roman" w:hAnsi="Times New Roman" w:cs="Times New Roman"/>
          <w:color w:val="000000"/>
          <w:kern w:val="0"/>
          <w:sz w:val="32"/>
          <w:szCs w:val="32"/>
          <w:lang w:val="en-GB"/>
        </w:rPr>
        <w:t xml:space="preserve">SSG </w:t>
      </w:r>
      <w:proofErr w:type="gramStart"/>
      <w:r w:rsidRPr="00A20152">
        <w:rPr>
          <w:rFonts w:ascii="Times New Roman" w:hAnsi="Times New Roman" w:cs="Times New Roman"/>
          <w:color w:val="000000"/>
          <w:kern w:val="0"/>
          <w:sz w:val="32"/>
          <w:szCs w:val="32"/>
          <w:lang w:val="en-GB"/>
        </w:rPr>
        <w:t>( Service</w:t>
      </w:r>
      <w:proofErr w:type="gramEnd"/>
      <w:r w:rsidRPr="00A20152">
        <w:rPr>
          <w:rFonts w:ascii="Times New Roman" w:hAnsi="Times New Roman" w:cs="Times New Roman"/>
          <w:color w:val="000000"/>
          <w:kern w:val="0"/>
          <w:sz w:val="32"/>
          <w:szCs w:val="32"/>
          <w:lang w:val="en-GB"/>
        </w:rPr>
        <w:t xml:space="preserve"> support Group)</w:t>
      </w:r>
    </w:p>
    <w:p w14:paraId="570CC69B" w14:textId="485596FC" w:rsidR="00A20152" w:rsidRPr="00A20152" w:rsidRDefault="00A20152" w:rsidP="00A2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A20152">
        <w:rPr>
          <w:rFonts w:ascii="Times New Roman" w:hAnsi="Times New Roman" w:cs="Times New Roman"/>
          <w:color w:val="000000"/>
          <w:kern w:val="0"/>
          <w:sz w:val="32"/>
          <w:szCs w:val="32"/>
          <w:lang w:val="en-GB"/>
        </w:rPr>
        <w:t xml:space="preserve">      </w:t>
      </w:r>
      <w:r>
        <w:rPr>
          <w:rFonts w:ascii="Times New Roman" w:hAnsi="Times New Roman" w:cs="Times New Roman"/>
          <w:color w:val="000000"/>
          <w:kern w:val="0"/>
          <w:sz w:val="32"/>
          <w:szCs w:val="32"/>
          <w:lang w:val="en-GB"/>
        </w:rPr>
        <w:tab/>
      </w:r>
      <w:r>
        <w:rPr>
          <w:rFonts w:ascii="Times New Roman" w:hAnsi="Times New Roman" w:cs="Times New Roman"/>
          <w:color w:val="000000"/>
          <w:kern w:val="0"/>
          <w:sz w:val="32"/>
          <w:szCs w:val="32"/>
          <w:lang w:val="en-GB"/>
        </w:rPr>
        <w:tab/>
      </w:r>
      <w:r>
        <w:rPr>
          <w:rFonts w:ascii="Times New Roman" w:hAnsi="Times New Roman" w:cs="Times New Roman"/>
          <w:color w:val="000000"/>
          <w:kern w:val="0"/>
          <w:sz w:val="32"/>
          <w:szCs w:val="32"/>
          <w:lang w:val="en-GB"/>
        </w:rPr>
        <w:tab/>
      </w:r>
      <w:r w:rsidRPr="00A20152">
        <w:rPr>
          <w:rFonts w:ascii="Times New Roman" w:hAnsi="Times New Roman" w:cs="Times New Roman"/>
          <w:color w:val="000000"/>
          <w:kern w:val="0"/>
          <w:sz w:val="32"/>
          <w:szCs w:val="32"/>
          <w:lang w:val="en-GB"/>
        </w:rPr>
        <w:t xml:space="preserve"> b. DevOps</w:t>
      </w:r>
    </w:p>
    <w:p w14:paraId="10D08C83" w14:textId="537E5FD7" w:rsidR="00A20152" w:rsidRPr="0038350E" w:rsidRDefault="00A20152" w:rsidP="00A2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000000"/>
          <w:kern w:val="0"/>
          <w:sz w:val="32"/>
          <w:szCs w:val="32"/>
          <w:lang w:val="en-GB"/>
        </w:rPr>
      </w:pPr>
      <w:r w:rsidRPr="00A20152">
        <w:rPr>
          <w:rFonts w:ascii="Times New Roman" w:hAnsi="Times New Roman" w:cs="Times New Roman"/>
          <w:color w:val="000000"/>
          <w:kern w:val="0"/>
          <w:sz w:val="32"/>
          <w:szCs w:val="32"/>
          <w:lang w:val="en-GB"/>
        </w:rPr>
        <w:t xml:space="preserve">      </w:t>
      </w:r>
      <w:r>
        <w:rPr>
          <w:rFonts w:ascii="Times New Roman" w:hAnsi="Times New Roman" w:cs="Times New Roman"/>
          <w:color w:val="000000"/>
          <w:kern w:val="0"/>
          <w:sz w:val="32"/>
          <w:szCs w:val="32"/>
          <w:lang w:val="en-GB"/>
        </w:rPr>
        <w:tab/>
        <w:t xml:space="preserve"> </w:t>
      </w:r>
      <w:r w:rsidRPr="00A20152">
        <w:rPr>
          <w:rFonts w:ascii="Times New Roman" w:hAnsi="Times New Roman" w:cs="Times New Roman"/>
          <w:color w:val="000000"/>
          <w:kern w:val="0"/>
          <w:sz w:val="32"/>
          <w:szCs w:val="32"/>
          <w:lang w:val="en-GB"/>
        </w:rPr>
        <w:t xml:space="preserve">c. NOC/SOC (Network Operations </w:t>
      </w:r>
      <w:proofErr w:type="spellStart"/>
      <w:r w:rsidRPr="00A20152">
        <w:rPr>
          <w:rFonts w:ascii="Times New Roman" w:hAnsi="Times New Roman" w:cs="Times New Roman"/>
          <w:color w:val="000000"/>
          <w:kern w:val="0"/>
          <w:sz w:val="32"/>
          <w:szCs w:val="32"/>
          <w:lang w:val="en-GB"/>
        </w:rPr>
        <w:t>Center</w:t>
      </w:r>
      <w:proofErr w:type="spellEnd"/>
      <w:r w:rsidRPr="00A20152">
        <w:rPr>
          <w:rFonts w:ascii="Times New Roman" w:hAnsi="Times New Roman" w:cs="Times New Roman"/>
          <w:color w:val="000000"/>
          <w:kern w:val="0"/>
          <w:sz w:val="32"/>
          <w:szCs w:val="32"/>
          <w:lang w:val="en-GB"/>
        </w:rPr>
        <w:t xml:space="preserve">/Security Operations </w:t>
      </w:r>
      <w:proofErr w:type="spellStart"/>
      <w:r w:rsidRPr="00A20152">
        <w:rPr>
          <w:rFonts w:ascii="Times New Roman" w:hAnsi="Times New Roman" w:cs="Times New Roman"/>
          <w:color w:val="000000"/>
          <w:kern w:val="0"/>
          <w:sz w:val="32"/>
          <w:szCs w:val="32"/>
          <w:lang w:val="en-GB"/>
        </w:rPr>
        <w:t>Center</w:t>
      </w:r>
      <w:proofErr w:type="spellEnd"/>
      <w:r w:rsidRPr="00A20152">
        <w:rPr>
          <w:rFonts w:ascii="Times New Roman" w:hAnsi="Times New Roman" w:cs="Times New Roman"/>
          <w:color w:val="000000"/>
          <w:kern w:val="0"/>
          <w:sz w:val="32"/>
          <w:szCs w:val="32"/>
          <w:lang w:val="en-GB"/>
        </w:rPr>
        <w:t>)</w:t>
      </w:r>
    </w:p>
    <w:p w14:paraId="063054E4"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07355858"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RICC has 3 departments:</w:t>
      </w:r>
    </w:p>
    <w:p w14:paraId="248ACD36"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1. SSG (Service Support Group) / 24/7asS (24/7 as a Service)</w:t>
      </w:r>
    </w:p>
    <w:p w14:paraId="7BEF4EA8" w14:textId="2C7D7942"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Manager: Dev</w:t>
      </w:r>
      <w:r>
        <w:rPr>
          <w:rFonts w:ascii="Times New Roman" w:hAnsi="Times New Roman" w:cs="Times New Roman"/>
          <w:color w:val="000000"/>
          <w:kern w:val="0"/>
          <w:sz w:val="32"/>
          <w:szCs w:val="32"/>
          <w:lang w:val="en-GB"/>
        </w:rPr>
        <w:t>a</w:t>
      </w:r>
      <w:r w:rsidRPr="0038350E">
        <w:rPr>
          <w:rFonts w:ascii="Times New Roman" w:hAnsi="Times New Roman" w:cs="Times New Roman"/>
          <w:color w:val="000000"/>
          <w:kern w:val="0"/>
          <w:sz w:val="32"/>
          <w:szCs w:val="32"/>
          <w:lang w:val="en-GB"/>
        </w:rPr>
        <w:t xml:space="preserve">das </w:t>
      </w:r>
      <w:proofErr w:type="gramStart"/>
      <w:r w:rsidRPr="0038350E">
        <w:rPr>
          <w:rFonts w:ascii="Times New Roman" w:hAnsi="Times New Roman" w:cs="Times New Roman"/>
          <w:color w:val="000000"/>
          <w:kern w:val="0"/>
          <w:sz w:val="32"/>
          <w:szCs w:val="32"/>
          <w:lang w:val="en-GB"/>
        </w:rPr>
        <w:t>KT</w:t>
      </w:r>
      <w:r>
        <w:rPr>
          <w:rFonts w:ascii="Times New Roman" w:hAnsi="Times New Roman" w:cs="Times New Roman"/>
          <w:color w:val="000000"/>
          <w:kern w:val="0"/>
          <w:sz w:val="32"/>
          <w:szCs w:val="32"/>
          <w:lang w:val="en-GB"/>
        </w:rPr>
        <w:t>(</w:t>
      </w:r>
      <w:proofErr w:type="gramEnd"/>
    </w:p>
    <w:p w14:paraId="26A96C28" w14:textId="7478B56F"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Team Lead: </w:t>
      </w:r>
      <w:proofErr w:type="spellStart"/>
      <w:r w:rsidRPr="0038350E">
        <w:rPr>
          <w:rFonts w:ascii="Times New Roman" w:hAnsi="Times New Roman" w:cs="Times New Roman"/>
          <w:color w:val="000000"/>
          <w:kern w:val="0"/>
          <w:sz w:val="32"/>
          <w:szCs w:val="32"/>
          <w:lang w:val="en-GB"/>
        </w:rPr>
        <w:t>Tubin</w:t>
      </w:r>
      <w:proofErr w:type="spellEnd"/>
      <w:r w:rsidRPr="0038350E">
        <w:rPr>
          <w:rFonts w:ascii="Times New Roman" w:hAnsi="Times New Roman" w:cs="Times New Roman"/>
          <w:color w:val="000000"/>
          <w:kern w:val="0"/>
          <w:sz w:val="32"/>
          <w:szCs w:val="32"/>
          <w:lang w:val="en-GB"/>
        </w:rPr>
        <w:t xml:space="preserve"> Jose (reports to Dev</w:t>
      </w:r>
      <w:r w:rsidR="00F0409C">
        <w:rPr>
          <w:rFonts w:ascii="Times New Roman" w:hAnsi="Times New Roman" w:cs="Times New Roman"/>
          <w:color w:val="000000"/>
          <w:kern w:val="0"/>
          <w:sz w:val="32"/>
          <w:szCs w:val="32"/>
          <w:lang w:val="en-GB"/>
        </w:rPr>
        <w:t>a</w:t>
      </w:r>
      <w:r w:rsidRPr="0038350E">
        <w:rPr>
          <w:rFonts w:ascii="Times New Roman" w:hAnsi="Times New Roman" w:cs="Times New Roman"/>
          <w:color w:val="000000"/>
          <w:kern w:val="0"/>
          <w:sz w:val="32"/>
          <w:szCs w:val="32"/>
          <w:lang w:val="en-GB"/>
        </w:rPr>
        <w:t>das KT)</w:t>
      </w:r>
    </w:p>
    <w:p w14:paraId="4CA70E60"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Focuses on shared resources, services, operational </w:t>
      </w:r>
      <w:proofErr w:type="gramStart"/>
      <w:r w:rsidRPr="0038350E">
        <w:rPr>
          <w:rFonts w:ascii="Times New Roman" w:hAnsi="Times New Roman" w:cs="Times New Roman"/>
          <w:color w:val="000000"/>
          <w:kern w:val="0"/>
          <w:sz w:val="32"/>
          <w:szCs w:val="32"/>
          <w:lang w:val="en-GB"/>
        </w:rPr>
        <w:t>excellence</w:t>
      </w:r>
      <w:proofErr w:type="gramEnd"/>
      <w:r w:rsidRPr="0038350E">
        <w:rPr>
          <w:rFonts w:ascii="Times New Roman" w:hAnsi="Times New Roman" w:cs="Times New Roman"/>
          <w:color w:val="000000"/>
          <w:kern w:val="0"/>
          <w:sz w:val="32"/>
          <w:szCs w:val="32"/>
          <w:lang w:val="en-GB"/>
        </w:rPr>
        <w:t xml:space="preserve"> and service delivery</w:t>
      </w:r>
    </w:p>
    <w:p w14:paraId="3FDF5C88"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76ED9735" w14:textId="7D3C1241"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2. NOC/SOC (Network Operations </w:t>
      </w:r>
      <w:r w:rsidR="00F0409C" w:rsidRPr="0038350E">
        <w:rPr>
          <w:rFonts w:ascii="Times New Roman" w:hAnsi="Times New Roman" w:cs="Times New Roman"/>
          <w:color w:val="000000"/>
          <w:kern w:val="0"/>
          <w:sz w:val="32"/>
          <w:szCs w:val="32"/>
          <w:lang w:val="en-GB"/>
        </w:rPr>
        <w:t>Centre</w:t>
      </w:r>
      <w:r w:rsidRPr="0038350E">
        <w:rPr>
          <w:rFonts w:ascii="Times New Roman" w:hAnsi="Times New Roman" w:cs="Times New Roman"/>
          <w:color w:val="000000"/>
          <w:kern w:val="0"/>
          <w:sz w:val="32"/>
          <w:szCs w:val="32"/>
          <w:lang w:val="en-GB"/>
        </w:rPr>
        <w:t xml:space="preserve"> / Security Operations </w:t>
      </w:r>
      <w:r w:rsidR="00F0409C" w:rsidRPr="0038350E">
        <w:rPr>
          <w:rFonts w:ascii="Times New Roman" w:hAnsi="Times New Roman" w:cs="Times New Roman"/>
          <w:color w:val="000000"/>
          <w:kern w:val="0"/>
          <w:sz w:val="32"/>
          <w:szCs w:val="32"/>
          <w:lang w:val="en-GB"/>
        </w:rPr>
        <w:t>Centre</w:t>
      </w:r>
      <w:r w:rsidRPr="0038350E">
        <w:rPr>
          <w:rFonts w:ascii="Times New Roman" w:hAnsi="Times New Roman" w:cs="Times New Roman"/>
          <w:color w:val="000000"/>
          <w:kern w:val="0"/>
          <w:sz w:val="32"/>
          <w:szCs w:val="32"/>
          <w:lang w:val="en-GB"/>
        </w:rPr>
        <w:t xml:space="preserve">) </w:t>
      </w:r>
    </w:p>
    <w:p w14:paraId="13CEC93D" w14:textId="77777777" w:rsid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Manager: </w:t>
      </w:r>
      <w:proofErr w:type="spellStart"/>
      <w:r w:rsidRPr="0038350E">
        <w:rPr>
          <w:rFonts w:ascii="Times New Roman" w:hAnsi="Times New Roman" w:cs="Times New Roman"/>
          <w:color w:val="000000"/>
          <w:kern w:val="0"/>
          <w:sz w:val="32"/>
          <w:szCs w:val="32"/>
          <w:lang w:val="en-GB"/>
        </w:rPr>
        <w:t>Dattatreya</w:t>
      </w:r>
      <w:proofErr w:type="spellEnd"/>
      <w:r w:rsidRPr="0038350E">
        <w:rPr>
          <w:rFonts w:ascii="Times New Roman" w:hAnsi="Times New Roman" w:cs="Times New Roman"/>
          <w:color w:val="000000"/>
          <w:kern w:val="0"/>
          <w:sz w:val="32"/>
          <w:szCs w:val="32"/>
          <w:lang w:val="en-GB"/>
        </w:rPr>
        <w:t xml:space="preserve"> </w:t>
      </w:r>
      <w:proofErr w:type="spellStart"/>
      <w:r w:rsidRPr="0038350E">
        <w:rPr>
          <w:rFonts w:ascii="Times New Roman" w:hAnsi="Times New Roman" w:cs="Times New Roman"/>
          <w:color w:val="000000"/>
          <w:kern w:val="0"/>
          <w:sz w:val="32"/>
          <w:szCs w:val="32"/>
          <w:lang w:val="en-GB"/>
        </w:rPr>
        <w:t>Balamkar</w:t>
      </w:r>
      <w:proofErr w:type="spellEnd"/>
    </w:p>
    <w:p w14:paraId="02806356" w14:textId="226D553F" w:rsidR="006F7B2A" w:rsidRPr="0038350E" w:rsidRDefault="006F7B2A"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lastRenderedPageBreak/>
        <w:t xml:space="preserve">   - Team Lead: Sagar </w:t>
      </w:r>
      <w:proofErr w:type="spellStart"/>
      <w:proofErr w:type="gramStart"/>
      <w:r>
        <w:rPr>
          <w:rFonts w:ascii="Times New Roman" w:hAnsi="Times New Roman" w:cs="Times New Roman"/>
          <w:color w:val="000000"/>
          <w:kern w:val="0"/>
          <w:sz w:val="32"/>
          <w:szCs w:val="32"/>
          <w:lang w:val="en-GB"/>
        </w:rPr>
        <w:t>Kupati</w:t>
      </w:r>
      <w:proofErr w:type="spellEnd"/>
      <w:r>
        <w:rPr>
          <w:rFonts w:ascii="Times New Roman" w:hAnsi="Times New Roman" w:cs="Times New Roman"/>
          <w:color w:val="000000"/>
          <w:kern w:val="0"/>
          <w:sz w:val="32"/>
          <w:szCs w:val="32"/>
          <w:lang w:val="en-GB"/>
        </w:rPr>
        <w:t>(</w:t>
      </w:r>
      <w:proofErr w:type="gramEnd"/>
      <w:r>
        <w:rPr>
          <w:rFonts w:ascii="Times New Roman" w:hAnsi="Times New Roman" w:cs="Times New Roman"/>
          <w:color w:val="000000"/>
          <w:kern w:val="0"/>
          <w:sz w:val="32"/>
          <w:szCs w:val="32"/>
          <w:lang w:val="en-GB"/>
        </w:rPr>
        <w:t xml:space="preserve">reports to </w:t>
      </w:r>
      <w:proofErr w:type="spellStart"/>
      <w:r>
        <w:rPr>
          <w:rFonts w:ascii="Times New Roman" w:hAnsi="Times New Roman" w:cs="Times New Roman"/>
          <w:color w:val="000000"/>
          <w:kern w:val="0"/>
          <w:sz w:val="32"/>
          <w:szCs w:val="32"/>
          <w:lang w:val="en-GB"/>
        </w:rPr>
        <w:t>Dattatreya</w:t>
      </w:r>
      <w:proofErr w:type="spellEnd"/>
      <w:r>
        <w:rPr>
          <w:rFonts w:ascii="Times New Roman" w:hAnsi="Times New Roman" w:cs="Times New Roman"/>
          <w:color w:val="000000"/>
          <w:kern w:val="0"/>
          <w:sz w:val="32"/>
          <w:szCs w:val="32"/>
          <w:lang w:val="en-GB"/>
        </w:rPr>
        <w:t xml:space="preserve"> </w:t>
      </w:r>
      <w:proofErr w:type="spellStart"/>
      <w:r>
        <w:rPr>
          <w:rFonts w:ascii="Times New Roman" w:hAnsi="Times New Roman" w:cs="Times New Roman"/>
          <w:color w:val="000000"/>
          <w:kern w:val="0"/>
          <w:sz w:val="32"/>
          <w:szCs w:val="32"/>
          <w:lang w:val="en-GB"/>
        </w:rPr>
        <w:t>Balamkar</w:t>
      </w:r>
      <w:proofErr w:type="spellEnd"/>
      <w:r>
        <w:rPr>
          <w:rFonts w:ascii="Times New Roman" w:hAnsi="Times New Roman" w:cs="Times New Roman"/>
          <w:color w:val="000000"/>
          <w:kern w:val="0"/>
          <w:sz w:val="32"/>
          <w:szCs w:val="32"/>
          <w:lang w:val="en-GB"/>
        </w:rPr>
        <w:t>)</w:t>
      </w:r>
    </w:p>
    <w:p w14:paraId="7F0ADBBC"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Monitors IT infrastructure, manages incidents, ensures network security</w:t>
      </w:r>
    </w:p>
    <w:p w14:paraId="5E9CAC70"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3B902951"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3. DevOps</w:t>
      </w:r>
    </w:p>
    <w:p w14:paraId="248DE018" w14:textId="77777777" w:rsid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Manager: Jagadeesh </w:t>
      </w:r>
      <w:proofErr w:type="spellStart"/>
      <w:r w:rsidRPr="0038350E">
        <w:rPr>
          <w:rFonts w:ascii="Times New Roman" w:hAnsi="Times New Roman" w:cs="Times New Roman"/>
          <w:color w:val="000000"/>
          <w:kern w:val="0"/>
          <w:sz w:val="32"/>
          <w:szCs w:val="32"/>
          <w:lang w:val="en-GB"/>
        </w:rPr>
        <w:t>Nagireddy</w:t>
      </w:r>
      <w:proofErr w:type="spellEnd"/>
      <w:r w:rsidRPr="0038350E">
        <w:rPr>
          <w:rFonts w:ascii="Times New Roman" w:hAnsi="Times New Roman" w:cs="Times New Roman"/>
          <w:color w:val="000000"/>
          <w:kern w:val="0"/>
          <w:sz w:val="32"/>
          <w:szCs w:val="32"/>
          <w:lang w:val="en-GB"/>
        </w:rPr>
        <w:t xml:space="preserve">  </w:t>
      </w:r>
    </w:p>
    <w:p w14:paraId="25FD433C" w14:textId="4EEAEF50" w:rsidR="004B730A" w:rsidRPr="0038350E" w:rsidRDefault="006F7B2A"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 xml:space="preserve">  -Team </w:t>
      </w:r>
      <w:proofErr w:type="gramStart"/>
      <w:r>
        <w:rPr>
          <w:rFonts w:ascii="Times New Roman" w:hAnsi="Times New Roman" w:cs="Times New Roman"/>
          <w:color w:val="000000"/>
          <w:kern w:val="0"/>
          <w:sz w:val="32"/>
          <w:szCs w:val="32"/>
          <w:lang w:val="en-GB"/>
        </w:rPr>
        <w:t>Lead :</w:t>
      </w:r>
      <w:proofErr w:type="gramEnd"/>
      <w:r>
        <w:rPr>
          <w:rFonts w:ascii="Times New Roman" w:hAnsi="Times New Roman" w:cs="Times New Roman"/>
          <w:color w:val="000000"/>
          <w:kern w:val="0"/>
          <w:sz w:val="32"/>
          <w:szCs w:val="32"/>
          <w:lang w:val="en-GB"/>
        </w:rPr>
        <w:t xml:space="preserve"> Rakesh S </w:t>
      </w:r>
      <w:r w:rsidR="004B730A">
        <w:rPr>
          <w:rFonts w:ascii="Times New Roman" w:hAnsi="Times New Roman" w:cs="Times New Roman"/>
          <w:color w:val="000000"/>
          <w:kern w:val="0"/>
          <w:sz w:val="32"/>
          <w:szCs w:val="32"/>
          <w:lang w:val="en-GB"/>
        </w:rPr>
        <w:t xml:space="preserve">(reports to Jagadeesh </w:t>
      </w:r>
      <w:proofErr w:type="spellStart"/>
      <w:r w:rsidR="004B730A">
        <w:rPr>
          <w:rFonts w:ascii="Times New Roman" w:hAnsi="Times New Roman" w:cs="Times New Roman"/>
          <w:color w:val="000000"/>
          <w:kern w:val="0"/>
          <w:sz w:val="32"/>
          <w:szCs w:val="32"/>
          <w:lang w:val="en-GB"/>
        </w:rPr>
        <w:t>Nagirddy</w:t>
      </w:r>
      <w:proofErr w:type="spellEnd"/>
      <w:r w:rsidR="004B730A">
        <w:rPr>
          <w:rFonts w:ascii="Times New Roman" w:hAnsi="Times New Roman" w:cs="Times New Roman"/>
          <w:color w:val="000000"/>
          <w:kern w:val="0"/>
          <w:sz w:val="32"/>
          <w:szCs w:val="32"/>
          <w:lang w:val="en-GB"/>
        </w:rPr>
        <w:t>)</w:t>
      </w:r>
    </w:p>
    <w:p w14:paraId="71DAC01F"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38350E">
        <w:rPr>
          <w:rFonts w:ascii="Times New Roman" w:hAnsi="Times New Roman" w:cs="Times New Roman"/>
          <w:color w:val="000000"/>
          <w:kern w:val="0"/>
          <w:sz w:val="32"/>
          <w:szCs w:val="32"/>
          <w:lang w:val="en-GB"/>
        </w:rPr>
        <w:t xml:space="preserve">   - Focuses on development and operations integration, continuous deployment</w:t>
      </w:r>
    </w:p>
    <w:p w14:paraId="7009696F" w14:textId="77777777"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14:paraId="341EB10D" w14:textId="7331B546"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38350E">
        <w:rPr>
          <w:rFonts w:ascii="Times New Roman" w:hAnsi="Times New Roman" w:cs="Times New Roman"/>
          <w:color w:val="000000"/>
          <w:kern w:val="0"/>
          <w:sz w:val="32"/>
          <w:szCs w:val="32"/>
          <w:lang w:val="en-GB"/>
        </w:rPr>
        <w:t>In summary, RICC has a Director (Jai Rajkumar) who oversees the SSG, NOC/SOC and DevOps teams, with respective managers for each team. The RICC department falls under the Senior VP of Product and Engineering (Subbu Swaminathan), who reports to the Rakuten India CEO (Sunil Gopinath</w:t>
      </w:r>
      <w:r>
        <w:rPr>
          <w:rFonts w:ascii="Times New Roman" w:hAnsi="Times New Roman" w:cs="Times New Roman"/>
          <w:color w:val="000000"/>
          <w:kern w:val="0"/>
          <w:sz w:val="32"/>
          <w:szCs w:val="32"/>
          <w:lang w:val="en-GB"/>
        </w:rPr>
        <w:t>).</w:t>
      </w:r>
    </w:p>
    <w:p w14:paraId="22E4126E" w14:textId="187A898E" w:rsidR="76A3EC90" w:rsidRDefault="76A3EC90" w:rsidP="76A3E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themeColor="text1"/>
          <w:sz w:val="32"/>
          <w:szCs w:val="32"/>
          <w:lang w:val="en-GB"/>
        </w:rPr>
      </w:pPr>
    </w:p>
    <w:p w14:paraId="6102EC9F" w14:textId="47B43734" w:rsidR="2C1F4601" w:rsidRDefault="75712C71" w:rsidP="4DC089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themeColor="text1"/>
          <w:sz w:val="32"/>
          <w:szCs w:val="32"/>
          <w:lang w:val="en-GB"/>
        </w:rPr>
      </w:pPr>
      <w:r w:rsidRPr="12DDB68C">
        <w:rPr>
          <w:rFonts w:ascii="Times New Roman" w:hAnsi="Times New Roman" w:cs="Times New Roman"/>
          <w:color w:val="000000" w:themeColor="text1"/>
          <w:sz w:val="32"/>
          <w:szCs w:val="32"/>
          <w:lang w:val="en-GB"/>
        </w:rPr>
        <w:t xml:space="preserve">Leaders </w:t>
      </w:r>
      <w:r w:rsidRPr="5CFDE2D3">
        <w:rPr>
          <w:rFonts w:ascii="Times New Roman" w:hAnsi="Times New Roman" w:cs="Times New Roman"/>
          <w:color w:val="000000" w:themeColor="text1"/>
          <w:sz w:val="32"/>
          <w:szCs w:val="32"/>
          <w:lang w:val="en-GB"/>
        </w:rPr>
        <w:t xml:space="preserve">Of </w:t>
      </w:r>
      <w:r w:rsidRPr="02F8B48C">
        <w:rPr>
          <w:rFonts w:ascii="Times New Roman" w:hAnsi="Times New Roman" w:cs="Times New Roman"/>
          <w:color w:val="000000" w:themeColor="text1"/>
          <w:sz w:val="32"/>
          <w:szCs w:val="32"/>
          <w:lang w:val="en-GB"/>
        </w:rPr>
        <w:t xml:space="preserve">Rakuten </w:t>
      </w:r>
      <w:r w:rsidRPr="240E41D7">
        <w:rPr>
          <w:rFonts w:ascii="Times New Roman" w:hAnsi="Times New Roman" w:cs="Times New Roman"/>
          <w:color w:val="000000" w:themeColor="text1"/>
          <w:sz w:val="32"/>
          <w:szCs w:val="32"/>
          <w:lang w:val="en-GB"/>
        </w:rPr>
        <w:t>India</w:t>
      </w:r>
      <w:r w:rsidRPr="41832394">
        <w:rPr>
          <w:rFonts w:ascii="Times New Roman" w:hAnsi="Times New Roman" w:cs="Times New Roman"/>
          <w:color w:val="000000" w:themeColor="text1"/>
          <w:sz w:val="32"/>
          <w:szCs w:val="32"/>
          <w:lang w:val="en-GB"/>
        </w:rPr>
        <w:t>:</w:t>
      </w:r>
    </w:p>
    <w:p w14:paraId="0713430B" w14:textId="3AD53978" w:rsidR="75712C71" w:rsidRDefault="316C02B0" w:rsidP="008C6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themeColor="text1"/>
          <w:sz w:val="28"/>
          <w:szCs w:val="28"/>
          <w:lang w:val="en-GB"/>
        </w:rPr>
      </w:pPr>
      <w:r w:rsidRPr="125C8120">
        <w:rPr>
          <w:rFonts w:ascii="Times New Roman" w:hAnsi="Times New Roman" w:cs="Times New Roman"/>
          <w:color w:val="000000" w:themeColor="text1"/>
          <w:sz w:val="32"/>
          <w:szCs w:val="32"/>
          <w:lang w:val="en-GB"/>
        </w:rPr>
        <w:t>-</w:t>
      </w:r>
      <w:r w:rsidR="75712C71" w:rsidRPr="10DFCBCB">
        <w:rPr>
          <w:rFonts w:ascii="Times New Roman" w:hAnsi="Times New Roman" w:cs="Times New Roman"/>
          <w:color w:val="000000" w:themeColor="text1"/>
          <w:sz w:val="32"/>
          <w:szCs w:val="32"/>
          <w:lang w:val="en-GB"/>
        </w:rPr>
        <w:t xml:space="preserve"> Su</w:t>
      </w:r>
      <w:r w:rsidR="15817F67" w:rsidRPr="10DFCBCB">
        <w:rPr>
          <w:rFonts w:ascii="Times New Roman" w:hAnsi="Times New Roman" w:cs="Times New Roman"/>
          <w:color w:val="000000" w:themeColor="text1"/>
          <w:sz w:val="32"/>
          <w:szCs w:val="32"/>
          <w:lang w:val="en-GB"/>
        </w:rPr>
        <w:t xml:space="preserve">nil </w:t>
      </w:r>
      <w:proofErr w:type="gramStart"/>
      <w:r w:rsidR="15817F67" w:rsidRPr="10DFCBCB">
        <w:rPr>
          <w:rFonts w:ascii="Times New Roman" w:hAnsi="Times New Roman" w:cs="Times New Roman"/>
          <w:color w:val="000000" w:themeColor="text1"/>
          <w:sz w:val="32"/>
          <w:szCs w:val="32"/>
          <w:lang w:val="en-GB"/>
        </w:rPr>
        <w:t>Gopinath(</w:t>
      </w:r>
      <w:proofErr w:type="gramEnd"/>
      <w:r w:rsidR="15817F67" w:rsidRPr="10DFCBCB">
        <w:rPr>
          <w:rFonts w:ascii="Times New Roman" w:hAnsi="Times New Roman" w:cs="Times New Roman"/>
          <w:color w:val="000000" w:themeColor="text1"/>
          <w:sz w:val="32"/>
          <w:szCs w:val="32"/>
          <w:lang w:val="en-GB"/>
        </w:rPr>
        <w:t xml:space="preserve">CEO): </w:t>
      </w:r>
      <w:r w:rsidR="15817F67" w:rsidRPr="3174EC55">
        <w:rPr>
          <w:rFonts w:ascii="Times New Roman" w:eastAsia="Times New Roman" w:hAnsi="Times New Roman" w:cs="Times New Roman"/>
          <w:color w:val="000000" w:themeColor="text1"/>
          <w:sz w:val="28"/>
          <w:szCs w:val="28"/>
          <w:lang w:val="en-GB"/>
        </w:rPr>
        <w:t xml:space="preserve">Sunil Gopinath plays a key role in expanding Rakuten's product and technology across various global businesses. He focuses on enhancing the use of data sciences and artificial intelligence within Rakuten's worldwide products and services. Additionally, Sunil leads the Enterprise SaaS Business for Rakuten in the Asia-Pacific region. In 2022, he became a member of the board of directors for </w:t>
      </w:r>
      <w:proofErr w:type="spellStart"/>
      <w:r w:rsidR="15817F67" w:rsidRPr="3174EC55">
        <w:rPr>
          <w:rFonts w:ascii="Times New Roman" w:eastAsia="Times New Roman" w:hAnsi="Times New Roman" w:cs="Times New Roman"/>
          <w:color w:val="000000" w:themeColor="text1"/>
          <w:sz w:val="28"/>
          <w:szCs w:val="28"/>
          <w:lang w:val="en-GB"/>
        </w:rPr>
        <w:t>Twid</w:t>
      </w:r>
      <w:proofErr w:type="spellEnd"/>
      <w:r w:rsidR="15817F67" w:rsidRPr="3174EC55">
        <w:rPr>
          <w:rFonts w:ascii="Times New Roman" w:eastAsia="Times New Roman" w:hAnsi="Times New Roman" w:cs="Times New Roman"/>
          <w:color w:val="000000" w:themeColor="text1"/>
          <w:sz w:val="28"/>
          <w:szCs w:val="28"/>
          <w:lang w:val="en-GB"/>
        </w:rPr>
        <w:t xml:space="preserve"> and offers his expertise as an advisor to numerous </w:t>
      </w:r>
      <w:proofErr w:type="spellStart"/>
      <w:r w:rsidR="15817F67" w:rsidRPr="3174EC55">
        <w:rPr>
          <w:rFonts w:ascii="Times New Roman" w:eastAsia="Times New Roman" w:hAnsi="Times New Roman" w:cs="Times New Roman"/>
          <w:color w:val="000000" w:themeColor="text1"/>
          <w:sz w:val="28"/>
          <w:szCs w:val="28"/>
          <w:lang w:val="en-GB"/>
        </w:rPr>
        <w:t>startups</w:t>
      </w:r>
      <w:proofErr w:type="spellEnd"/>
      <w:r w:rsidR="15817F67" w:rsidRPr="3174EC55">
        <w:rPr>
          <w:rFonts w:ascii="Times New Roman" w:eastAsia="Times New Roman" w:hAnsi="Times New Roman" w:cs="Times New Roman"/>
          <w:color w:val="000000" w:themeColor="text1"/>
          <w:sz w:val="28"/>
          <w:szCs w:val="28"/>
          <w:lang w:val="en-GB"/>
        </w:rPr>
        <w:t>, alongside being a global leadership coach.</w:t>
      </w:r>
    </w:p>
    <w:p w14:paraId="187AFE97" w14:textId="5509F1E3" w:rsidR="0038350E" w:rsidRPr="0038350E" w:rsidRDefault="0038350E" w:rsidP="00383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000000"/>
          <w:kern w:val="0"/>
          <w:sz w:val="28"/>
          <w:szCs w:val="28"/>
          <w:lang w:val="en-GB"/>
        </w:rPr>
      </w:pPr>
    </w:p>
    <w:p w14:paraId="231310BF" w14:textId="776C96DC" w:rsidR="49414C42" w:rsidRDefault="49414C42" w:rsidP="3DC852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themeColor="text1"/>
          <w:sz w:val="28"/>
          <w:szCs w:val="28"/>
          <w:lang w:val="en-GB"/>
        </w:rPr>
      </w:pPr>
      <w:r w:rsidRPr="1342C644">
        <w:rPr>
          <w:rFonts w:ascii="Times New Roman" w:eastAsia="Times New Roman" w:hAnsi="Times New Roman" w:cs="Times New Roman"/>
          <w:color w:val="000000" w:themeColor="text1"/>
          <w:sz w:val="28"/>
          <w:szCs w:val="28"/>
          <w:lang w:val="en-GB"/>
        </w:rPr>
        <w:t xml:space="preserve">Nalini </w:t>
      </w:r>
      <w:proofErr w:type="gramStart"/>
      <w:r w:rsidRPr="1342C644">
        <w:rPr>
          <w:rFonts w:ascii="Times New Roman" w:eastAsia="Times New Roman" w:hAnsi="Times New Roman" w:cs="Times New Roman"/>
          <w:color w:val="000000" w:themeColor="text1"/>
          <w:sz w:val="28"/>
          <w:szCs w:val="28"/>
          <w:lang w:val="en-GB"/>
        </w:rPr>
        <w:t>George(</w:t>
      </w:r>
      <w:proofErr w:type="gramEnd"/>
      <w:r w:rsidRPr="1342C644">
        <w:rPr>
          <w:rFonts w:ascii="Times New Roman" w:eastAsia="Times New Roman" w:hAnsi="Times New Roman" w:cs="Times New Roman"/>
          <w:color w:val="000000" w:themeColor="text1"/>
          <w:sz w:val="28"/>
          <w:szCs w:val="28"/>
          <w:lang w:val="en-GB"/>
        </w:rPr>
        <w:t xml:space="preserve">CPO): </w:t>
      </w:r>
      <w:r w:rsidRPr="7831A948">
        <w:rPr>
          <w:rFonts w:ascii="Times New Roman" w:eastAsia="Times New Roman" w:hAnsi="Times New Roman" w:cs="Times New Roman"/>
          <w:color w:val="000000" w:themeColor="text1"/>
          <w:sz w:val="28"/>
          <w:szCs w:val="28"/>
          <w:lang w:val="en-GB"/>
        </w:rPr>
        <w:t>The Chief People Officer of the organization, Nalini, has over 20 years of experience working in diverse cultures such as India, Japan, the USA, the UK, Canada, and Korea. Under her leadership, she has quickly put into place HR strategies and best practices that align with the organization's global goals. Nalini's approach to growth, her deep knowledge, and her effective working style have been key in changing the HR landscape. She continues to have a major impact on driving organization-wide employee initiatives and enhancing the global value of the organization's employer brand.</w:t>
      </w:r>
    </w:p>
    <w:p w14:paraId="1BF254B3" w14:textId="77777777" w:rsidR="008E688C" w:rsidRDefault="008E688C"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5F6D9D14" w14:textId="77777777" w:rsidR="008E688C" w:rsidRDefault="008E688C"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4C267C40" w14:textId="77777777" w:rsidR="008E688C" w:rsidRDefault="008E688C"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
    <w:p w14:paraId="28976080" w14:textId="704EF634"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About Service Support Group also known as SSG/247aa</w:t>
      </w:r>
      <w:r w:rsidRPr="002C5396">
        <w:rPr>
          <w:rFonts w:ascii="Times New Roman" w:hAnsi="Times New Roman" w:cs="Times New Roman"/>
          <w:color w:val="000000"/>
          <w:kern w:val="0"/>
          <w:sz w:val="40"/>
          <w:szCs w:val="40"/>
          <w:lang w:val="en-GB"/>
        </w:rPr>
        <w:t>s</w:t>
      </w:r>
    </w:p>
    <w:p w14:paraId="525DC9F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lastRenderedPageBreak/>
        <w:t xml:space="preserve">The Team is a part of the Rakuten India Command </w:t>
      </w:r>
      <w:proofErr w:type="spellStart"/>
      <w:r w:rsidRPr="002C5396">
        <w:rPr>
          <w:rFonts w:ascii="Times New Roman" w:hAnsi="Times New Roman" w:cs="Times New Roman"/>
          <w:color w:val="000000"/>
          <w:kern w:val="0"/>
          <w:sz w:val="40"/>
          <w:szCs w:val="40"/>
          <w:lang w:val="en-GB"/>
        </w:rPr>
        <w:t>Center</w:t>
      </w:r>
      <w:proofErr w:type="spellEnd"/>
      <w:r w:rsidRPr="002C5396">
        <w:rPr>
          <w:rFonts w:ascii="Times New Roman" w:hAnsi="Times New Roman" w:cs="Times New Roman"/>
          <w:color w:val="000000"/>
          <w:kern w:val="0"/>
          <w:sz w:val="40"/>
          <w:szCs w:val="40"/>
          <w:lang w:val="en-GB"/>
        </w:rPr>
        <w:t xml:space="preserve"> Department (RICC)</w:t>
      </w:r>
    </w:p>
    <w:p w14:paraId="6C9BAE76" w14:textId="4771F8F1"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and plays a crucial role in providing IT support and services within the Rakuten</w:t>
      </w:r>
      <w:r w:rsidR="001F7A89">
        <w:rPr>
          <w:rFonts w:ascii="Times New Roman" w:hAnsi="Times New Roman" w:cs="Times New Roman"/>
          <w:color w:val="000000"/>
          <w:kern w:val="0"/>
          <w:sz w:val="40"/>
          <w:szCs w:val="40"/>
          <w:lang w:val="en-GB"/>
        </w:rPr>
        <w:t xml:space="preserve"> </w:t>
      </w:r>
      <w:r w:rsidRPr="002C5396">
        <w:rPr>
          <w:rFonts w:ascii="Times New Roman" w:hAnsi="Times New Roman" w:cs="Times New Roman"/>
          <w:color w:val="000000"/>
          <w:kern w:val="0"/>
          <w:sz w:val="40"/>
          <w:szCs w:val="40"/>
          <w:lang w:val="en-GB"/>
        </w:rPr>
        <w:t>ecosystem.</w:t>
      </w:r>
    </w:p>
    <w:p w14:paraId="2B80DB2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Functions of SSG </w:t>
      </w:r>
      <w:proofErr w:type="gramStart"/>
      <w:r w:rsidRPr="002C5396">
        <w:rPr>
          <w:rFonts w:ascii="Times New Roman" w:hAnsi="Times New Roman" w:cs="Times New Roman"/>
          <w:color w:val="000000"/>
          <w:kern w:val="0"/>
          <w:sz w:val="40"/>
          <w:szCs w:val="40"/>
          <w:lang w:val="en-GB"/>
        </w:rPr>
        <w:t>are</w:t>
      </w:r>
      <w:proofErr w:type="gramEnd"/>
    </w:p>
    <w:p w14:paraId="436AD414" w14:textId="1A8F6A02"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The team operates as shared resources, meaning they support</w:t>
      </w:r>
      <w:r w:rsidR="0073670A">
        <w:rPr>
          <w:rFonts w:ascii="Times New Roman" w:hAnsi="Times New Roman" w:cs="Times New Roman"/>
          <w:color w:val="000000"/>
          <w:kern w:val="0"/>
          <w:sz w:val="40"/>
          <w:szCs w:val="40"/>
          <w:lang w:val="en-GB"/>
        </w:rPr>
        <w:t xml:space="preserve"> </w:t>
      </w:r>
      <w:r w:rsidRPr="002C5396">
        <w:rPr>
          <w:rFonts w:ascii="Times New Roman" w:hAnsi="Times New Roman" w:cs="Times New Roman"/>
          <w:color w:val="000000"/>
          <w:kern w:val="0"/>
          <w:sz w:val="40"/>
          <w:szCs w:val="40"/>
          <w:lang w:val="en-GB"/>
        </w:rPr>
        <w:t>multiple services across various clients and teams within</w:t>
      </w:r>
      <w:r w:rsidR="0073670A">
        <w:rPr>
          <w:rFonts w:ascii="Times New Roman" w:hAnsi="Times New Roman" w:cs="Times New Roman"/>
          <w:color w:val="000000"/>
          <w:kern w:val="0"/>
          <w:sz w:val="40"/>
          <w:szCs w:val="40"/>
          <w:lang w:val="en-GB"/>
        </w:rPr>
        <w:t xml:space="preserve"> </w:t>
      </w:r>
      <w:r w:rsidRPr="002C5396">
        <w:rPr>
          <w:rFonts w:ascii="Times New Roman" w:hAnsi="Times New Roman" w:cs="Times New Roman"/>
          <w:color w:val="000000"/>
          <w:kern w:val="0"/>
          <w:sz w:val="40"/>
          <w:szCs w:val="40"/>
          <w:lang w:val="en-GB"/>
        </w:rPr>
        <w:t>Rakuten. This approach allows for a more efficient allocation of</w:t>
      </w:r>
    </w:p>
    <w:p w14:paraId="7456D3E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expertise and resources, ensuring that specialized support </w:t>
      </w:r>
      <w:proofErr w:type="gramStart"/>
      <w:r w:rsidRPr="002C5396">
        <w:rPr>
          <w:rFonts w:ascii="Times New Roman" w:hAnsi="Times New Roman" w:cs="Times New Roman"/>
          <w:color w:val="000000"/>
          <w:kern w:val="0"/>
          <w:sz w:val="40"/>
          <w:szCs w:val="40"/>
          <w:lang w:val="en-GB"/>
        </w:rPr>
        <w:t>is</w:t>
      </w:r>
      <w:proofErr w:type="gramEnd"/>
    </w:p>
    <w:p w14:paraId="420B966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available when and where it's needed. Team – 247aaS works round the clock,</w:t>
      </w:r>
    </w:p>
    <w:p w14:paraId="51953598"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serving as the first responder for various technological needs. This 24/7</w:t>
      </w:r>
    </w:p>
    <w:p w14:paraId="6435FC0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availability is crucial for addressing issues promptly and</w:t>
      </w:r>
    </w:p>
    <w:p w14:paraId="06139E4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maintaining the continuity of business operations, especially in</w:t>
      </w:r>
    </w:p>
    <w:p w14:paraId="39AAA5B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a global company like Rakuten that operates across </w:t>
      </w:r>
      <w:proofErr w:type="spellStart"/>
      <w:r w:rsidRPr="002C5396">
        <w:rPr>
          <w:rFonts w:ascii="Times New Roman" w:hAnsi="Times New Roman" w:cs="Times New Roman"/>
          <w:color w:val="000000"/>
          <w:kern w:val="0"/>
          <w:sz w:val="40"/>
          <w:szCs w:val="40"/>
          <w:lang w:val="en-GB"/>
        </w:rPr>
        <w:t>differenttime</w:t>
      </w:r>
      <w:proofErr w:type="spellEnd"/>
      <w:r w:rsidRPr="002C5396">
        <w:rPr>
          <w:rFonts w:ascii="Times New Roman" w:hAnsi="Times New Roman" w:cs="Times New Roman"/>
          <w:color w:val="000000"/>
          <w:kern w:val="0"/>
          <w:sz w:val="40"/>
          <w:szCs w:val="40"/>
          <w:lang w:val="en-GB"/>
        </w:rPr>
        <w:t xml:space="preserve"> zones.</w:t>
      </w:r>
    </w:p>
    <w:p w14:paraId="62A4144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The support scope of SSG is </w:t>
      </w:r>
      <w:proofErr w:type="gramStart"/>
      <w:r w:rsidRPr="002C5396">
        <w:rPr>
          <w:rFonts w:ascii="Times New Roman" w:hAnsi="Times New Roman" w:cs="Times New Roman"/>
          <w:color w:val="000000"/>
          <w:kern w:val="0"/>
          <w:sz w:val="40"/>
          <w:szCs w:val="40"/>
          <w:lang w:val="en-GB"/>
        </w:rPr>
        <w:t>broad .</w:t>
      </w:r>
      <w:proofErr w:type="gramEnd"/>
      <w:r w:rsidRPr="002C5396">
        <w:rPr>
          <w:rFonts w:ascii="Times New Roman" w:hAnsi="Times New Roman" w:cs="Times New Roman"/>
          <w:color w:val="000000"/>
          <w:kern w:val="0"/>
          <w:sz w:val="40"/>
          <w:szCs w:val="40"/>
          <w:lang w:val="en-GB"/>
        </w:rPr>
        <w:t xml:space="preserve"> covering platform, </w:t>
      </w:r>
      <w:proofErr w:type="spellStart"/>
      <w:proofErr w:type="gramStart"/>
      <w:r w:rsidRPr="002C5396">
        <w:rPr>
          <w:rFonts w:ascii="Times New Roman" w:hAnsi="Times New Roman" w:cs="Times New Roman"/>
          <w:color w:val="000000"/>
          <w:kern w:val="0"/>
          <w:sz w:val="40"/>
          <w:szCs w:val="40"/>
          <w:lang w:val="en-GB"/>
        </w:rPr>
        <w:t>os</w:t>
      </w:r>
      <w:proofErr w:type="spellEnd"/>
      <w:r w:rsidRPr="002C5396">
        <w:rPr>
          <w:rFonts w:ascii="Times New Roman" w:hAnsi="Times New Roman" w:cs="Times New Roman"/>
          <w:color w:val="000000"/>
          <w:kern w:val="0"/>
          <w:sz w:val="40"/>
          <w:szCs w:val="40"/>
          <w:lang w:val="en-GB"/>
        </w:rPr>
        <w:t>(</w:t>
      </w:r>
      <w:proofErr w:type="gramEnd"/>
      <w:r w:rsidRPr="002C5396">
        <w:rPr>
          <w:rFonts w:ascii="Times New Roman" w:hAnsi="Times New Roman" w:cs="Times New Roman"/>
          <w:color w:val="000000"/>
          <w:kern w:val="0"/>
          <w:sz w:val="40"/>
          <w:szCs w:val="40"/>
          <w:lang w:val="en-GB"/>
        </w:rPr>
        <w:t>operating system),</w:t>
      </w:r>
    </w:p>
    <w:p w14:paraId="4BA9D2F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app, infra(infrastructure), DB(</w:t>
      </w:r>
      <w:proofErr w:type="spellStart"/>
      <w:r w:rsidRPr="002C5396">
        <w:rPr>
          <w:rFonts w:ascii="Times New Roman" w:hAnsi="Times New Roman" w:cs="Times New Roman"/>
          <w:color w:val="000000"/>
          <w:kern w:val="0"/>
          <w:sz w:val="40"/>
          <w:szCs w:val="40"/>
          <w:lang w:val="en-GB"/>
        </w:rPr>
        <w:t>DataBase</w:t>
      </w:r>
      <w:proofErr w:type="spellEnd"/>
      <w:r w:rsidRPr="002C5396">
        <w:rPr>
          <w:rFonts w:ascii="Times New Roman" w:hAnsi="Times New Roman" w:cs="Times New Roman"/>
          <w:color w:val="000000"/>
          <w:kern w:val="0"/>
          <w:sz w:val="40"/>
          <w:szCs w:val="40"/>
          <w:lang w:val="en-GB"/>
        </w:rPr>
        <w:t xml:space="preserve">) </w:t>
      </w:r>
      <w:proofErr w:type="spellStart"/>
      <w:r w:rsidRPr="002C5396">
        <w:rPr>
          <w:rFonts w:ascii="Times New Roman" w:hAnsi="Times New Roman" w:cs="Times New Roman"/>
          <w:color w:val="000000"/>
          <w:kern w:val="0"/>
          <w:sz w:val="40"/>
          <w:szCs w:val="40"/>
          <w:lang w:val="en-GB"/>
        </w:rPr>
        <w:t>Monitering</w:t>
      </w:r>
      <w:proofErr w:type="spellEnd"/>
      <w:r w:rsidRPr="002C5396">
        <w:rPr>
          <w:rFonts w:ascii="Times New Roman" w:hAnsi="Times New Roman" w:cs="Times New Roman"/>
          <w:color w:val="000000"/>
          <w:kern w:val="0"/>
          <w:sz w:val="40"/>
          <w:szCs w:val="40"/>
          <w:lang w:val="en-GB"/>
        </w:rPr>
        <w:t>.</w:t>
      </w:r>
    </w:p>
    <w:p w14:paraId="4D0FF16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Platform support includes Ensuring that all platform-</w:t>
      </w:r>
      <w:proofErr w:type="gramStart"/>
      <w:r w:rsidRPr="002C5396">
        <w:rPr>
          <w:rFonts w:ascii="Times New Roman" w:hAnsi="Times New Roman" w:cs="Times New Roman"/>
          <w:color w:val="000000"/>
          <w:kern w:val="0"/>
          <w:sz w:val="40"/>
          <w:szCs w:val="40"/>
          <w:lang w:val="en-GB"/>
        </w:rPr>
        <w:t>level</w:t>
      </w:r>
      <w:proofErr w:type="gramEnd"/>
    </w:p>
    <w:p w14:paraId="77ADC14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services are running smoothly and efficiently.</w:t>
      </w:r>
    </w:p>
    <w:p w14:paraId="5FDDBDF4"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Operating system support (OS) includes Addressing </w:t>
      </w:r>
      <w:proofErr w:type="gramStart"/>
      <w:r w:rsidRPr="002C5396">
        <w:rPr>
          <w:rFonts w:ascii="Times New Roman" w:hAnsi="Times New Roman" w:cs="Times New Roman"/>
          <w:color w:val="000000"/>
          <w:kern w:val="0"/>
          <w:sz w:val="40"/>
          <w:szCs w:val="40"/>
          <w:lang w:val="en-GB"/>
        </w:rPr>
        <w:t>issues</w:t>
      </w:r>
      <w:proofErr w:type="gramEnd"/>
    </w:p>
    <w:p w14:paraId="58CD13C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related to the various operating systems used within</w:t>
      </w:r>
    </w:p>
    <w:p w14:paraId="4E7CA6D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lastRenderedPageBreak/>
        <w:t>the organization.</w:t>
      </w:r>
    </w:p>
    <w:p w14:paraId="1F194F0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Application (app) support includes </w:t>
      </w:r>
      <w:proofErr w:type="gramStart"/>
      <w:r w:rsidRPr="002C5396">
        <w:rPr>
          <w:rFonts w:ascii="Times New Roman" w:hAnsi="Times New Roman" w:cs="Times New Roman"/>
          <w:color w:val="000000"/>
          <w:kern w:val="0"/>
          <w:sz w:val="40"/>
          <w:szCs w:val="40"/>
          <w:lang w:val="en-GB"/>
        </w:rPr>
        <w:t>providing assistance</w:t>
      </w:r>
      <w:proofErr w:type="gramEnd"/>
      <w:r w:rsidRPr="002C5396">
        <w:rPr>
          <w:rFonts w:ascii="Times New Roman" w:hAnsi="Times New Roman" w:cs="Times New Roman"/>
          <w:color w:val="000000"/>
          <w:kern w:val="0"/>
          <w:sz w:val="40"/>
          <w:szCs w:val="40"/>
          <w:lang w:val="en-GB"/>
        </w:rPr>
        <w:t xml:space="preserve"> for</w:t>
      </w:r>
    </w:p>
    <w:p w14:paraId="28F8F5D1"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application-related issues, including </w:t>
      </w:r>
      <w:proofErr w:type="gramStart"/>
      <w:r w:rsidRPr="002C5396">
        <w:rPr>
          <w:rFonts w:ascii="Times New Roman" w:hAnsi="Times New Roman" w:cs="Times New Roman"/>
          <w:color w:val="000000"/>
          <w:kern w:val="0"/>
          <w:sz w:val="40"/>
          <w:szCs w:val="40"/>
          <w:lang w:val="en-GB"/>
        </w:rPr>
        <w:t>troubleshooting</w:t>
      </w:r>
      <w:proofErr w:type="gramEnd"/>
    </w:p>
    <w:p w14:paraId="71FB109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and maintenance.</w:t>
      </w:r>
    </w:p>
    <w:p w14:paraId="47B85D8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Infrastructure(infra) support includes Overseeing the</w:t>
      </w:r>
    </w:p>
    <w:p w14:paraId="06E7E00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physical and virtual infrastructure to ensure its</w:t>
      </w:r>
    </w:p>
    <w:p w14:paraId="088A2EEF"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reliability and performance.</w:t>
      </w:r>
    </w:p>
    <w:p w14:paraId="383737C1"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Database (DB) </w:t>
      </w:r>
      <w:proofErr w:type="spellStart"/>
      <w:r w:rsidRPr="002C5396">
        <w:rPr>
          <w:rFonts w:ascii="Times New Roman" w:hAnsi="Times New Roman" w:cs="Times New Roman"/>
          <w:color w:val="000000"/>
          <w:kern w:val="0"/>
          <w:sz w:val="40"/>
          <w:szCs w:val="40"/>
          <w:lang w:val="en-GB"/>
        </w:rPr>
        <w:t>Monitering</w:t>
      </w:r>
      <w:proofErr w:type="spellEnd"/>
      <w:r w:rsidRPr="002C5396">
        <w:rPr>
          <w:rFonts w:ascii="Times New Roman" w:hAnsi="Times New Roman" w:cs="Times New Roman"/>
          <w:color w:val="000000"/>
          <w:kern w:val="0"/>
          <w:sz w:val="40"/>
          <w:szCs w:val="40"/>
          <w:lang w:val="en-GB"/>
        </w:rPr>
        <w:t xml:space="preserve"> includes Monitoring </w:t>
      </w:r>
      <w:proofErr w:type="gramStart"/>
      <w:r w:rsidRPr="002C5396">
        <w:rPr>
          <w:rFonts w:ascii="Times New Roman" w:hAnsi="Times New Roman" w:cs="Times New Roman"/>
          <w:color w:val="000000"/>
          <w:kern w:val="0"/>
          <w:sz w:val="40"/>
          <w:szCs w:val="40"/>
          <w:lang w:val="en-GB"/>
        </w:rPr>
        <w:t>database</w:t>
      </w:r>
      <w:proofErr w:type="gramEnd"/>
    </w:p>
    <w:p w14:paraId="3962B20B"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operations for performance issues, errors, and other</w:t>
      </w:r>
    </w:p>
    <w:p w14:paraId="1A551C0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anomalies.</w:t>
      </w:r>
    </w:p>
    <w:p w14:paraId="4E21E03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The </w:t>
      </w:r>
      <w:proofErr w:type="gramStart"/>
      <w:r w:rsidRPr="002C5396">
        <w:rPr>
          <w:rFonts w:ascii="Times New Roman" w:hAnsi="Times New Roman" w:cs="Times New Roman"/>
          <w:color w:val="000000"/>
          <w:kern w:val="0"/>
          <w:sz w:val="40"/>
          <w:szCs w:val="40"/>
          <w:lang w:val="en-GB"/>
        </w:rPr>
        <w:t>SSG(</w:t>
      </w:r>
      <w:proofErr w:type="gramEnd"/>
      <w:r w:rsidRPr="002C5396">
        <w:rPr>
          <w:rFonts w:ascii="Times New Roman" w:hAnsi="Times New Roman" w:cs="Times New Roman"/>
          <w:color w:val="000000"/>
          <w:kern w:val="0"/>
          <w:sz w:val="40"/>
          <w:szCs w:val="40"/>
          <w:lang w:val="en-GB"/>
        </w:rPr>
        <w:t>Service support group) team is responsible for monitoring, reporting,</w:t>
      </w:r>
    </w:p>
    <w:p w14:paraId="04A34805"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and troubleshooting issues with the help of Standard Operating</w:t>
      </w:r>
    </w:p>
    <w:p w14:paraId="070E9779"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Procedures (SOP), Runbooks, and Knowledge Bases (KB). This</w:t>
      </w:r>
    </w:p>
    <w:p w14:paraId="55D5C48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structured approach ensures that issues are identified and</w:t>
      </w:r>
    </w:p>
    <w:p w14:paraId="04E0C15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resolved efficiently, minimizing impact on business operations.</w:t>
      </w:r>
    </w:p>
    <w:p w14:paraId="3D65E1B9"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By performing various operations and tasks, Team – 247aaS</w:t>
      </w:r>
    </w:p>
    <w:p w14:paraId="08915C1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aims to reduce the workload on other teams. This </w:t>
      </w:r>
      <w:proofErr w:type="gramStart"/>
      <w:r w:rsidRPr="002C5396">
        <w:rPr>
          <w:rFonts w:ascii="Times New Roman" w:hAnsi="Times New Roman" w:cs="Times New Roman"/>
          <w:color w:val="000000"/>
          <w:kern w:val="0"/>
          <w:sz w:val="40"/>
          <w:szCs w:val="40"/>
          <w:lang w:val="en-GB"/>
        </w:rPr>
        <w:t>includes</w:t>
      </w:r>
      <w:proofErr w:type="gramEnd"/>
    </w:p>
    <w:p w14:paraId="4B87793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taking proactive measures to prevent issues and </w:t>
      </w:r>
      <w:proofErr w:type="gramStart"/>
      <w:r w:rsidRPr="002C5396">
        <w:rPr>
          <w:rFonts w:ascii="Times New Roman" w:hAnsi="Times New Roman" w:cs="Times New Roman"/>
          <w:color w:val="000000"/>
          <w:kern w:val="0"/>
          <w:sz w:val="40"/>
          <w:szCs w:val="40"/>
          <w:lang w:val="en-GB"/>
        </w:rPr>
        <w:t>quickly</w:t>
      </w:r>
      <w:proofErr w:type="gramEnd"/>
    </w:p>
    <w:p w14:paraId="2741DAB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addressing problems as they arise.</w:t>
      </w:r>
    </w:p>
    <w:p w14:paraId="246F9C7B"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SSG team provides two tiers support one is Tier2/level2 </w:t>
      </w:r>
      <w:proofErr w:type="gramStart"/>
      <w:r w:rsidRPr="002C5396">
        <w:rPr>
          <w:rFonts w:ascii="Times New Roman" w:hAnsi="Times New Roman" w:cs="Times New Roman"/>
          <w:color w:val="000000"/>
          <w:kern w:val="0"/>
          <w:sz w:val="40"/>
          <w:szCs w:val="40"/>
          <w:lang w:val="en-GB"/>
        </w:rPr>
        <w:t>support</w:t>
      </w:r>
      <w:proofErr w:type="gramEnd"/>
    </w:p>
    <w:p w14:paraId="68D2EEE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lastRenderedPageBreak/>
        <w:t xml:space="preserve">And Tier1/level1 </w:t>
      </w:r>
      <w:proofErr w:type="gramStart"/>
      <w:r w:rsidRPr="002C5396">
        <w:rPr>
          <w:rFonts w:ascii="Times New Roman" w:hAnsi="Times New Roman" w:cs="Times New Roman"/>
          <w:color w:val="000000"/>
          <w:kern w:val="0"/>
          <w:sz w:val="40"/>
          <w:szCs w:val="40"/>
          <w:lang w:val="en-GB"/>
        </w:rPr>
        <w:t>support .</w:t>
      </w:r>
      <w:proofErr w:type="gramEnd"/>
      <w:r w:rsidRPr="002C5396">
        <w:rPr>
          <w:rFonts w:ascii="Times New Roman" w:hAnsi="Times New Roman" w:cs="Times New Roman"/>
          <w:color w:val="000000"/>
          <w:kern w:val="0"/>
          <w:sz w:val="40"/>
          <w:szCs w:val="40"/>
          <w:lang w:val="en-GB"/>
        </w:rPr>
        <w:t xml:space="preserve"> Tier2/level2 Involves troubleshooting and </w:t>
      </w:r>
      <w:proofErr w:type="gramStart"/>
      <w:r w:rsidRPr="002C5396">
        <w:rPr>
          <w:rFonts w:ascii="Times New Roman" w:hAnsi="Times New Roman" w:cs="Times New Roman"/>
          <w:color w:val="000000"/>
          <w:kern w:val="0"/>
          <w:sz w:val="40"/>
          <w:szCs w:val="40"/>
          <w:lang w:val="en-GB"/>
        </w:rPr>
        <w:t>fixing</w:t>
      </w:r>
      <w:proofErr w:type="gramEnd"/>
    </w:p>
    <w:p w14:paraId="7F23F40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Level 2 issues, which may require a </w:t>
      </w:r>
      <w:proofErr w:type="spellStart"/>
      <w:r w:rsidRPr="002C5396">
        <w:rPr>
          <w:rFonts w:ascii="Times New Roman" w:hAnsi="Times New Roman" w:cs="Times New Roman"/>
          <w:color w:val="000000"/>
          <w:kern w:val="0"/>
          <w:sz w:val="40"/>
          <w:szCs w:val="40"/>
          <w:lang w:val="en-GB"/>
        </w:rPr>
        <w:t>deeperunderstanding</w:t>
      </w:r>
      <w:proofErr w:type="spellEnd"/>
      <w:r w:rsidRPr="002C5396">
        <w:rPr>
          <w:rFonts w:ascii="Times New Roman" w:hAnsi="Times New Roman" w:cs="Times New Roman"/>
          <w:color w:val="000000"/>
          <w:kern w:val="0"/>
          <w:sz w:val="40"/>
          <w:szCs w:val="40"/>
          <w:lang w:val="en-GB"/>
        </w:rPr>
        <w:t xml:space="preserve"> of the systems and applications. This</w:t>
      </w:r>
    </w:p>
    <w:p w14:paraId="2156724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level deals with daily server operations and </w:t>
      </w:r>
      <w:proofErr w:type="gramStart"/>
      <w:r w:rsidRPr="002C5396">
        <w:rPr>
          <w:rFonts w:ascii="Times New Roman" w:hAnsi="Times New Roman" w:cs="Times New Roman"/>
          <w:color w:val="000000"/>
          <w:kern w:val="0"/>
          <w:sz w:val="40"/>
          <w:szCs w:val="40"/>
          <w:lang w:val="en-GB"/>
        </w:rPr>
        <w:t>user</w:t>
      </w:r>
      <w:proofErr w:type="gramEnd"/>
    </w:p>
    <w:p w14:paraId="0C6B332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request handling.</w:t>
      </w:r>
    </w:p>
    <w:p w14:paraId="0796812B"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Tier1/level1 support involves Focuses on monitoring alerts, incidents,</w:t>
      </w:r>
    </w:p>
    <w:p w14:paraId="33E5F6D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and performing routine tasks. This is the first line of</w:t>
      </w:r>
    </w:p>
    <w:p w14:paraId="183C1E28"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roofErr w:type="spellStart"/>
      <w:r w:rsidRPr="002C5396">
        <w:rPr>
          <w:rFonts w:ascii="Times New Roman" w:hAnsi="Times New Roman" w:cs="Times New Roman"/>
          <w:color w:val="000000"/>
          <w:kern w:val="0"/>
          <w:sz w:val="40"/>
          <w:szCs w:val="40"/>
          <w:lang w:val="en-GB"/>
        </w:rPr>
        <w:t>defense</w:t>
      </w:r>
      <w:proofErr w:type="spellEnd"/>
      <w:r w:rsidRPr="002C5396">
        <w:rPr>
          <w:rFonts w:ascii="Times New Roman" w:hAnsi="Times New Roman" w:cs="Times New Roman"/>
          <w:color w:val="000000"/>
          <w:kern w:val="0"/>
          <w:sz w:val="40"/>
          <w:szCs w:val="40"/>
          <w:lang w:val="en-GB"/>
        </w:rPr>
        <w:t xml:space="preserve"> in identifying and addressing potential issues.</w:t>
      </w:r>
    </w:p>
    <w:p w14:paraId="555D9BE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Vision of RICC is to Service availability 24/7 service availability, ensuring </w:t>
      </w:r>
      <w:proofErr w:type="gramStart"/>
      <w:r w:rsidRPr="002C5396">
        <w:rPr>
          <w:rFonts w:ascii="Times New Roman" w:hAnsi="Times New Roman" w:cs="Times New Roman"/>
          <w:color w:val="000000"/>
          <w:kern w:val="0"/>
          <w:sz w:val="40"/>
          <w:szCs w:val="40"/>
          <w:lang w:val="en-GB"/>
        </w:rPr>
        <w:t>faster</w:t>
      </w:r>
      <w:proofErr w:type="gramEnd"/>
    </w:p>
    <w:p w14:paraId="0332CFA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resolution times and reduced workload on higher support tiers.</w:t>
      </w:r>
    </w:p>
    <w:p w14:paraId="4F55E2C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roofErr w:type="gramStart"/>
      <w:r w:rsidRPr="002C5396">
        <w:rPr>
          <w:rFonts w:ascii="Times New Roman" w:hAnsi="Times New Roman" w:cs="Times New Roman"/>
          <w:color w:val="000000"/>
          <w:kern w:val="0"/>
          <w:sz w:val="40"/>
          <w:szCs w:val="40"/>
          <w:lang w:val="en-GB"/>
        </w:rPr>
        <w:t>,Proactive</w:t>
      </w:r>
      <w:proofErr w:type="gramEnd"/>
      <w:r w:rsidRPr="002C5396">
        <w:rPr>
          <w:rFonts w:ascii="Times New Roman" w:hAnsi="Times New Roman" w:cs="Times New Roman"/>
          <w:color w:val="000000"/>
          <w:kern w:val="0"/>
          <w:sz w:val="40"/>
          <w:szCs w:val="40"/>
          <w:lang w:val="en-GB"/>
        </w:rPr>
        <w:t xml:space="preserve"> Measures involves Periodic proactive health checks to avoid false</w:t>
      </w:r>
    </w:p>
    <w:p w14:paraId="2CE90E3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negative</w:t>
      </w:r>
    </w:p>
    <w:p w14:paraId="03D20C8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alerts and advanced troubleshooting for incidents that cannot be handled by</w:t>
      </w:r>
    </w:p>
    <w:p w14:paraId="2C37364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tier 1 support.</w:t>
      </w:r>
    </w:p>
    <w:p w14:paraId="5D2A84E8"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roofErr w:type="gramStart"/>
      <w:r w:rsidRPr="002C5396">
        <w:rPr>
          <w:rFonts w:ascii="Times New Roman" w:hAnsi="Times New Roman" w:cs="Times New Roman"/>
          <w:color w:val="000000"/>
          <w:kern w:val="0"/>
          <w:sz w:val="40"/>
          <w:szCs w:val="40"/>
          <w:lang w:val="en-GB"/>
        </w:rPr>
        <w:t>,Infrastructure</w:t>
      </w:r>
      <w:proofErr w:type="gramEnd"/>
      <w:r w:rsidRPr="002C5396">
        <w:rPr>
          <w:rFonts w:ascii="Times New Roman" w:hAnsi="Times New Roman" w:cs="Times New Roman"/>
          <w:color w:val="000000"/>
          <w:kern w:val="0"/>
          <w:sz w:val="40"/>
          <w:szCs w:val="40"/>
          <w:lang w:val="en-GB"/>
        </w:rPr>
        <w:t xml:space="preserve"> development involves focus on developing infrastructure,</w:t>
      </w:r>
    </w:p>
    <w:p w14:paraId="433991D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improving</w:t>
      </w:r>
    </w:p>
    <w:p w14:paraId="129C0174"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and upgrading configurations, automating processes, and better monitoring of</w:t>
      </w:r>
    </w:p>
    <w:p w14:paraId="05F082A8"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applications as well as KPIs. This includes deploying and improving CI/CD</w:t>
      </w:r>
    </w:p>
    <w:p w14:paraId="76D10D64"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pipelines.</w:t>
      </w:r>
    </w:p>
    <w:p w14:paraId="4CFBB588"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lastRenderedPageBreak/>
        <w:t>RICC current infrastructure and service support volumetric are as follows.</w:t>
      </w:r>
    </w:p>
    <w:p w14:paraId="6F6FF42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58 Infrastructure services</w:t>
      </w:r>
    </w:p>
    <w:p w14:paraId="34F65C87"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93 Application services</w:t>
      </w:r>
    </w:p>
    <w:p w14:paraId="6A48714B"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10+ data </w:t>
      </w:r>
      <w:proofErr w:type="spellStart"/>
      <w:r w:rsidRPr="002C5396">
        <w:rPr>
          <w:rFonts w:ascii="Times New Roman" w:hAnsi="Times New Roman" w:cs="Times New Roman"/>
          <w:color w:val="000000"/>
          <w:kern w:val="0"/>
          <w:sz w:val="40"/>
          <w:szCs w:val="40"/>
          <w:lang w:val="en-GB"/>
        </w:rPr>
        <w:t>centers</w:t>
      </w:r>
      <w:proofErr w:type="spellEnd"/>
    </w:p>
    <w:p w14:paraId="782F4AA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3500+ network devices</w:t>
      </w:r>
    </w:p>
    <w:p w14:paraId="49508F1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17000 events</w:t>
      </w:r>
    </w:p>
    <w:p w14:paraId="328D25E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50+ engineers</w:t>
      </w:r>
    </w:p>
    <w:p w14:paraId="6BF4585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100000 configuration Items (CIs) </w:t>
      </w:r>
      <w:proofErr w:type="spellStart"/>
      <w:r w:rsidRPr="002C5396">
        <w:rPr>
          <w:rFonts w:ascii="Times New Roman" w:hAnsi="Times New Roman" w:cs="Times New Roman"/>
          <w:color w:val="000000"/>
          <w:kern w:val="0"/>
          <w:sz w:val="40"/>
          <w:szCs w:val="40"/>
          <w:lang w:val="en-GB"/>
        </w:rPr>
        <w:t>Moniterd</w:t>
      </w:r>
      <w:proofErr w:type="spellEnd"/>
      <w:r w:rsidRPr="002C5396">
        <w:rPr>
          <w:rFonts w:ascii="Times New Roman" w:hAnsi="Times New Roman" w:cs="Times New Roman"/>
          <w:color w:val="000000"/>
          <w:kern w:val="0"/>
          <w:sz w:val="40"/>
          <w:szCs w:val="40"/>
          <w:lang w:val="en-GB"/>
        </w:rPr>
        <w:t>.</w:t>
      </w:r>
    </w:p>
    <w:p w14:paraId="17ED4B9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At RICC, we are committed to being a leader in delivering proactive, best-in-class services by</w:t>
      </w:r>
    </w:p>
    <w:p w14:paraId="05796E78"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driving excellence, efficiency, and collaboration with our customers. We always strive to</w:t>
      </w:r>
    </w:p>
    <w:p w14:paraId="1E8FB52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become a trusted partner committed to the success of our customers. We are relentless in </w:t>
      </w:r>
      <w:proofErr w:type="gramStart"/>
      <w:r w:rsidRPr="002C5396">
        <w:rPr>
          <w:rFonts w:ascii="Times New Roman" w:hAnsi="Times New Roman" w:cs="Times New Roman"/>
          <w:color w:val="000000"/>
          <w:kern w:val="0"/>
          <w:sz w:val="36"/>
          <w:szCs w:val="36"/>
          <w:lang w:val="en-GB"/>
        </w:rPr>
        <w:t>our</w:t>
      </w:r>
      <w:proofErr w:type="gramEnd"/>
    </w:p>
    <w:p w14:paraId="0A267969"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pursuit of service quality assurance, reducing events/incidents through proactive insights and</w:t>
      </w:r>
    </w:p>
    <w:p w14:paraId="010C6081"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collaboration, and maintaining best-in-class SLA commitments. Our highly skilled teams </w:t>
      </w:r>
      <w:proofErr w:type="gramStart"/>
      <w:r w:rsidRPr="002C5396">
        <w:rPr>
          <w:rFonts w:ascii="Times New Roman" w:hAnsi="Times New Roman" w:cs="Times New Roman"/>
          <w:color w:val="000000"/>
          <w:kern w:val="0"/>
          <w:sz w:val="36"/>
          <w:szCs w:val="36"/>
          <w:lang w:val="en-GB"/>
        </w:rPr>
        <w:t>are</w:t>
      </w:r>
      <w:proofErr w:type="gramEnd"/>
    </w:p>
    <w:p w14:paraId="52DEE08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domain and infrastructure experts, ensuring structured governance across all operations.</w:t>
      </w:r>
    </w:p>
    <w:p w14:paraId="4B5930B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Our vision is to provide you with 24/7 service availability, which means you'll get </w:t>
      </w:r>
      <w:proofErr w:type="gramStart"/>
      <w:r w:rsidRPr="002C5396">
        <w:rPr>
          <w:rFonts w:ascii="Times New Roman" w:hAnsi="Times New Roman" w:cs="Times New Roman"/>
          <w:color w:val="000000"/>
          <w:kern w:val="0"/>
          <w:sz w:val="36"/>
          <w:szCs w:val="36"/>
          <w:lang w:val="en-GB"/>
        </w:rPr>
        <w:t>quicker</w:t>
      </w:r>
      <w:proofErr w:type="gramEnd"/>
    </w:p>
    <w:p w14:paraId="37AF3B05"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solutions to your problems and it will lessen the workload of higher support tiers. We </w:t>
      </w:r>
      <w:proofErr w:type="spellStart"/>
      <w:r w:rsidRPr="002C5396">
        <w:rPr>
          <w:rFonts w:ascii="Times New Roman" w:hAnsi="Times New Roman" w:cs="Times New Roman"/>
          <w:color w:val="000000"/>
          <w:kern w:val="0"/>
          <w:sz w:val="36"/>
          <w:szCs w:val="36"/>
          <w:lang w:val="en-GB"/>
        </w:rPr>
        <w:t>alsoperform</w:t>
      </w:r>
      <w:proofErr w:type="spellEnd"/>
      <w:r w:rsidRPr="002C5396">
        <w:rPr>
          <w:rFonts w:ascii="Times New Roman" w:hAnsi="Times New Roman" w:cs="Times New Roman"/>
          <w:color w:val="000000"/>
          <w:kern w:val="0"/>
          <w:sz w:val="36"/>
          <w:szCs w:val="36"/>
          <w:lang w:val="en-GB"/>
        </w:rPr>
        <w:t xml:space="preserve"> periodic proactive health checks to avoid false negative alerts and to provide </w:t>
      </w:r>
      <w:proofErr w:type="gramStart"/>
      <w:r w:rsidRPr="002C5396">
        <w:rPr>
          <w:rFonts w:ascii="Times New Roman" w:hAnsi="Times New Roman" w:cs="Times New Roman"/>
          <w:color w:val="000000"/>
          <w:kern w:val="0"/>
          <w:sz w:val="36"/>
          <w:szCs w:val="36"/>
          <w:lang w:val="en-GB"/>
        </w:rPr>
        <w:t>advanced</w:t>
      </w:r>
      <w:proofErr w:type="gramEnd"/>
    </w:p>
    <w:p w14:paraId="5877F46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troubleshooting for incidents that can't be handled by tier 1 support. Our focus is on </w:t>
      </w:r>
      <w:proofErr w:type="gramStart"/>
      <w:r w:rsidRPr="002C5396">
        <w:rPr>
          <w:rFonts w:ascii="Times New Roman" w:hAnsi="Times New Roman" w:cs="Times New Roman"/>
          <w:color w:val="000000"/>
          <w:kern w:val="0"/>
          <w:sz w:val="36"/>
          <w:szCs w:val="36"/>
          <w:lang w:val="en-GB"/>
        </w:rPr>
        <w:t>developing</w:t>
      </w:r>
      <w:proofErr w:type="gramEnd"/>
    </w:p>
    <w:p w14:paraId="0CE8C9A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infrastructure, improving and upgrading configurations, automating processes, and </w:t>
      </w:r>
      <w:proofErr w:type="gramStart"/>
      <w:r w:rsidRPr="002C5396">
        <w:rPr>
          <w:rFonts w:ascii="Times New Roman" w:hAnsi="Times New Roman" w:cs="Times New Roman"/>
          <w:color w:val="000000"/>
          <w:kern w:val="0"/>
          <w:sz w:val="36"/>
          <w:szCs w:val="36"/>
          <w:lang w:val="en-GB"/>
        </w:rPr>
        <w:t>better</w:t>
      </w:r>
      <w:proofErr w:type="gramEnd"/>
    </w:p>
    <w:p w14:paraId="598BB24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monitoring of applications as well as KPIs. This includes deploying and improving CI/CD</w:t>
      </w:r>
    </w:p>
    <w:p w14:paraId="5F44102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lastRenderedPageBreak/>
        <w:t xml:space="preserve">pipelines. Additionally, we've enhanced our support system, which has increased </w:t>
      </w:r>
      <w:proofErr w:type="gramStart"/>
      <w:r w:rsidRPr="002C5396">
        <w:rPr>
          <w:rFonts w:ascii="Times New Roman" w:hAnsi="Times New Roman" w:cs="Times New Roman"/>
          <w:color w:val="000000"/>
          <w:kern w:val="0"/>
          <w:sz w:val="36"/>
          <w:szCs w:val="36"/>
          <w:lang w:val="en-GB"/>
        </w:rPr>
        <w:t>productivity</w:t>
      </w:r>
      <w:proofErr w:type="gramEnd"/>
    </w:p>
    <w:p w14:paraId="512BD239"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by 45% (500 hours), improved response and troubleshooting times (&lt;= 60 seconds), and</w:t>
      </w:r>
    </w:p>
    <w:p w14:paraId="192CC7C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reduced human errors.</w:t>
      </w:r>
    </w:p>
    <w:p w14:paraId="65F9B6F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At Service Support Group (SSG), we understand that your business demands seamless and</w:t>
      </w:r>
    </w:p>
    <w:p w14:paraId="37EC59F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efficient services. That's why we offer a value proposition that is tailored to your specific needs,</w:t>
      </w:r>
    </w:p>
    <w:p w14:paraId="014398AC"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providing ease and faster onboarding of services. Our services are scalable, ensuring that </w:t>
      </w:r>
      <w:proofErr w:type="gramStart"/>
      <w:r w:rsidRPr="002C5396">
        <w:rPr>
          <w:rFonts w:ascii="Times New Roman" w:hAnsi="Times New Roman" w:cs="Times New Roman"/>
          <w:color w:val="000000"/>
          <w:kern w:val="0"/>
          <w:sz w:val="36"/>
          <w:szCs w:val="36"/>
          <w:lang w:val="en-GB"/>
        </w:rPr>
        <w:t>you</w:t>
      </w:r>
      <w:proofErr w:type="gramEnd"/>
    </w:p>
    <w:p w14:paraId="1944A659"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have the support you </w:t>
      </w:r>
      <w:proofErr w:type="gramStart"/>
      <w:r w:rsidRPr="002C5396">
        <w:rPr>
          <w:rFonts w:ascii="Times New Roman" w:hAnsi="Times New Roman" w:cs="Times New Roman"/>
          <w:color w:val="000000"/>
          <w:kern w:val="0"/>
          <w:sz w:val="36"/>
          <w:szCs w:val="36"/>
          <w:lang w:val="en-GB"/>
        </w:rPr>
        <w:t>need, when</w:t>
      </w:r>
      <w:proofErr w:type="gramEnd"/>
      <w:r w:rsidRPr="002C5396">
        <w:rPr>
          <w:rFonts w:ascii="Times New Roman" w:hAnsi="Times New Roman" w:cs="Times New Roman"/>
          <w:color w:val="000000"/>
          <w:kern w:val="0"/>
          <w:sz w:val="36"/>
          <w:szCs w:val="36"/>
          <w:lang w:val="en-GB"/>
        </w:rPr>
        <w:t xml:space="preserve"> you need it. We are committed to providing the best </w:t>
      </w:r>
      <w:proofErr w:type="gramStart"/>
      <w:r w:rsidRPr="002C5396">
        <w:rPr>
          <w:rFonts w:ascii="Times New Roman" w:hAnsi="Times New Roman" w:cs="Times New Roman"/>
          <w:color w:val="000000"/>
          <w:kern w:val="0"/>
          <w:sz w:val="36"/>
          <w:szCs w:val="36"/>
          <w:lang w:val="en-GB"/>
        </w:rPr>
        <w:t>possible</w:t>
      </w:r>
      <w:proofErr w:type="gramEnd"/>
    </w:p>
    <w:p w14:paraId="79AE7015"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service level agreements (SLAs) and making sure that you benefit from our domain and</w:t>
      </w:r>
    </w:p>
    <w:p w14:paraId="340ED379"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infrastructure aware teams. Our service quality assurance ensures that we deliver </w:t>
      </w:r>
      <w:proofErr w:type="gramStart"/>
      <w:r w:rsidRPr="002C5396">
        <w:rPr>
          <w:rFonts w:ascii="Times New Roman" w:hAnsi="Times New Roman" w:cs="Times New Roman"/>
          <w:color w:val="000000"/>
          <w:kern w:val="0"/>
          <w:sz w:val="36"/>
          <w:szCs w:val="36"/>
          <w:lang w:val="en-GB"/>
        </w:rPr>
        <w:t>high-quality</w:t>
      </w:r>
      <w:proofErr w:type="gramEnd"/>
    </w:p>
    <w:p w14:paraId="37D3922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support that meets your expectations. By offering proactive insights and collaboration, we work</w:t>
      </w:r>
    </w:p>
    <w:p w14:paraId="4A9B1A7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towards reducing events/incidents. We follow structured governance practices to ensure </w:t>
      </w:r>
      <w:proofErr w:type="gramStart"/>
      <w:r w:rsidRPr="002C5396">
        <w:rPr>
          <w:rFonts w:ascii="Times New Roman" w:hAnsi="Times New Roman" w:cs="Times New Roman"/>
          <w:color w:val="000000"/>
          <w:kern w:val="0"/>
          <w:sz w:val="36"/>
          <w:szCs w:val="36"/>
          <w:lang w:val="en-GB"/>
        </w:rPr>
        <w:t>that</w:t>
      </w:r>
      <w:proofErr w:type="gramEnd"/>
    </w:p>
    <w:p w14:paraId="3B54275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 xml:space="preserve">our services are delivered efficiently and effectively. Trust us to provide you with the </w:t>
      </w:r>
      <w:proofErr w:type="gramStart"/>
      <w:r w:rsidRPr="002C5396">
        <w:rPr>
          <w:rFonts w:ascii="Times New Roman" w:hAnsi="Times New Roman" w:cs="Times New Roman"/>
          <w:color w:val="000000"/>
          <w:kern w:val="0"/>
          <w:sz w:val="36"/>
          <w:szCs w:val="36"/>
          <w:lang w:val="en-GB"/>
        </w:rPr>
        <w:t>best</w:t>
      </w:r>
      <w:proofErr w:type="gramEnd"/>
    </w:p>
    <w:p w14:paraId="26753C92"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6"/>
          <w:szCs w:val="36"/>
          <w:lang w:val="en-GB"/>
        </w:rPr>
      </w:pPr>
      <w:r w:rsidRPr="002C5396">
        <w:rPr>
          <w:rFonts w:ascii="Times New Roman" w:hAnsi="Times New Roman" w:cs="Times New Roman"/>
          <w:color w:val="000000"/>
          <w:kern w:val="0"/>
          <w:sz w:val="36"/>
          <w:szCs w:val="36"/>
          <w:lang w:val="en-GB"/>
        </w:rPr>
        <w:t>service support you need.</w:t>
      </w:r>
    </w:p>
    <w:p w14:paraId="7AA1875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The RICC Tools and Technologies stack is a comprehensive set of tools that </w:t>
      </w:r>
      <w:proofErr w:type="gramStart"/>
      <w:r w:rsidRPr="002C5396">
        <w:rPr>
          <w:rFonts w:ascii="Times New Roman" w:hAnsi="Times New Roman" w:cs="Times New Roman"/>
          <w:color w:val="000000"/>
          <w:kern w:val="0"/>
          <w:sz w:val="40"/>
          <w:szCs w:val="40"/>
          <w:lang w:val="en-GB"/>
        </w:rPr>
        <w:t>will</w:t>
      </w:r>
      <w:proofErr w:type="gramEnd"/>
    </w:p>
    <w:p w14:paraId="21D176A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help you streamline your infrastructure, automate your processes, and </w:t>
      </w:r>
      <w:proofErr w:type="gramStart"/>
      <w:r w:rsidRPr="002C5396">
        <w:rPr>
          <w:rFonts w:ascii="Times New Roman" w:hAnsi="Times New Roman" w:cs="Times New Roman"/>
          <w:color w:val="000000"/>
          <w:kern w:val="0"/>
          <w:sz w:val="40"/>
          <w:szCs w:val="40"/>
          <w:lang w:val="en-GB"/>
        </w:rPr>
        <w:t>improve</w:t>
      </w:r>
      <w:proofErr w:type="gramEnd"/>
    </w:p>
    <w:p w14:paraId="7BC10BE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communication among your team. With powerful infrastructure tools such as</w:t>
      </w:r>
    </w:p>
    <w:p w14:paraId="37F18736"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PRTG Network Monitor, </w:t>
      </w:r>
      <w:proofErr w:type="spellStart"/>
      <w:r w:rsidRPr="002C5396">
        <w:rPr>
          <w:rFonts w:ascii="Times New Roman" w:hAnsi="Times New Roman" w:cs="Times New Roman"/>
          <w:color w:val="000000"/>
          <w:kern w:val="0"/>
          <w:sz w:val="40"/>
          <w:szCs w:val="40"/>
          <w:lang w:val="en-GB"/>
        </w:rPr>
        <w:t>DataDog</w:t>
      </w:r>
      <w:proofErr w:type="spellEnd"/>
      <w:r w:rsidRPr="002C5396">
        <w:rPr>
          <w:rFonts w:ascii="Times New Roman" w:hAnsi="Times New Roman" w:cs="Times New Roman"/>
          <w:color w:val="000000"/>
          <w:kern w:val="0"/>
          <w:sz w:val="40"/>
          <w:szCs w:val="40"/>
          <w:lang w:val="en-GB"/>
        </w:rPr>
        <w:t xml:space="preserve">, and </w:t>
      </w:r>
      <w:proofErr w:type="spellStart"/>
      <w:r w:rsidRPr="002C5396">
        <w:rPr>
          <w:rFonts w:ascii="Times New Roman" w:hAnsi="Times New Roman" w:cs="Times New Roman"/>
          <w:color w:val="000000"/>
          <w:kern w:val="0"/>
          <w:sz w:val="40"/>
          <w:szCs w:val="40"/>
          <w:lang w:val="en-GB"/>
        </w:rPr>
        <w:t>Kentik</w:t>
      </w:r>
      <w:proofErr w:type="spellEnd"/>
      <w:r w:rsidRPr="002C5396">
        <w:rPr>
          <w:rFonts w:ascii="Times New Roman" w:hAnsi="Times New Roman" w:cs="Times New Roman"/>
          <w:color w:val="000000"/>
          <w:kern w:val="0"/>
          <w:sz w:val="40"/>
          <w:szCs w:val="40"/>
          <w:lang w:val="en-GB"/>
        </w:rPr>
        <w:t>, you'll be able to monitor your</w:t>
      </w:r>
    </w:p>
    <w:p w14:paraId="47DCFFC1"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lastRenderedPageBreak/>
        <w:t xml:space="preserve">network and detect issues before they become major problems. Log </w:t>
      </w:r>
      <w:proofErr w:type="gramStart"/>
      <w:r w:rsidRPr="002C5396">
        <w:rPr>
          <w:rFonts w:ascii="Times New Roman" w:hAnsi="Times New Roman" w:cs="Times New Roman"/>
          <w:color w:val="000000"/>
          <w:kern w:val="0"/>
          <w:sz w:val="40"/>
          <w:szCs w:val="40"/>
          <w:lang w:val="en-GB"/>
        </w:rPr>
        <w:t>management</w:t>
      </w:r>
      <w:proofErr w:type="gramEnd"/>
    </w:p>
    <w:p w14:paraId="044C607D"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tools like Splunk, </w:t>
      </w:r>
      <w:proofErr w:type="spellStart"/>
      <w:r w:rsidRPr="002C5396">
        <w:rPr>
          <w:rFonts w:ascii="Times New Roman" w:hAnsi="Times New Roman" w:cs="Times New Roman"/>
          <w:color w:val="000000"/>
          <w:kern w:val="0"/>
          <w:sz w:val="40"/>
          <w:szCs w:val="40"/>
          <w:lang w:val="en-GB"/>
        </w:rPr>
        <w:t>Graylog</w:t>
      </w:r>
      <w:proofErr w:type="spellEnd"/>
      <w:r w:rsidRPr="002C5396">
        <w:rPr>
          <w:rFonts w:ascii="Times New Roman" w:hAnsi="Times New Roman" w:cs="Times New Roman"/>
          <w:color w:val="000000"/>
          <w:kern w:val="0"/>
          <w:sz w:val="40"/>
          <w:szCs w:val="40"/>
          <w:lang w:val="en-GB"/>
        </w:rPr>
        <w:t xml:space="preserve">, and </w:t>
      </w:r>
      <w:proofErr w:type="spellStart"/>
      <w:r w:rsidRPr="002C5396">
        <w:rPr>
          <w:rFonts w:ascii="Times New Roman" w:hAnsi="Times New Roman" w:cs="Times New Roman"/>
          <w:color w:val="000000"/>
          <w:kern w:val="0"/>
          <w:sz w:val="40"/>
          <w:szCs w:val="40"/>
          <w:lang w:val="en-GB"/>
        </w:rPr>
        <w:t>LogStash</w:t>
      </w:r>
      <w:proofErr w:type="spellEnd"/>
      <w:r w:rsidRPr="002C5396">
        <w:rPr>
          <w:rFonts w:ascii="Times New Roman" w:hAnsi="Times New Roman" w:cs="Times New Roman"/>
          <w:color w:val="000000"/>
          <w:kern w:val="0"/>
          <w:sz w:val="40"/>
          <w:szCs w:val="40"/>
          <w:lang w:val="en-GB"/>
        </w:rPr>
        <w:t xml:space="preserve"> will help you aggregate and </w:t>
      </w:r>
      <w:proofErr w:type="spellStart"/>
      <w:proofErr w:type="gramStart"/>
      <w:r w:rsidRPr="002C5396">
        <w:rPr>
          <w:rFonts w:ascii="Times New Roman" w:hAnsi="Times New Roman" w:cs="Times New Roman"/>
          <w:color w:val="000000"/>
          <w:kern w:val="0"/>
          <w:sz w:val="40"/>
          <w:szCs w:val="40"/>
          <w:lang w:val="en-GB"/>
        </w:rPr>
        <w:t>analyze</w:t>
      </w:r>
      <w:proofErr w:type="spellEnd"/>
      <w:proofErr w:type="gramEnd"/>
    </w:p>
    <w:p w14:paraId="011E58EE"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your logs, giving you actionable insights into your system's </w:t>
      </w:r>
      <w:proofErr w:type="spellStart"/>
      <w:r w:rsidRPr="002C5396">
        <w:rPr>
          <w:rFonts w:ascii="Times New Roman" w:hAnsi="Times New Roman" w:cs="Times New Roman"/>
          <w:color w:val="000000"/>
          <w:kern w:val="0"/>
          <w:sz w:val="40"/>
          <w:szCs w:val="40"/>
          <w:lang w:val="en-GB"/>
        </w:rPr>
        <w:t>behavior</w:t>
      </w:r>
      <w:proofErr w:type="spellEnd"/>
      <w:r w:rsidRPr="002C5396">
        <w:rPr>
          <w:rFonts w:ascii="Times New Roman" w:hAnsi="Times New Roman" w:cs="Times New Roman"/>
          <w:color w:val="000000"/>
          <w:kern w:val="0"/>
          <w:sz w:val="40"/>
          <w:szCs w:val="40"/>
          <w:lang w:val="en-GB"/>
        </w:rPr>
        <w:t>. Platforms</w:t>
      </w:r>
    </w:p>
    <w:p w14:paraId="04465AD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like VM ware, RCP, and One Cloud will enable you to deploy your </w:t>
      </w:r>
      <w:proofErr w:type="gramStart"/>
      <w:r w:rsidRPr="002C5396">
        <w:rPr>
          <w:rFonts w:ascii="Times New Roman" w:hAnsi="Times New Roman" w:cs="Times New Roman"/>
          <w:color w:val="000000"/>
          <w:kern w:val="0"/>
          <w:sz w:val="40"/>
          <w:szCs w:val="40"/>
          <w:lang w:val="en-GB"/>
        </w:rPr>
        <w:t>applications</w:t>
      </w:r>
      <w:proofErr w:type="gramEnd"/>
    </w:p>
    <w:p w14:paraId="1A168175"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in a scalable and flexible manner. Automation tools such as Jenkins, Bash,</w:t>
      </w:r>
    </w:p>
    <w:p w14:paraId="6C7124B3"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proofErr w:type="spellStart"/>
      <w:r w:rsidRPr="002C5396">
        <w:rPr>
          <w:rFonts w:ascii="Times New Roman" w:hAnsi="Times New Roman" w:cs="Times New Roman"/>
          <w:color w:val="000000"/>
          <w:kern w:val="0"/>
          <w:sz w:val="40"/>
          <w:szCs w:val="40"/>
          <w:lang w:val="en-GB"/>
        </w:rPr>
        <w:t>Rundeck</w:t>
      </w:r>
      <w:proofErr w:type="spellEnd"/>
      <w:r w:rsidRPr="002C5396">
        <w:rPr>
          <w:rFonts w:ascii="Times New Roman" w:hAnsi="Times New Roman" w:cs="Times New Roman"/>
          <w:color w:val="000000"/>
          <w:kern w:val="0"/>
          <w:sz w:val="40"/>
          <w:szCs w:val="40"/>
          <w:lang w:val="en-GB"/>
        </w:rPr>
        <w:t>, RedHat Ansible, and Python will help you automate your workflows,</w:t>
      </w:r>
    </w:p>
    <w:p w14:paraId="4B99D4A1"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saving you time and effort. And with incident management tools like Pager Duty,</w:t>
      </w:r>
    </w:p>
    <w:p w14:paraId="677EFC3A"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Atlassian, and TRANP, you'll be able to respond quickly and effectively to </w:t>
      </w:r>
      <w:proofErr w:type="gramStart"/>
      <w:r w:rsidRPr="002C5396">
        <w:rPr>
          <w:rFonts w:ascii="Times New Roman" w:hAnsi="Times New Roman" w:cs="Times New Roman"/>
          <w:color w:val="000000"/>
          <w:kern w:val="0"/>
          <w:sz w:val="40"/>
          <w:szCs w:val="40"/>
          <w:lang w:val="en-GB"/>
        </w:rPr>
        <w:t>any</w:t>
      </w:r>
      <w:proofErr w:type="gramEnd"/>
    </w:p>
    <w:p w14:paraId="0D9F31D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issues that arise. Finally, communication tools like Slack, Viber, Teams, and</w:t>
      </w:r>
    </w:p>
    <w:p w14:paraId="2F46ABE4"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 xml:space="preserve">Outlook will help you stay connected with your team and ensure that everyone </w:t>
      </w:r>
      <w:proofErr w:type="gramStart"/>
      <w:r w:rsidRPr="002C5396">
        <w:rPr>
          <w:rFonts w:ascii="Times New Roman" w:hAnsi="Times New Roman" w:cs="Times New Roman"/>
          <w:color w:val="000000"/>
          <w:kern w:val="0"/>
          <w:sz w:val="40"/>
          <w:szCs w:val="40"/>
          <w:lang w:val="en-GB"/>
        </w:rPr>
        <w:t>is</w:t>
      </w:r>
      <w:proofErr w:type="gramEnd"/>
    </w:p>
    <w:p w14:paraId="453D0D90" w14:textId="77777777" w:rsidR="002C5396" w:rsidRPr="002C5396" w:rsidRDefault="002C5396" w:rsidP="002C53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40"/>
          <w:szCs w:val="40"/>
          <w:lang w:val="en-GB"/>
        </w:rPr>
      </w:pPr>
      <w:r w:rsidRPr="002C5396">
        <w:rPr>
          <w:rFonts w:ascii="Times New Roman" w:hAnsi="Times New Roman" w:cs="Times New Roman"/>
          <w:color w:val="000000"/>
          <w:kern w:val="0"/>
          <w:sz w:val="40"/>
          <w:szCs w:val="40"/>
          <w:lang w:val="en-GB"/>
        </w:rPr>
        <w:t>on the same page. Choose the RICC Tools and Technologies stack and take your</w:t>
      </w:r>
    </w:p>
    <w:p w14:paraId="0D485B1F" w14:textId="523E2EF1" w:rsidR="00DA1409" w:rsidRPr="002C5396" w:rsidRDefault="002C5396" w:rsidP="002C5396">
      <w:pPr>
        <w:rPr>
          <w:sz w:val="36"/>
          <w:szCs w:val="36"/>
        </w:rPr>
      </w:pPr>
      <w:r w:rsidRPr="002C5396">
        <w:rPr>
          <w:rFonts w:ascii="Times New Roman" w:hAnsi="Times New Roman" w:cs="Times New Roman"/>
          <w:color w:val="000000"/>
          <w:kern w:val="0"/>
          <w:sz w:val="40"/>
          <w:szCs w:val="40"/>
          <w:lang w:val="en-GB"/>
        </w:rPr>
        <w:t>infrastructure to the next level!</w:t>
      </w:r>
    </w:p>
    <w:sectPr w:rsidR="00DA1409" w:rsidRPr="002C5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akuten Sans">
    <w:panose1 w:val="020B0604020202020204"/>
    <w:charset w:val="80"/>
    <w:family w:val="swiss"/>
    <w:notTrueType/>
    <w:pitch w:val="variable"/>
    <w:sig w:usb0="000002D7" w:usb1="2AC73C11"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5417"/>
    <w:multiLevelType w:val="hybridMultilevel"/>
    <w:tmpl w:val="FFFFFFFF"/>
    <w:lvl w:ilvl="0" w:tplc="24C28D28">
      <w:start w:val="1"/>
      <w:numFmt w:val="bullet"/>
      <w:lvlText w:val="-"/>
      <w:lvlJc w:val="left"/>
      <w:pPr>
        <w:ind w:left="720" w:hanging="360"/>
      </w:pPr>
      <w:rPr>
        <w:rFonts w:ascii="Aptos" w:hAnsi="Aptos" w:hint="default"/>
      </w:rPr>
    </w:lvl>
    <w:lvl w:ilvl="1" w:tplc="C3CE5A0E">
      <w:start w:val="1"/>
      <w:numFmt w:val="bullet"/>
      <w:lvlText w:val="o"/>
      <w:lvlJc w:val="left"/>
      <w:pPr>
        <w:ind w:left="1440" w:hanging="360"/>
      </w:pPr>
      <w:rPr>
        <w:rFonts w:ascii="Courier New" w:hAnsi="Courier New" w:hint="default"/>
      </w:rPr>
    </w:lvl>
    <w:lvl w:ilvl="2" w:tplc="506229AA">
      <w:start w:val="1"/>
      <w:numFmt w:val="bullet"/>
      <w:lvlText w:val=""/>
      <w:lvlJc w:val="left"/>
      <w:pPr>
        <w:ind w:left="2160" w:hanging="360"/>
      </w:pPr>
      <w:rPr>
        <w:rFonts w:ascii="Wingdings" w:hAnsi="Wingdings" w:hint="default"/>
      </w:rPr>
    </w:lvl>
    <w:lvl w:ilvl="3" w:tplc="B3E25A1E">
      <w:start w:val="1"/>
      <w:numFmt w:val="bullet"/>
      <w:lvlText w:val=""/>
      <w:lvlJc w:val="left"/>
      <w:pPr>
        <w:ind w:left="2880" w:hanging="360"/>
      </w:pPr>
      <w:rPr>
        <w:rFonts w:ascii="Symbol" w:hAnsi="Symbol" w:hint="default"/>
      </w:rPr>
    </w:lvl>
    <w:lvl w:ilvl="4" w:tplc="8550BCFA">
      <w:start w:val="1"/>
      <w:numFmt w:val="bullet"/>
      <w:lvlText w:val="o"/>
      <w:lvlJc w:val="left"/>
      <w:pPr>
        <w:ind w:left="3600" w:hanging="360"/>
      </w:pPr>
      <w:rPr>
        <w:rFonts w:ascii="Courier New" w:hAnsi="Courier New" w:hint="default"/>
      </w:rPr>
    </w:lvl>
    <w:lvl w:ilvl="5" w:tplc="6054EDB8">
      <w:start w:val="1"/>
      <w:numFmt w:val="bullet"/>
      <w:lvlText w:val=""/>
      <w:lvlJc w:val="left"/>
      <w:pPr>
        <w:ind w:left="4320" w:hanging="360"/>
      </w:pPr>
      <w:rPr>
        <w:rFonts w:ascii="Wingdings" w:hAnsi="Wingdings" w:hint="default"/>
      </w:rPr>
    </w:lvl>
    <w:lvl w:ilvl="6" w:tplc="54F6E884">
      <w:start w:val="1"/>
      <w:numFmt w:val="bullet"/>
      <w:lvlText w:val=""/>
      <w:lvlJc w:val="left"/>
      <w:pPr>
        <w:ind w:left="5040" w:hanging="360"/>
      </w:pPr>
      <w:rPr>
        <w:rFonts w:ascii="Symbol" w:hAnsi="Symbol" w:hint="default"/>
      </w:rPr>
    </w:lvl>
    <w:lvl w:ilvl="7" w:tplc="977E30AA">
      <w:start w:val="1"/>
      <w:numFmt w:val="bullet"/>
      <w:lvlText w:val="o"/>
      <w:lvlJc w:val="left"/>
      <w:pPr>
        <w:ind w:left="5760" w:hanging="360"/>
      </w:pPr>
      <w:rPr>
        <w:rFonts w:ascii="Courier New" w:hAnsi="Courier New" w:hint="default"/>
      </w:rPr>
    </w:lvl>
    <w:lvl w:ilvl="8" w:tplc="4BD6BE94">
      <w:start w:val="1"/>
      <w:numFmt w:val="bullet"/>
      <w:lvlText w:val=""/>
      <w:lvlJc w:val="left"/>
      <w:pPr>
        <w:ind w:left="6480" w:hanging="360"/>
      </w:pPr>
      <w:rPr>
        <w:rFonts w:ascii="Wingdings" w:hAnsi="Wingdings" w:hint="default"/>
      </w:rPr>
    </w:lvl>
  </w:abstractNum>
  <w:abstractNum w:abstractNumId="1" w15:restartNumberingAfterBreak="0">
    <w:nsid w:val="1BC214CC"/>
    <w:multiLevelType w:val="hybridMultilevel"/>
    <w:tmpl w:val="CD1E7A92"/>
    <w:lvl w:ilvl="0" w:tplc="5FE0ACD4">
      <w:numFmt w:val="bullet"/>
      <w:lvlText w:val="-"/>
      <w:lvlJc w:val="left"/>
      <w:pPr>
        <w:ind w:left="920" w:hanging="360"/>
      </w:pPr>
      <w:rPr>
        <w:rFonts w:ascii="Times New Roman" w:eastAsiaTheme="minorHAnsi" w:hAnsi="Times New Roman" w:cs="Times New Roman"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 w15:restartNumberingAfterBreak="0">
    <w:nsid w:val="39EA7628"/>
    <w:multiLevelType w:val="hybridMultilevel"/>
    <w:tmpl w:val="3A36B21A"/>
    <w:lvl w:ilvl="0" w:tplc="FD0C713A">
      <w:start w:val="1"/>
      <w:numFmt w:val="bullet"/>
      <w:lvlText w:val="•"/>
      <w:lvlJc w:val="left"/>
      <w:pPr>
        <w:tabs>
          <w:tab w:val="num" w:pos="720"/>
        </w:tabs>
        <w:ind w:left="720" w:hanging="360"/>
      </w:pPr>
      <w:rPr>
        <w:rFonts w:ascii="Arial" w:hAnsi="Arial" w:hint="default"/>
      </w:rPr>
    </w:lvl>
    <w:lvl w:ilvl="1" w:tplc="2E526118" w:tentative="1">
      <w:start w:val="1"/>
      <w:numFmt w:val="bullet"/>
      <w:lvlText w:val="•"/>
      <w:lvlJc w:val="left"/>
      <w:pPr>
        <w:tabs>
          <w:tab w:val="num" w:pos="1440"/>
        </w:tabs>
        <w:ind w:left="1440" w:hanging="360"/>
      </w:pPr>
      <w:rPr>
        <w:rFonts w:ascii="Arial" w:hAnsi="Arial" w:hint="default"/>
      </w:rPr>
    </w:lvl>
    <w:lvl w:ilvl="2" w:tplc="7026BC7A" w:tentative="1">
      <w:start w:val="1"/>
      <w:numFmt w:val="bullet"/>
      <w:lvlText w:val="•"/>
      <w:lvlJc w:val="left"/>
      <w:pPr>
        <w:tabs>
          <w:tab w:val="num" w:pos="2160"/>
        </w:tabs>
        <w:ind w:left="2160" w:hanging="360"/>
      </w:pPr>
      <w:rPr>
        <w:rFonts w:ascii="Arial" w:hAnsi="Arial" w:hint="default"/>
      </w:rPr>
    </w:lvl>
    <w:lvl w:ilvl="3" w:tplc="41F609D0" w:tentative="1">
      <w:start w:val="1"/>
      <w:numFmt w:val="bullet"/>
      <w:lvlText w:val="•"/>
      <w:lvlJc w:val="left"/>
      <w:pPr>
        <w:tabs>
          <w:tab w:val="num" w:pos="2880"/>
        </w:tabs>
        <w:ind w:left="2880" w:hanging="360"/>
      </w:pPr>
      <w:rPr>
        <w:rFonts w:ascii="Arial" w:hAnsi="Arial" w:hint="default"/>
      </w:rPr>
    </w:lvl>
    <w:lvl w:ilvl="4" w:tplc="EB9AF246" w:tentative="1">
      <w:start w:val="1"/>
      <w:numFmt w:val="bullet"/>
      <w:lvlText w:val="•"/>
      <w:lvlJc w:val="left"/>
      <w:pPr>
        <w:tabs>
          <w:tab w:val="num" w:pos="3600"/>
        </w:tabs>
        <w:ind w:left="3600" w:hanging="360"/>
      </w:pPr>
      <w:rPr>
        <w:rFonts w:ascii="Arial" w:hAnsi="Arial" w:hint="default"/>
      </w:rPr>
    </w:lvl>
    <w:lvl w:ilvl="5" w:tplc="FFF0581E" w:tentative="1">
      <w:start w:val="1"/>
      <w:numFmt w:val="bullet"/>
      <w:lvlText w:val="•"/>
      <w:lvlJc w:val="left"/>
      <w:pPr>
        <w:tabs>
          <w:tab w:val="num" w:pos="4320"/>
        </w:tabs>
        <w:ind w:left="4320" w:hanging="360"/>
      </w:pPr>
      <w:rPr>
        <w:rFonts w:ascii="Arial" w:hAnsi="Arial" w:hint="default"/>
      </w:rPr>
    </w:lvl>
    <w:lvl w:ilvl="6" w:tplc="F39E9398" w:tentative="1">
      <w:start w:val="1"/>
      <w:numFmt w:val="bullet"/>
      <w:lvlText w:val="•"/>
      <w:lvlJc w:val="left"/>
      <w:pPr>
        <w:tabs>
          <w:tab w:val="num" w:pos="5040"/>
        </w:tabs>
        <w:ind w:left="5040" w:hanging="360"/>
      </w:pPr>
      <w:rPr>
        <w:rFonts w:ascii="Arial" w:hAnsi="Arial" w:hint="default"/>
      </w:rPr>
    </w:lvl>
    <w:lvl w:ilvl="7" w:tplc="AF446A12" w:tentative="1">
      <w:start w:val="1"/>
      <w:numFmt w:val="bullet"/>
      <w:lvlText w:val="•"/>
      <w:lvlJc w:val="left"/>
      <w:pPr>
        <w:tabs>
          <w:tab w:val="num" w:pos="5760"/>
        </w:tabs>
        <w:ind w:left="5760" w:hanging="360"/>
      </w:pPr>
      <w:rPr>
        <w:rFonts w:ascii="Arial" w:hAnsi="Arial" w:hint="default"/>
      </w:rPr>
    </w:lvl>
    <w:lvl w:ilvl="8" w:tplc="C01ED5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718FE3"/>
    <w:multiLevelType w:val="hybridMultilevel"/>
    <w:tmpl w:val="FFFFFFFF"/>
    <w:lvl w:ilvl="0" w:tplc="23C46206">
      <w:start w:val="1"/>
      <w:numFmt w:val="bullet"/>
      <w:lvlText w:val="-"/>
      <w:lvlJc w:val="left"/>
      <w:pPr>
        <w:ind w:left="720" w:hanging="360"/>
      </w:pPr>
      <w:rPr>
        <w:rFonts w:ascii="Aptos" w:hAnsi="Aptos" w:hint="default"/>
      </w:rPr>
    </w:lvl>
    <w:lvl w:ilvl="1" w:tplc="D5EE988C">
      <w:start w:val="1"/>
      <w:numFmt w:val="bullet"/>
      <w:lvlText w:val="o"/>
      <w:lvlJc w:val="left"/>
      <w:pPr>
        <w:ind w:left="1440" w:hanging="360"/>
      </w:pPr>
      <w:rPr>
        <w:rFonts w:ascii="Courier New" w:hAnsi="Courier New" w:hint="default"/>
      </w:rPr>
    </w:lvl>
    <w:lvl w:ilvl="2" w:tplc="A45610BC">
      <w:start w:val="1"/>
      <w:numFmt w:val="bullet"/>
      <w:lvlText w:val=""/>
      <w:lvlJc w:val="left"/>
      <w:pPr>
        <w:ind w:left="2160" w:hanging="360"/>
      </w:pPr>
      <w:rPr>
        <w:rFonts w:ascii="Wingdings" w:hAnsi="Wingdings" w:hint="default"/>
      </w:rPr>
    </w:lvl>
    <w:lvl w:ilvl="3" w:tplc="5D8E8C14">
      <w:start w:val="1"/>
      <w:numFmt w:val="bullet"/>
      <w:lvlText w:val=""/>
      <w:lvlJc w:val="left"/>
      <w:pPr>
        <w:ind w:left="2880" w:hanging="360"/>
      </w:pPr>
      <w:rPr>
        <w:rFonts w:ascii="Symbol" w:hAnsi="Symbol" w:hint="default"/>
      </w:rPr>
    </w:lvl>
    <w:lvl w:ilvl="4" w:tplc="69E00F7E">
      <w:start w:val="1"/>
      <w:numFmt w:val="bullet"/>
      <w:lvlText w:val="o"/>
      <w:lvlJc w:val="left"/>
      <w:pPr>
        <w:ind w:left="3600" w:hanging="360"/>
      </w:pPr>
      <w:rPr>
        <w:rFonts w:ascii="Courier New" w:hAnsi="Courier New" w:hint="default"/>
      </w:rPr>
    </w:lvl>
    <w:lvl w:ilvl="5" w:tplc="9FE8120E">
      <w:start w:val="1"/>
      <w:numFmt w:val="bullet"/>
      <w:lvlText w:val=""/>
      <w:lvlJc w:val="left"/>
      <w:pPr>
        <w:ind w:left="4320" w:hanging="360"/>
      </w:pPr>
      <w:rPr>
        <w:rFonts w:ascii="Wingdings" w:hAnsi="Wingdings" w:hint="default"/>
      </w:rPr>
    </w:lvl>
    <w:lvl w:ilvl="6" w:tplc="F266CF72">
      <w:start w:val="1"/>
      <w:numFmt w:val="bullet"/>
      <w:lvlText w:val=""/>
      <w:lvlJc w:val="left"/>
      <w:pPr>
        <w:ind w:left="5040" w:hanging="360"/>
      </w:pPr>
      <w:rPr>
        <w:rFonts w:ascii="Symbol" w:hAnsi="Symbol" w:hint="default"/>
      </w:rPr>
    </w:lvl>
    <w:lvl w:ilvl="7" w:tplc="E050F946">
      <w:start w:val="1"/>
      <w:numFmt w:val="bullet"/>
      <w:lvlText w:val="o"/>
      <w:lvlJc w:val="left"/>
      <w:pPr>
        <w:ind w:left="5760" w:hanging="360"/>
      </w:pPr>
      <w:rPr>
        <w:rFonts w:ascii="Courier New" w:hAnsi="Courier New" w:hint="default"/>
      </w:rPr>
    </w:lvl>
    <w:lvl w:ilvl="8" w:tplc="B31CB16A">
      <w:start w:val="1"/>
      <w:numFmt w:val="bullet"/>
      <w:lvlText w:val=""/>
      <w:lvlJc w:val="left"/>
      <w:pPr>
        <w:ind w:left="6480" w:hanging="360"/>
      </w:pPr>
      <w:rPr>
        <w:rFonts w:ascii="Wingdings" w:hAnsi="Wingdings" w:hint="default"/>
      </w:rPr>
    </w:lvl>
  </w:abstractNum>
  <w:abstractNum w:abstractNumId="4" w15:restartNumberingAfterBreak="0">
    <w:nsid w:val="63434522"/>
    <w:multiLevelType w:val="hybridMultilevel"/>
    <w:tmpl w:val="E1866698"/>
    <w:lvl w:ilvl="0" w:tplc="0809000F">
      <w:start w:val="1"/>
      <w:numFmt w:val="decimal"/>
      <w:lvlText w:val="%1."/>
      <w:lvlJc w:val="left"/>
      <w:pPr>
        <w:ind w:left="1280" w:hanging="360"/>
      </w:p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412438385">
    <w:abstractNumId w:val="4"/>
  </w:num>
  <w:num w:numId="2" w16cid:durableId="1027950734">
    <w:abstractNumId w:val="1"/>
  </w:num>
  <w:num w:numId="3" w16cid:durableId="1782921443">
    <w:abstractNumId w:val="2"/>
  </w:num>
  <w:num w:numId="4" w16cid:durableId="716203665">
    <w:abstractNumId w:val="3"/>
  </w:num>
  <w:num w:numId="5" w16cid:durableId="160079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96"/>
    <w:rsid w:val="00062131"/>
    <w:rsid w:val="00063F75"/>
    <w:rsid w:val="00080D28"/>
    <w:rsid w:val="000B3500"/>
    <w:rsid w:val="000B5901"/>
    <w:rsid w:val="000D1E10"/>
    <w:rsid w:val="00113E7D"/>
    <w:rsid w:val="00174720"/>
    <w:rsid w:val="001A1069"/>
    <w:rsid w:val="001F7A89"/>
    <w:rsid w:val="00203BFD"/>
    <w:rsid w:val="0022077F"/>
    <w:rsid w:val="002365C3"/>
    <w:rsid w:val="00237C9C"/>
    <w:rsid w:val="00257174"/>
    <w:rsid w:val="002708AB"/>
    <w:rsid w:val="002C5396"/>
    <w:rsid w:val="002E78FF"/>
    <w:rsid w:val="003307E8"/>
    <w:rsid w:val="00363D79"/>
    <w:rsid w:val="0038350E"/>
    <w:rsid w:val="003A46F9"/>
    <w:rsid w:val="003A6A7C"/>
    <w:rsid w:val="003B6E5A"/>
    <w:rsid w:val="00405E0A"/>
    <w:rsid w:val="00414C2F"/>
    <w:rsid w:val="00430343"/>
    <w:rsid w:val="00445B41"/>
    <w:rsid w:val="004B730A"/>
    <w:rsid w:val="004F119E"/>
    <w:rsid w:val="0056685F"/>
    <w:rsid w:val="00574808"/>
    <w:rsid w:val="005C00EC"/>
    <w:rsid w:val="00620A37"/>
    <w:rsid w:val="006A013A"/>
    <w:rsid w:val="006B21C2"/>
    <w:rsid w:val="006B25C5"/>
    <w:rsid w:val="006F5015"/>
    <w:rsid w:val="006F6104"/>
    <w:rsid w:val="006F7B2A"/>
    <w:rsid w:val="0071265B"/>
    <w:rsid w:val="00727EFE"/>
    <w:rsid w:val="0073670A"/>
    <w:rsid w:val="0075266A"/>
    <w:rsid w:val="00806B31"/>
    <w:rsid w:val="00806BA5"/>
    <w:rsid w:val="008411AA"/>
    <w:rsid w:val="00843A79"/>
    <w:rsid w:val="00846C04"/>
    <w:rsid w:val="00894133"/>
    <w:rsid w:val="008A19E1"/>
    <w:rsid w:val="008B09C0"/>
    <w:rsid w:val="008C25B3"/>
    <w:rsid w:val="008C65C2"/>
    <w:rsid w:val="008C69E6"/>
    <w:rsid w:val="008E4480"/>
    <w:rsid w:val="008E688C"/>
    <w:rsid w:val="009222F2"/>
    <w:rsid w:val="00923DB9"/>
    <w:rsid w:val="00951A31"/>
    <w:rsid w:val="009528C0"/>
    <w:rsid w:val="0097554F"/>
    <w:rsid w:val="009827C8"/>
    <w:rsid w:val="00984FAD"/>
    <w:rsid w:val="00985EAA"/>
    <w:rsid w:val="009A4576"/>
    <w:rsid w:val="009D5EAD"/>
    <w:rsid w:val="00A16948"/>
    <w:rsid w:val="00A20152"/>
    <w:rsid w:val="00A535A2"/>
    <w:rsid w:val="00A60C45"/>
    <w:rsid w:val="00A7536E"/>
    <w:rsid w:val="00AB4BE2"/>
    <w:rsid w:val="00AC23FD"/>
    <w:rsid w:val="00B60636"/>
    <w:rsid w:val="00B767C5"/>
    <w:rsid w:val="00BA569F"/>
    <w:rsid w:val="00BE6E17"/>
    <w:rsid w:val="00C074CE"/>
    <w:rsid w:val="00C215C8"/>
    <w:rsid w:val="00C53F92"/>
    <w:rsid w:val="00C74F41"/>
    <w:rsid w:val="00C77122"/>
    <w:rsid w:val="00C81F3B"/>
    <w:rsid w:val="00C90C4A"/>
    <w:rsid w:val="00CA4BFC"/>
    <w:rsid w:val="00CD1CB0"/>
    <w:rsid w:val="00CE4828"/>
    <w:rsid w:val="00D01453"/>
    <w:rsid w:val="00D56C94"/>
    <w:rsid w:val="00D87888"/>
    <w:rsid w:val="00DA1409"/>
    <w:rsid w:val="00DC5889"/>
    <w:rsid w:val="00DE4902"/>
    <w:rsid w:val="00DE6320"/>
    <w:rsid w:val="00DF3F3D"/>
    <w:rsid w:val="00E005AE"/>
    <w:rsid w:val="00E03925"/>
    <w:rsid w:val="00E55FF1"/>
    <w:rsid w:val="00E876FE"/>
    <w:rsid w:val="00F0409C"/>
    <w:rsid w:val="00F35E09"/>
    <w:rsid w:val="00F378F6"/>
    <w:rsid w:val="00F41335"/>
    <w:rsid w:val="00F56368"/>
    <w:rsid w:val="00F64F43"/>
    <w:rsid w:val="00F87C8A"/>
    <w:rsid w:val="00FB091A"/>
    <w:rsid w:val="02F8B48C"/>
    <w:rsid w:val="03C34240"/>
    <w:rsid w:val="03DE3105"/>
    <w:rsid w:val="07C20D1A"/>
    <w:rsid w:val="0808CA71"/>
    <w:rsid w:val="082CDE4E"/>
    <w:rsid w:val="10554675"/>
    <w:rsid w:val="10DFCBCB"/>
    <w:rsid w:val="125C8120"/>
    <w:rsid w:val="12DDB68C"/>
    <w:rsid w:val="1342C644"/>
    <w:rsid w:val="15817F67"/>
    <w:rsid w:val="1E3EEE65"/>
    <w:rsid w:val="21C966EE"/>
    <w:rsid w:val="240E41D7"/>
    <w:rsid w:val="2754F261"/>
    <w:rsid w:val="2C1F4601"/>
    <w:rsid w:val="316C02B0"/>
    <w:rsid w:val="3174EC55"/>
    <w:rsid w:val="35A70DA5"/>
    <w:rsid w:val="35A86F66"/>
    <w:rsid w:val="3DC8528F"/>
    <w:rsid w:val="3E6CA65A"/>
    <w:rsid w:val="41832394"/>
    <w:rsid w:val="424C6BDD"/>
    <w:rsid w:val="49414C42"/>
    <w:rsid w:val="4DC0899A"/>
    <w:rsid w:val="50AB78B8"/>
    <w:rsid w:val="58DA39D3"/>
    <w:rsid w:val="5CFDE2D3"/>
    <w:rsid w:val="617FAB1F"/>
    <w:rsid w:val="61F10818"/>
    <w:rsid w:val="66B407B2"/>
    <w:rsid w:val="6F66F52F"/>
    <w:rsid w:val="70DD4FF2"/>
    <w:rsid w:val="73FD8EBF"/>
    <w:rsid w:val="75712C71"/>
    <w:rsid w:val="76A3EC90"/>
    <w:rsid w:val="7780B235"/>
    <w:rsid w:val="7831A948"/>
    <w:rsid w:val="7999FB31"/>
    <w:rsid w:val="7E7750E6"/>
    <w:rsid w:val="7F5C68B8"/>
    <w:rsid w:val="7FA28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1F4934"/>
  <w15:chartTrackingRefBased/>
  <w15:docId w15:val="{4653B5F0-AE77-4A4D-B8B9-984BE5A4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96"/>
    <w:rPr>
      <w:rFonts w:eastAsiaTheme="majorEastAsia" w:cstheme="majorBidi"/>
      <w:color w:val="272727" w:themeColor="text1" w:themeTint="D8"/>
    </w:rPr>
  </w:style>
  <w:style w:type="paragraph" w:styleId="Title">
    <w:name w:val="Title"/>
    <w:basedOn w:val="Normal"/>
    <w:next w:val="Normal"/>
    <w:link w:val="TitleChar"/>
    <w:uiPriority w:val="10"/>
    <w:qFormat/>
    <w:rsid w:val="002C53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5396"/>
    <w:rPr>
      <w:i/>
      <w:iCs/>
      <w:color w:val="404040" w:themeColor="text1" w:themeTint="BF"/>
    </w:rPr>
  </w:style>
  <w:style w:type="paragraph" w:styleId="ListParagraph">
    <w:name w:val="List Paragraph"/>
    <w:basedOn w:val="Normal"/>
    <w:uiPriority w:val="34"/>
    <w:qFormat/>
    <w:rsid w:val="002C5396"/>
    <w:pPr>
      <w:ind w:left="720"/>
      <w:contextualSpacing/>
    </w:pPr>
  </w:style>
  <w:style w:type="character" w:styleId="IntenseEmphasis">
    <w:name w:val="Intense Emphasis"/>
    <w:basedOn w:val="DefaultParagraphFont"/>
    <w:uiPriority w:val="21"/>
    <w:qFormat/>
    <w:rsid w:val="002C5396"/>
    <w:rPr>
      <w:i/>
      <w:iCs/>
      <w:color w:val="0F4761" w:themeColor="accent1" w:themeShade="BF"/>
    </w:rPr>
  </w:style>
  <w:style w:type="paragraph" w:styleId="IntenseQuote">
    <w:name w:val="Intense Quote"/>
    <w:basedOn w:val="Normal"/>
    <w:next w:val="Normal"/>
    <w:link w:val="IntenseQuoteChar"/>
    <w:uiPriority w:val="30"/>
    <w:qFormat/>
    <w:rsid w:val="002C5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96"/>
    <w:rPr>
      <w:i/>
      <w:iCs/>
      <w:color w:val="0F4761" w:themeColor="accent1" w:themeShade="BF"/>
    </w:rPr>
  </w:style>
  <w:style w:type="character" w:styleId="IntenseReference">
    <w:name w:val="Intense Reference"/>
    <w:basedOn w:val="DefaultParagraphFont"/>
    <w:uiPriority w:val="32"/>
    <w:qFormat/>
    <w:rsid w:val="002C5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7203">
      <w:bodyDiv w:val="1"/>
      <w:marLeft w:val="0"/>
      <w:marRight w:val="0"/>
      <w:marTop w:val="0"/>
      <w:marBottom w:val="0"/>
      <w:divBdr>
        <w:top w:val="none" w:sz="0" w:space="0" w:color="auto"/>
        <w:left w:val="none" w:sz="0" w:space="0" w:color="auto"/>
        <w:bottom w:val="none" w:sz="0" w:space="0" w:color="auto"/>
        <w:right w:val="none" w:sz="0" w:space="0" w:color="auto"/>
      </w:divBdr>
      <w:divsChild>
        <w:div w:id="1224214156">
          <w:marLeft w:val="274"/>
          <w:marRight w:val="0"/>
          <w:marTop w:val="0"/>
          <w:marBottom w:val="0"/>
          <w:divBdr>
            <w:top w:val="none" w:sz="0" w:space="0" w:color="auto"/>
            <w:left w:val="none" w:sz="0" w:space="0" w:color="auto"/>
            <w:bottom w:val="none" w:sz="0" w:space="0" w:color="auto"/>
            <w:right w:val="none" w:sz="0" w:space="0" w:color="auto"/>
          </w:divBdr>
        </w:div>
        <w:div w:id="1560439447">
          <w:marLeft w:val="274"/>
          <w:marRight w:val="0"/>
          <w:marTop w:val="0"/>
          <w:marBottom w:val="0"/>
          <w:divBdr>
            <w:top w:val="none" w:sz="0" w:space="0" w:color="auto"/>
            <w:left w:val="none" w:sz="0" w:space="0" w:color="auto"/>
            <w:bottom w:val="none" w:sz="0" w:space="0" w:color="auto"/>
            <w:right w:val="none" w:sz="0" w:space="0" w:color="auto"/>
          </w:divBdr>
        </w:div>
        <w:div w:id="1387726495">
          <w:marLeft w:val="274"/>
          <w:marRight w:val="0"/>
          <w:marTop w:val="0"/>
          <w:marBottom w:val="0"/>
          <w:divBdr>
            <w:top w:val="none" w:sz="0" w:space="0" w:color="auto"/>
            <w:left w:val="none" w:sz="0" w:space="0" w:color="auto"/>
            <w:bottom w:val="none" w:sz="0" w:space="0" w:color="auto"/>
            <w:right w:val="none" w:sz="0" w:space="0" w:color="auto"/>
          </w:divBdr>
        </w:div>
        <w:div w:id="1771077463">
          <w:marLeft w:val="274"/>
          <w:marRight w:val="0"/>
          <w:marTop w:val="0"/>
          <w:marBottom w:val="0"/>
          <w:divBdr>
            <w:top w:val="none" w:sz="0" w:space="0" w:color="auto"/>
            <w:left w:val="none" w:sz="0" w:space="0" w:color="auto"/>
            <w:bottom w:val="none" w:sz="0" w:space="0" w:color="auto"/>
            <w:right w:val="none" w:sz="0" w:space="0" w:color="auto"/>
          </w:divBdr>
        </w:div>
        <w:div w:id="2144079116">
          <w:marLeft w:val="274"/>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Kushal</dc:creator>
  <cp:keywords/>
  <dc:description/>
  <cp:lastModifiedBy>B S, Kushal</cp:lastModifiedBy>
  <cp:revision>3</cp:revision>
  <cp:lastPrinted>2024-04-25T06:45:00Z</cp:lastPrinted>
  <dcterms:created xsi:type="dcterms:W3CDTF">2024-04-29T04:47:00Z</dcterms:created>
  <dcterms:modified xsi:type="dcterms:W3CDTF">2024-04-29T08:33:00Z</dcterms:modified>
</cp:coreProperties>
</file>