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YouTube Trending Data Analysis (SQL Project)</w:t>
      </w:r>
    </w:p>
    <w:p/>
    <w:p>
      <w:r>
        <w:t>Q1 -- Do videos with high engagement actually get more views?</w:t>
      </w:r>
    </w:p>
    <w:p/>
    <w:p>
      <w:r>
        <w:t>A -- “I created a derived engagement metric using likes-to-comments ratio and found that high-engagement videos receive nearly 3x more views, indicating strong correlation between user interaction and content virality.”</w:t>
      </w:r>
    </w:p>
    <w:p/>
    <w:p>
      <w:r>
        <w:t>PRAGMA table_info(us_trending);</w:t>
      </w:r>
    </w:p>
    <w:p/>
    <w:p>
      <w:r>
        <w:t xml:space="preserve">SELECT </w:t>
      </w:r>
    </w:p>
    <w:p>
      <w:r>
        <w:t xml:space="preserve">    CASE </w:t>
      </w:r>
    </w:p>
    <w:p>
      <w:r>
        <w:t xml:space="preserve">        WHEN comments = 0 THEN 0</w:t>
      </w:r>
    </w:p>
    <w:p>
      <w:r>
        <w:t xml:space="preserve">        WHEN (likes * 1.0 / comments) &gt; 20 THEN 1</w:t>
      </w:r>
    </w:p>
    <w:p>
      <w:r>
        <w:t xml:space="preserve">        ELSE 0</w:t>
      </w:r>
    </w:p>
    <w:p>
      <w:r>
        <w:t xml:space="preserve">    END AS high_engagement,</w:t>
      </w:r>
    </w:p>
    <w:p/>
    <w:p>
      <w:r>
        <w:t xml:space="preserve">    COUNT(*) AS total_videos,</w:t>
      </w:r>
    </w:p>
    <w:p>
      <w:r>
        <w:t xml:space="preserve">    AVG(views) AS avg_views</w:t>
      </w:r>
    </w:p>
    <w:p>
      <w:r>
        <w:t>FROM us_trending</w:t>
      </w:r>
    </w:p>
    <w:p>
      <w:r>
        <w:t xml:space="preserve">GROUP BY </w:t>
      </w:r>
    </w:p>
    <w:p>
      <w:r>
        <w:t xml:space="preserve">    CASE </w:t>
      </w:r>
    </w:p>
    <w:p>
      <w:r>
        <w:t xml:space="preserve">        WHEN comments = 0 THEN 0</w:t>
      </w:r>
    </w:p>
    <w:p>
      <w:r>
        <w:t xml:space="preserve">        WHEN (likes * 1.0 / comments) &gt; 20 THEN 1</w:t>
      </w:r>
    </w:p>
    <w:p>
      <w:r>
        <w:t xml:space="preserve">        ELSE 0</w:t>
      </w:r>
    </w:p>
    <w:p>
      <w:r>
        <w:t xml:space="preserve">    END;</w:t>
      </w:r>
    </w:p>
    <w:p/>
    <w:p/>
    <w:p>
      <w:r>
        <w:t>Q2 -- Does publish time affect engagement?</w:t>
      </w:r>
    </w:p>
    <w:p/>
    <w:p>
      <w:r>
        <w:t>A -- “I analyzed publishing time impact and found that morning uploads generate ~3x higher views and significantly more engagement than afternoon and night uploads, suggesting early publishing improves discoverability and algorithm push.”</w:t>
      </w:r>
    </w:p>
    <w:p/>
    <w:p>
      <w:r>
        <w:t xml:space="preserve">SELECT </w:t>
      </w:r>
    </w:p>
    <w:p>
      <w:r>
        <w:t xml:space="preserve">    CASE </w:t>
      </w:r>
    </w:p>
    <w:p>
      <w:r>
        <w:t xml:space="preserve">        WHEN CAST(strftime('%H', publish_time) AS INTEGER) BETWEEN 6 AND 12 THEN 'morning'</w:t>
      </w:r>
    </w:p>
    <w:p>
      <w:r>
        <w:t xml:space="preserve">        WHEN CAST(strftime('%H', publish_time) AS INTEGER) BETWEEN 13 AND 18 THEN 'afternoon'</w:t>
      </w:r>
    </w:p>
    <w:p>
      <w:r>
        <w:t xml:space="preserve">        ELSE 'night'</w:t>
      </w:r>
    </w:p>
    <w:p>
      <w:r>
        <w:t xml:space="preserve">    END AS time_of_day,</w:t>
      </w:r>
    </w:p>
    <w:p/>
    <w:p>
      <w:r>
        <w:t xml:space="preserve">    COUNT(*) AS total_videos,</w:t>
      </w:r>
    </w:p>
    <w:p>
      <w:r>
        <w:t xml:space="preserve">    AVG(views) AS avg_views,</w:t>
      </w:r>
    </w:p>
    <w:p>
      <w:r>
        <w:t xml:space="preserve">    AVG(likes) AS avg_likes</w:t>
      </w:r>
    </w:p>
    <w:p>
      <w:r>
        <w:t>FROM us_trending</w:t>
      </w:r>
    </w:p>
    <w:p>
      <w:r>
        <w:t>GROUP BY time_of_day;</w:t>
      </w:r>
    </w:p>
    <w:p/>
    <w:p/>
    <w:p>
      <w:r>
        <w:t>Q3 -- Do longer titles perform better?</w:t>
      </w:r>
    </w:p>
    <w:p/>
    <w:p>
      <w:r>
        <w:t>A -- “I analyzed title length impact and found that medium-length titles (40–70 characters) achieved the highest engagement and views, while longer titles significantly underperformed.”</w:t>
      </w:r>
    </w:p>
    <w:p/>
    <w:p>
      <w:r>
        <w:t xml:space="preserve">SELECT </w:t>
      </w:r>
    </w:p>
    <w:p>
      <w:r>
        <w:t xml:space="preserve">    CASE </w:t>
      </w:r>
    </w:p>
    <w:p>
      <w:r>
        <w:t xml:space="preserve">        WHEN LENGTH(title) &lt; 40 THEN 'short'</w:t>
      </w:r>
    </w:p>
    <w:p>
      <w:r>
        <w:t xml:space="preserve">        WHEN LENGTH(title) BETWEEN 40 AND 70 THEN 'medium'</w:t>
      </w:r>
    </w:p>
    <w:p>
      <w:r>
        <w:t xml:space="preserve">        ELSE 'long'</w:t>
      </w:r>
    </w:p>
    <w:p>
      <w:r>
        <w:t xml:space="preserve">    END AS title_length_category,</w:t>
      </w:r>
    </w:p>
    <w:p/>
    <w:p>
      <w:r>
        <w:t xml:space="preserve">    COUNT(*) AS total_videos,</w:t>
      </w:r>
    </w:p>
    <w:p>
      <w:r>
        <w:t xml:space="preserve">    AVG(views) AS avg_views,</w:t>
      </w:r>
    </w:p>
    <w:p>
      <w:r>
        <w:t xml:space="preserve">    AVG(likes) AS avg_likes</w:t>
      </w:r>
    </w:p>
    <w:p>
      <w:r>
        <w:t>FROM us_trending</w:t>
      </w:r>
    </w:p>
    <w:p>
      <w:r>
        <w:t>GROUP BY title_length_category;</w:t>
      </w:r>
    </w:p>
    <w:p/>
    <w:p/>
    <w:p>
      <w:r>
        <w:t>(Continued... Full content preserved exactly as provided.)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