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4F5CD" w14:textId="5E489517" w:rsidR="005253D7" w:rsidRPr="00463BEF" w:rsidRDefault="005253D7">
      <w:pPr>
        <w:rPr>
          <w:rFonts w:ascii="Times New Roman" w:hAnsi="Times New Roman" w:cs="Times New Roman"/>
          <w:sz w:val="30"/>
          <w:szCs w:val="30"/>
          <w:u w:val="single"/>
        </w:rPr>
      </w:pPr>
      <w:r w:rsidRPr="00463BEF">
        <w:rPr>
          <w:rFonts w:ascii="Times New Roman" w:hAnsi="Times New Roman" w:cs="Times New Roman"/>
          <w:sz w:val="30"/>
          <w:szCs w:val="30"/>
          <w:u w:val="single"/>
        </w:rPr>
        <w:t xml:space="preserve">Chronical kidney disease Machine </w:t>
      </w:r>
      <w:r w:rsidR="00463BEF" w:rsidRPr="00463BEF">
        <w:rPr>
          <w:rFonts w:ascii="Times New Roman" w:hAnsi="Times New Roman" w:cs="Times New Roman"/>
          <w:sz w:val="30"/>
          <w:szCs w:val="30"/>
          <w:u w:val="single"/>
        </w:rPr>
        <w:t>learning solution information</w:t>
      </w:r>
    </w:p>
    <w:p w14:paraId="5161B758" w14:textId="77777777" w:rsidR="005253D7" w:rsidRPr="00463BEF" w:rsidRDefault="005253D7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5253D7" w:rsidRPr="005253D7" w14:paraId="5757DFB5" w14:textId="77777777" w:rsidTr="005253D7">
        <w:trPr>
          <w:tblCellSpacing w:w="15" w:type="dxa"/>
        </w:trPr>
        <w:tc>
          <w:tcPr>
            <w:tcW w:w="0" w:type="auto"/>
            <w:hideMark/>
          </w:tcPr>
          <w:p w14:paraId="4CC0253A" w14:textId="77777777" w:rsidR="005253D7" w:rsidRPr="00463BEF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4"/>
                <w:szCs w:val="24"/>
              </w:rPr>
              <w:t>Abstract</w:t>
            </w:r>
            <w:r w:rsidRPr="005253D7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: This dataset can be used to predict the chronic kidney disease and it can be collected from the hospital nearly 2 months of period.</w:t>
            </w:r>
          </w:p>
          <w:p w14:paraId="5D73B054" w14:textId="41C8BB24" w:rsidR="00463BEF" w:rsidRPr="005253D7" w:rsidRDefault="00463BEF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23654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407F13" w14:textId="77777777" w:rsidR="005253D7" w:rsidRPr="005253D7" w:rsidRDefault="005253D7" w:rsidP="005253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23654"/>
                <w:sz w:val="24"/>
                <w:szCs w:val="24"/>
              </w:rPr>
            </w:pPr>
          </w:p>
        </w:tc>
      </w:tr>
    </w:tbl>
    <w:p w14:paraId="612DFA7E" w14:textId="77777777" w:rsidR="005253D7" w:rsidRPr="005253D7" w:rsidRDefault="005253D7" w:rsidP="005253D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426"/>
        <w:gridCol w:w="1560"/>
        <w:gridCol w:w="1890"/>
        <w:gridCol w:w="614"/>
        <w:gridCol w:w="1703"/>
        <w:gridCol w:w="1151"/>
      </w:tblGrid>
      <w:tr w:rsidR="00463BEF" w:rsidRPr="005253D7" w14:paraId="71F1E41A" w14:textId="77777777" w:rsidTr="005253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3BEFA883" w14:textId="77777777" w:rsidR="005253D7" w:rsidRPr="005253D7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4"/>
                <w:szCs w:val="24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08347" w14:textId="77777777" w:rsidR="005253D7" w:rsidRPr="005253D7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E5924E5" w14:textId="77777777" w:rsidR="005253D7" w:rsidRPr="005253D7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4"/>
                <w:szCs w:val="24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92075" w14:textId="77777777" w:rsidR="005253D7" w:rsidRPr="005253D7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68F1C57" w14:textId="77777777" w:rsidR="005253D7" w:rsidRPr="005253D7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4"/>
                <w:szCs w:val="24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F2EC3" w14:textId="77777777" w:rsidR="005253D7" w:rsidRPr="005253D7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N/A</w:t>
            </w:r>
          </w:p>
        </w:tc>
      </w:tr>
      <w:tr w:rsidR="00463BEF" w:rsidRPr="005253D7" w14:paraId="18979299" w14:textId="77777777" w:rsidTr="005253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67C89D9F" w14:textId="77777777" w:rsidR="005253D7" w:rsidRPr="005253D7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4"/>
                <w:szCs w:val="24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D76C" w14:textId="77777777" w:rsidR="005253D7" w:rsidRPr="005253D7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97C0AF9" w14:textId="77777777" w:rsidR="005253D7" w:rsidRPr="005253D7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4"/>
                <w:szCs w:val="24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DC9E7" w14:textId="77777777" w:rsidR="005253D7" w:rsidRPr="005253D7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9F7556C" w14:textId="77777777" w:rsidR="005253D7" w:rsidRPr="005253D7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4"/>
                <w:szCs w:val="24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4D40B" w14:textId="77777777" w:rsidR="005253D7" w:rsidRPr="005253D7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2015-07-03</w:t>
            </w:r>
          </w:p>
        </w:tc>
      </w:tr>
      <w:tr w:rsidR="00463BEF" w:rsidRPr="005253D7" w14:paraId="141D19D1" w14:textId="77777777" w:rsidTr="005253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9DFC0F1" w14:textId="77777777" w:rsidR="005253D7" w:rsidRPr="005253D7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4"/>
                <w:szCs w:val="24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98A5B" w14:textId="77777777" w:rsidR="005253D7" w:rsidRPr="005253D7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6B3DB6B9" w14:textId="77777777" w:rsidR="005253D7" w:rsidRPr="005253D7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4"/>
                <w:szCs w:val="24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7C61A" w14:textId="77777777" w:rsidR="005253D7" w:rsidRPr="005253D7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E97A6B2" w14:textId="77777777" w:rsidR="005253D7" w:rsidRPr="005253D7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sz w:val="24"/>
                <w:szCs w:val="24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2A692" w14:textId="77777777" w:rsidR="005253D7" w:rsidRPr="005253D7" w:rsidRDefault="005253D7" w:rsidP="005253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5253D7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157775</w:t>
            </w:r>
          </w:p>
        </w:tc>
      </w:tr>
    </w:tbl>
    <w:p w14:paraId="1BD9C7B0" w14:textId="68075EB6" w:rsidR="005253D7" w:rsidRPr="005253D7" w:rsidRDefault="005253D7" w:rsidP="00463B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5253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Data Set Information</w:t>
      </w:r>
    </w:p>
    <w:p w14:paraId="76C53ACD" w14:textId="77777777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age </w:t>
      </w:r>
      <w:r w:rsidR="00463BEF"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age</w:t>
      </w:r>
    </w:p>
    <w:p w14:paraId="20667D6F" w14:textId="77777777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bp - blood pressure</w:t>
      </w:r>
    </w:p>
    <w:p w14:paraId="0B7F5FDB" w14:textId="77777777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sg - specific gravity</w:t>
      </w:r>
    </w:p>
    <w:p w14:paraId="0028F2FA" w14:textId="56A2A1B0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 </w:t>
      </w:r>
      <w:r w:rsidR="00463BEF"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albumin</w:t>
      </w:r>
    </w:p>
    <w:p w14:paraId="4C6630C4" w14:textId="7DF99779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</w:t>
      </w:r>
      <w:proofErr w:type="spellEnd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3BEF"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sugar</w:t>
      </w:r>
    </w:p>
    <w:p w14:paraId="78FC122F" w14:textId="77777777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rbc</w:t>
      </w:r>
      <w:proofErr w:type="spellEnd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red blood cells</w:t>
      </w:r>
    </w:p>
    <w:p w14:paraId="5D5869BD" w14:textId="77777777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pc - pus cell</w:t>
      </w:r>
    </w:p>
    <w:p w14:paraId="644271C8" w14:textId="77777777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pcc</w:t>
      </w:r>
      <w:proofErr w:type="spellEnd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pus cell clumps</w:t>
      </w:r>
    </w:p>
    <w:p w14:paraId="34592EA0" w14:textId="32979220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</w:t>
      </w:r>
      <w:proofErr w:type="spellEnd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3BEF"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bacteria</w:t>
      </w:r>
    </w:p>
    <w:p w14:paraId="02D86201" w14:textId="77777777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bgr</w:t>
      </w:r>
      <w:proofErr w:type="spellEnd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blood glucose random</w:t>
      </w:r>
    </w:p>
    <w:p w14:paraId="1D9B29F8" w14:textId="423480F4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</w:t>
      </w:r>
      <w:proofErr w:type="spellEnd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blood urea</w:t>
      </w:r>
    </w:p>
    <w:p w14:paraId="0D14B58E" w14:textId="77777777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</w:t>
      </w:r>
      <w:proofErr w:type="spellEnd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serum creatinine</w:t>
      </w:r>
    </w:p>
    <w:p w14:paraId="68AFF2BE" w14:textId="6E85C2A7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sod </w:t>
      </w:r>
      <w:r w:rsidR="00463BEF"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sodium</w:t>
      </w:r>
    </w:p>
    <w:p w14:paraId="60D16BF6" w14:textId="58042403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pot </w:t>
      </w:r>
      <w:r w:rsidR="00463BEF"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potassium</w:t>
      </w:r>
    </w:p>
    <w:p w14:paraId="262181C4" w14:textId="2B1451C8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hemo</w:t>
      </w:r>
      <w:proofErr w:type="spellEnd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3BEF"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hemoglobin</w:t>
      </w:r>
      <w:r w:rsidR="00D437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------------------------------------</w:t>
      </w:r>
      <w:proofErr w:type="spellStart"/>
      <w:proofErr w:type="gramEnd"/>
      <w:r w:rsidR="00D437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okey</w:t>
      </w:r>
      <w:proofErr w:type="spellEnd"/>
      <w:r w:rsidR="00D437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 in blood report</w:t>
      </w:r>
    </w:p>
    <w:p w14:paraId="77DCDAFD" w14:textId="77777777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pcv</w:t>
      </w:r>
      <w:proofErr w:type="spellEnd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packed cell volume</w:t>
      </w:r>
    </w:p>
    <w:p w14:paraId="1FAFB86D" w14:textId="283D0204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wc</w:t>
      </w:r>
      <w:proofErr w:type="spellEnd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white blood cell count</w:t>
      </w:r>
    </w:p>
    <w:p w14:paraId="7360E113" w14:textId="77777777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rc</w:t>
      </w:r>
      <w:proofErr w:type="spellEnd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red blood cell count</w:t>
      </w:r>
    </w:p>
    <w:p w14:paraId="62066C87" w14:textId="29B22B9A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htn</w:t>
      </w:r>
      <w:proofErr w:type="spellEnd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3BEF"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hypertension</w:t>
      </w:r>
    </w:p>
    <w:p w14:paraId="3C4282C5" w14:textId="77777777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dm - diabetes mellitus</w:t>
      </w:r>
    </w:p>
    <w:p w14:paraId="46CFEDF3" w14:textId="77777777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cad - coronary artery disease</w:t>
      </w:r>
    </w:p>
    <w:p w14:paraId="11B33A7E" w14:textId="25A7D7DC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appet</w:t>
      </w:r>
      <w:proofErr w:type="spellEnd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3BEF"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appetite</w:t>
      </w:r>
    </w:p>
    <w:p w14:paraId="4E052905" w14:textId="77777777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 - pedal edema</w:t>
      </w:r>
    </w:p>
    <w:p w14:paraId="578739F8" w14:textId="7EC95216" w:rsidR="00463BEF" w:rsidRPr="00463BEF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ane</w:t>
      </w:r>
      <w:proofErr w:type="spellEnd"/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3BEF"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anemia</w:t>
      </w:r>
    </w:p>
    <w:p w14:paraId="00B8B609" w14:textId="22CC89D7" w:rsidR="005253D7" w:rsidRDefault="005253D7" w:rsidP="00463BE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class </w:t>
      </w:r>
      <w:r w:rsid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463B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</w:t>
      </w:r>
    </w:p>
    <w:p w14:paraId="3A484857" w14:textId="77777777" w:rsidR="00463BEF" w:rsidRPr="00463BEF" w:rsidRDefault="00463BEF" w:rsidP="00463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619D76" w14:textId="77777777" w:rsidR="005253D7" w:rsidRPr="005253D7" w:rsidRDefault="005253D7" w:rsidP="0052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b/>
          <w:bCs/>
          <w:color w:val="123654"/>
          <w:sz w:val="24"/>
          <w:szCs w:val="24"/>
        </w:rPr>
        <w:lastRenderedPageBreak/>
        <w:t>Attribute Information:</w:t>
      </w:r>
    </w:p>
    <w:p w14:paraId="3CB9553A" w14:textId="77777777" w:rsidR="00584428" w:rsidRDefault="005253D7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We use 24 + class = 25 </w:t>
      </w:r>
      <w:proofErr w:type="gram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( 11</w:t>
      </w:r>
      <w:proofErr w:type="gram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 numeric ,14 nominal)</w:t>
      </w:r>
    </w:p>
    <w:p w14:paraId="7F7E341F" w14:textId="5A098D37" w:rsidR="00584428" w:rsidRDefault="005253D7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1.Age(numerical)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age in years</w:t>
      </w: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2.Blood Pressure(numerical)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bp in mm/H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>g</w:t>
      </w:r>
    </w:p>
    <w:p w14:paraId="6623F6E1" w14:textId="6E1E4D2A" w:rsidR="00534BF3" w:rsidRDefault="005253D7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3.Specific Gravity(nominal)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sg - (1.005,1.010,1.015,1.020,1.025)</w:t>
      </w: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</w:r>
      <w:proofErr w:type="gram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4.Albumin</w:t>
      </w:r>
      <w:proofErr w:type="gram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(nominal)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al - (0,1,2,3,4,5)</w:t>
      </w:r>
    </w:p>
    <w:p w14:paraId="1B83424A" w14:textId="34DC3F4E" w:rsidR="00D437F6" w:rsidRDefault="00D437F6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>
        <w:rPr>
          <w:rFonts w:ascii="Times New Roman" w:eastAsia="Times New Roman" w:hAnsi="Times New Roman" w:cs="Times New Roman"/>
          <w:color w:val="123654"/>
          <w:sz w:val="24"/>
          <w:szCs w:val="24"/>
        </w:rPr>
        <w:t>Can find in the blood report</w:t>
      </w:r>
    </w:p>
    <w:p w14:paraId="46AAC084" w14:textId="77777777" w:rsidR="00534BF3" w:rsidRDefault="00534BF3" w:rsidP="00584428">
      <w:pPr>
        <w:spacing w:before="100" w:beforeAutospacing="1" w:after="100" w:afterAutospacing="1" w:line="240" w:lineRule="auto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An albumin blood test measures the amount of albumin in your blood. Albumin is a protein made by your liver. Albumin helps keep fluid in your 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bloodstream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so it doesn't leak into other tissues. It is also 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carries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various substances throughout your body, including hormones, vitamins, and enzymes. Low albumin levels can indicate a problem with your liver or kidneys.</w:t>
      </w:r>
    </w:p>
    <w:p w14:paraId="3A811DCE" w14:textId="77777777" w:rsidR="00A61D31" w:rsidRDefault="00534BF3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23654"/>
          <w:sz w:val="24"/>
          <w:szCs w:val="24"/>
        </w:rPr>
        <w:drawing>
          <wp:inline distT="0" distB="0" distL="0" distR="0" wp14:anchorId="28402927" wp14:editId="212D3A2B">
            <wp:extent cx="5939155" cy="164909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3D7"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5.Sugar(nominal)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proofErr w:type="spellStart"/>
      <w:r w:rsidR="005253D7"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su</w:t>
      </w:r>
      <w:proofErr w:type="spellEnd"/>
      <w:r w:rsidR="005253D7"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 - (0,1,2,3,4,5)</w:t>
      </w:r>
      <w:r w:rsidR="005253D7"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</w:r>
      <w:proofErr w:type="gramStart"/>
      <w:r w:rsidR="005253D7"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6.Red</w:t>
      </w:r>
      <w:proofErr w:type="gramEnd"/>
      <w:r w:rsidR="005253D7"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 Blood Cells(nominal)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proofErr w:type="spellStart"/>
      <w:r w:rsidR="005253D7"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rbc</w:t>
      </w:r>
      <w:proofErr w:type="spellEnd"/>
      <w:r w:rsidR="005253D7"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 - (</w:t>
      </w:r>
      <w:proofErr w:type="spellStart"/>
      <w:r w:rsidR="005253D7"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normal,abnormal</w:t>
      </w:r>
      <w:proofErr w:type="spellEnd"/>
      <w:r w:rsidR="005253D7"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)</w:t>
      </w:r>
    </w:p>
    <w:p w14:paraId="435C4D41" w14:textId="773B56E2" w:rsidR="00A61D31" w:rsidRDefault="005253D7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7.Pus Cell (nominal)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pc - (</w:t>
      </w:r>
      <w:proofErr w:type="spellStart"/>
      <w:proofErr w:type="gram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normal,abnormal</w:t>
      </w:r>
      <w:proofErr w:type="spellEnd"/>
      <w:proofErr w:type="gram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)</w:t>
      </w:r>
    </w:p>
    <w:p w14:paraId="467C15EB" w14:textId="5E1F70E8" w:rsidR="00A61D31" w:rsidRDefault="00A61D31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Pus</w:t>
      </w:r>
      <w:r>
        <w:rPr>
          <w:rFonts w:ascii="Arial" w:hAnsi="Arial" w:cs="Arial"/>
          <w:color w:val="222222"/>
          <w:shd w:val="clear" w:color="auto" w:fill="FFFFFF"/>
        </w:rPr>
        <w:t xml:space="preserve"> is a whitish-yellow, yellow, or brown-yellow protein-rich fluid called liquor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puris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that accumulates at the site of an infection. It consists of a buildup of dead, white blood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cells</w:t>
      </w:r>
      <w:r>
        <w:rPr>
          <w:rFonts w:ascii="Arial" w:hAnsi="Arial" w:cs="Arial"/>
          <w:color w:val="222222"/>
          <w:shd w:val="clear" w:color="auto" w:fill="FFFFFF"/>
        </w:rPr>
        <w:t> that form when the body's immune system responds to the infection.</w:t>
      </w:r>
    </w:p>
    <w:p w14:paraId="4D32482D" w14:textId="470C85F6" w:rsidR="00A61D31" w:rsidRDefault="005253D7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8.Pus Cell clumps(nominal)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proofErr w:type="spell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pcc</w:t>
      </w:r>
      <w:proofErr w:type="spell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 - (</w:t>
      </w:r>
      <w:proofErr w:type="spellStart"/>
      <w:proofErr w:type="gram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present,notpresent</w:t>
      </w:r>
      <w:proofErr w:type="spellEnd"/>
      <w:proofErr w:type="gram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)</w:t>
      </w:r>
    </w:p>
    <w:p w14:paraId="4FF145C0" w14:textId="4932A3C6" w:rsidR="00A61D31" w:rsidRDefault="00A61D31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A61D31">
        <w:rPr>
          <w:rFonts w:ascii="Times New Roman" w:hAnsi="Times New Roman" w:cs="Times New Roman"/>
          <w:color w:val="000000" w:themeColor="text1"/>
          <w:shd w:val="clear" w:color="auto" w:fill="FFFFFF"/>
        </w:rPr>
        <w:t>Pyuria is a condition that occurs when excess white blood cells, or pus, are present in the urine. Pyuria causes </w:t>
      </w:r>
      <w:hyperlink r:id="rId6" w:history="1">
        <w:r w:rsidRPr="00A61D31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cloudy urine</w:t>
        </w:r>
      </w:hyperlink>
      <w:r w:rsidRPr="00A61D31">
        <w:rPr>
          <w:rFonts w:ascii="Times New Roman" w:hAnsi="Times New Roman" w:cs="Times New Roman"/>
          <w:color w:val="000000" w:themeColor="text1"/>
          <w:shd w:val="clear" w:color="auto" w:fill="FFFFFF"/>
        </w:rPr>
        <w:t> and frequently indicates the presence of a </w:t>
      </w:r>
      <w:hyperlink r:id="rId7" w:history="1">
        <w:r w:rsidRPr="00A61D31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urinary tract infection</w:t>
        </w:r>
      </w:hyperlink>
      <w:r w:rsidRPr="00A61D31">
        <w:rPr>
          <w:rFonts w:ascii="Times New Roman" w:hAnsi="Times New Roman" w:cs="Times New Roman"/>
          <w:color w:val="000000" w:themeColor="text1"/>
          <w:shd w:val="clear" w:color="auto" w:fill="FFFFFF"/>
        </w:rPr>
        <w:t> (UTI).</w:t>
      </w:r>
      <w:r w:rsidRPr="00A61D31">
        <w:rPr>
          <w:rStyle w:val="mntl-inline-citation"/>
          <w:rFonts w:ascii="Times New Roman" w:hAnsi="Times New Roman" w:cs="Times New Roman"/>
          <w:color w:val="000000" w:themeColor="text1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1</w:t>
      </w:r>
      <w:r w:rsidRPr="00A61D31">
        <w:rPr>
          <w:rFonts w:ascii="Tahoma" w:hAnsi="Tahoma" w:cs="Tahoma"/>
          <w:color w:val="000000" w:themeColor="text1"/>
          <w:shd w:val="clear" w:color="auto" w:fill="FFFFFF"/>
        </w:rPr>
        <w:t>﻿</w:t>
      </w:r>
      <w:r w:rsidRPr="00A61D3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Pyuria can also indicate sepsis, a life-threatening bacterial infection, or </w:t>
      </w:r>
      <w:hyperlink r:id="rId8" w:history="1">
        <w:r w:rsidRPr="00A61D31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pneumonia</w:t>
        </w:r>
      </w:hyperlink>
      <w:r w:rsidRPr="00A61D31">
        <w:rPr>
          <w:rFonts w:ascii="Times New Roman" w:hAnsi="Times New Roman" w:cs="Times New Roman"/>
          <w:color w:val="000000" w:themeColor="text1"/>
          <w:shd w:val="clear" w:color="auto" w:fill="FFFFFF"/>
        </w:rPr>
        <w:t> in older adults</w:t>
      </w:r>
      <w:r>
        <w:rPr>
          <w:color w:val="212121"/>
          <w:shd w:val="clear" w:color="auto" w:fill="FFFFFF"/>
        </w:rPr>
        <w:t>.</w:t>
      </w:r>
    </w:p>
    <w:p w14:paraId="12485B37" w14:textId="77777777" w:rsidR="00752FF6" w:rsidRDefault="005253D7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9.Bacteria(nominal)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proofErr w:type="spell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ba</w:t>
      </w:r>
      <w:proofErr w:type="spell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 - (</w:t>
      </w:r>
      <w:proofErr w:type="spellStart"/>
      <w:proofErr w:type="gram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present,notpresent</w:t>
      </w:r>
      <w:proofErr w:type="spellEnd"/>
      <w:proofErr w:type="gram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)</w:t>
      </w: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10.Blood Glucose Random(numerical)</w:t>
      </w:r>
      <w:proofErr w:type="spell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bgr</w:t>
      </w:r>
      <w:proofErr w:type="spell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 in mgs/dl</w:t>
      </w:r>
    </w:p>
    <w:p w14:paraId="06F28108" w14:textId="2D64E23F" w:rsidR="0038288D" w:rsidRDefault="005253D7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lastRenderedPageBreak/>
        <w:br/>
        <w:t>11.Blood Urea(numerical)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proofErr w:type="spell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bu</w:t>
      </w:r>
      <w:proofErr w:type="spell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 in mgs/dl</w:t>
      </w:r>
    </w:p>
    <w:p w14:paraId="51FE46B8" w14:textId="064B8794" w:rsidR="00E65996" w:rsidRDefault="00E65996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>
        <w:rPr>
          <w:rFonts w:ascii="Times New Roman" w:eastAsia="Times New Roman" w:hAnsi="Times New Roman" w:cs="Times New Roman"/>
          <w:color w:val="123654"/>
          <w:sz w:val="24"/>
          <w:szCs w:val="24"/>
        </w:rPr>
        <w:t>We can take this from using blood report</w:t>
      </w:r>
    </w:p>
    <w:p w14:paraId="3CD08E30" w14:textId="35CD5FD5" w:rsidR="0038288D" w:rsidRDefault="0038288D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>
        <w:rPr>
          <w:rFonts w:ascii="Times New Roman" w:eastAsia="Times New Roman" w:hAnsi="Times New Roman" w:cs="Times New Roman"/>
          <w:color w:val="123654"/>
          <w:sz w:val="24"/>
          <w:szCs w:val="24"/>
        </w:rPr>
        <w:t>Can take from blood report or urine test</w:t>
      </w:r>
    </w:p>
    <w:p w14:paraId="304F7289" w14:textId="204CC93B" w:rsidR="00D437F6" w:rsidRDefault="005253D7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12.Serum Creatinine(numerical)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proofErr w:type="spell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sc</w:t>
      </w:r>
      <w:proofErr w:type="spell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 in mgs/dl</w:t>
      </w:r>
    </w:p>
    <w:p w14:paraId="760E0482" w14:textId="4C2A1744" w:rsidR="00D437F6" w:rsidRDefault="00D437F6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>
        <w:rPr>
          <w:rFonts w:ascii="Times New Roman" w:eastAsia="Times New Roman" w:hAnsi="Times New Roman" w:cs="Times New Roman"/>
          <w:color w:val="123654"/>
          <w:sz w:val="24"/>
          <w:szCs w:val="24"/>
        </w:rPr>
        <w:t>Also find in the blood report</w:t>
      </w:r>
    </w:p>
    <w:p w14:paraId="5B4D3CCB" w14:textId="77777777" w:rsidR="0038288D" w:rsidRDefault="005253D7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13.Sodium(numerical)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sod in </w:t>
      </w:r>
      <w:proofErr w:type="spell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mEq</w:t>
      </w:r>
      <w:proofErr w:type="spell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/L</w:t>
      </w:r>
    </w:p>
    <w:p w14:paraId="6239D46F" w14:textId="1B631632" w:rsidR="0038288D" w:rsidRDefault="0038288D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>
        <w:rPr>
          <w:rFonts w:ascii="Times New Roman" w:eastAsia="Times New Roman" w:hAnsi="Times New Roman" w:cs="Times New Roman"/>
          <w:color w:val="123654"/>
          <w:sz w:val="24"/>
          <w:szCs w:val="24"/>
        </w:rPr>
        <w:t>We can find in urine test</w:t>
      </w:r>
    </w:p>
    <w:p w14:paraId="1A6B3F51" w14:textId="77777777" w:rsidR="0038288D" w:rsidRDefault="005253D7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14.Potassium(numerical)</w:t>
      </w: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 xml:space="preserve">pot in </w:t>
      </w:r>
      <w:proofErr w:type="spell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mEq</w:t>
      </w:r>
      <w:proofErr w:type="spell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/L</w:t>
      </w:r>
    </w:p>
    <w:p w14:paraId="136DD987" w14:textId="1C1EA8A3" w:rsidR="0038288D" w:rsidRDefault="0038288D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>
        <w:rPr>
          <w:rFonts w:ascii="Times New Roman" w:eastAsia="Times New Roman" w:hAnsi="Times New Roman" w:cs="Times New Roman"/>
          <w:color w:val="123654"/>
          <w:sz w:val="24"/>
          <w:szCs w:val="24"/>
        </w:rPr>
        <w:t>We can find in urine test</w:t>
      </w:r>
    </w:p>
    <w:p w14:paraId="4AAB4B33" w14:textId="77777777" w:rsidR="00752FF6" w:rsidRDefault="005253D7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15.Hemoglobin(numerical)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proofErr w:type="spell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hemo</w:t>
      </w:r>
      <w:proofErr w:type="spell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 in </w:t>
      </w:r>
      <w:proofErr w:type="spell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gms</w:t>
      </w:r>
      <w:proofErr w:type="spell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16.Packed Cell Volume(</w:t>
      </w:r>
      <w:proofErr w:type="gram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numerical)</w:t>
      </w:r>
      <w:r w:rsidR="00D437F6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   </w:t>
      </w:r>
      <w:proofErr w:type="gramEnd"/>
      <w:r w:rsidR="00D437F6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 -</w:t>
      </w:r>
      <w:proofErr w:type="spellStart"/>
      <w:r w:rsidR="00D437F6">
        <w:rPr>
          <w:rFonts w:ascii="Times New Roman" w:eastAsia="Times New Roman" w:hAnsi="Times New Roman" w:cs="Times New Roman"/>
          <w:color w:val="123654"/>
          <w:sz w:val="24"/>
          <w:szCs w:val="24"/>
        </w:rPr>
        <w:t>pcv</w:t>
      </w:r>
      <w:proofErr w:type="spellEnd"/>
    </w:p>
    <w:p w14:paraId="07EF92E5" w14:textId="6FEB533C" w:rsidR="00752FF6" w:rsidRDefault="00752FF6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>
        <w:rPr>
          <w:rFonts w:ascii="Arial" w:hAnsi="Arial" w:cs="Arial"/>
          <w:color w:val="231F20"/>
          <w:shd w:val="clear" w:color="auto" w:fill="FFFFFF"/>
        </w:rPr>
        <w:t>Blood is a mixture of cells and </w:t>
      </w:r>
      <w:hyperlink r:id="rId9" w:history="1">
        <w:r>
          <w:rPr>
            <w:rStyle w:val="Hyperlink"/>
            <w:rFonts w:ascii="Arial" w:hAnsi="Arial" w:cs="Arial"/>
            <w:color w:val="0E2C87"/>
            <w:shd w:val="clear" w:color="auto" w:fill="FFFFFF"/>
          </w:rPr>
          <w:t>plasma</w:t>
        </w:r>
      </w:hyperlink>
      <w:r>
        <w:rPr>
          <w:rFonts w:ascii="Arial" w:hAnsi="Arial" w:cs="Arial"/>
          <w:color w:val="231F20"/>
          <w:shd w:val="clear" w:color="auto" w:fill="FFFFFF"/>
        </w:rPr>
        <w:t xml:space="preserve">. The packed cell volume (PCV) is a measurement of the proportion of blood that is made up of cells. The value is expressed as a percentage or fraction of cells in blood. For example, a PCV of 40% means that there are 40 </w:t>
      </w:r>
      <w:proofErr w:type="spellStart"/>
      <w:r>
        <w:rPr>
          <w:rFonts w:ascii="Arial" w:hAnsi="Arial" w:cs="Arial"/>
          <w:color w:val="231F20"/>
          <w:shd w:val="clear" w:color="auto" w:fill="FFFFFF"/>
        </w:rPr>
        <w:t>millilitres</w:t>
      </w:r>
      <w:proofErr w:type="spellEnd"/>
      <w:r>
        <w:rPr>
          <w:rFonts w:ascii="Arial" w:hAnsi="Arial" w:cs="Arial"/>
          <w:color w:val="231F20"/>
          <w:shd w:val="clear" w:color="auto" w:fill="FFFFFF"/>
        </w:rPr>
        <w:t xml:space="preserve"> of cells in 100 </w:t>
      </w:r>
      <w:proofErr w:type="spellStart"/>
      <w:r>
        <w:rPr>
          <w:rFonts w:ascii="Arial" w:hAnsi="Arial" w:cs="Arial"/>
          <w:color w:val="231F20"/>
          <w:shd w:val="clear" w:color="auto" w:fill="FFFFFF"/>
        </w:rPr>
        <w:t>millilitres</w:t>
      </w:r>
      <w:proofErr w:type="spellEnd"/>
      <w:r>
        <w:rPr>
          <w:rFonts w:ascii="Arial" w:hAnsi="Arial" w:cs="Arial"/>
          <w:color w:val="231F20"/>
          <w:shd w:val="clear" w:color="auto" w:fill="FFFFFF"/>
        </w:rPr>
        <w:t xml:space="preserve"> of blood.</w:t>
      </w:r>
      <w:bookmarkStart w:id="0" w:name="_GoBack"/>
      <w:bookmarkEnd w:id="0"/>
    </w:p>
    <w:p w14:paraId="736810E0" w14:textId="2870BC2B" w:rsidR="0038288D" w:rsidRDefault="005253D7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17.White Blood Cell Count(numerical)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>-</w:t>
      </w:r>
      <w:proofErr w:type="spell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wc</w:t>
      </w:r>
      <w:proofErr w:type="spell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 in cells/</w:t>
      </w:r>
      <w:proofErr w:type="spell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cumm</w:t>
      </w:r>
      <w:proofErr w:type="spell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18.Red Blood Cell Count(numerical)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proofErr w:type="spell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rc</w:t>
      </w:r>
      <w:proofErr w:type="spell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 in millions/</w:t>
      </w:r>
      <w:proofErr w:type="spell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cmm</w:t>
      </w:r>
      <w:proofErr w:type="spellEnd"/>
      <w:r w:rsidR="0038288D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   </w:t>
      </w:r>
    </w:p>
    <w:p w14:paraId="451DFC41" w14:textId="23CE1B0C" w:rsidR="0038288D" w:rsidRDefault="0038288D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normal RBC</w:t>
      </w:r>
      <w:r>
        <w:rPr>
          <w:rFonts w:ascii="Arial" w:hAnsi="Arial" w:cs="Arial"/>
          <w:color w:val="222222"/>
          <w:shd w:val="clear" w:color="auto" w:fill="FFFFFF"/>
        </w:rPr>
        <w:t> range for men is 4.7 to 6.1 million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cells</w:t>
      </w:r>
      <w:r>
        <w:rPr>
          <w:rFonts w:ascii="Arial" w:hAnsi="Arial" w:cs="Arial"/>
          <w:color w:val="222222"/>
          <w:shd w:val="clear" w:color="auto" w:fill="FFFFFF"/>
        </w:rPr>
        <w:t> per microliter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normal RBC</w:t>
      </w:r>
      <w:r>
        <w:rPr>
          <w:rFonts w:ascii="Arial" w:hAnsi="Arial" w:cs="Arial"/>
          <w:color w:val="222222"/>
          <w:shd w:val="clear" w:color="auto" w:fill="FFFFFF"/>
        </w:rPr>
        <w:t xml:space="preserve"> range for women who aren't pregnant is 4.2 to 5.4 million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normal RBC</w:t>
      </w:r>
      <w:r>
        <w:rPr>
          <w:rFonts w:ascii="Arial" w:hAnsi="Arial" w:cs="Arial"/>
          <w:color w:val="222222"/>
          <w:shd w:val="clear" w:color="auto" w:fill="FFFFFF"/>
        </w:rPr>
        <w:t xml:space="preserve"> range for children is 4.0 to 5.5 million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mcL</w:t>
      </w:r>
      <w:proofErr w:type="spellEnd"/>
    </w:p>
    <w:p w14:paraId="05603D22" w14:textId="77777777" w:rsidR="0038288D" w:rsidRDefault="005253D7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19.Hypertension(nominal)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proofErr w:type="spell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htn</w:t>
      </w:r>
      <w:proofErr w:type="spell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 - (</w:t>
      </w:r>
      <w:proofErr w:type="spellStart"/>
      <w:proofErr w:type="gram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yes,no</w:t>
      </w:r>
      <w:proofErr w:type="spellEnd"/>
      <w:proofErr w:type="gram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)</w:t>
      </w:r>
    </w:p>
    <w:p w14:paraId="5D8958BF" w14:textId="7530ED39" w:rsidR="0038288D" w:rsidRDefault="0038288D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High blood pressure  </w:t>
      </w:r>
    </w:p>
    <w:p w14:paraId="174151A8" w14:textId="77777777" w:rsidR="0038288D" w:rsidRDefault="005253D7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20.Diabetes Mellitus(nominal)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dm - (</w:t>
      </w:r>
      <w:proofErr w:type="spellStart"/>
      <w:proofErr w:type="gram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yes,no</w:t>
      </w:r>
      <w:proofErr w:type="spellEnd"/>
      <w:proofErr w:type="gram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)</w:t>
      </w:r>
    </w:p>
    <w:p w14:paraId="02FE7178" w14:textId="2748D887" w:rsidR="0038288D" w:rsidRDefault="0038288D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>
        <w:rPr>
          <w:rFonts w:ascii="Times New Roman" w:eastAsia="Times New Roman" w:hAnsi="Times New Roman" w:cs="Times New Roman"/>
          <w:color w:val="123654"/>
          <w:sz w:val="24"/>
          <w:szCs w:val="24"/>
        </w:rPr>
        <w:lastRenderedPageBreak/>
        <w:t>Diabetes if you have</w:t>
      </w:r>
    </w:p>
    <w:p w14:paraId="219EC7C8" w14:textId="77777777" w:rsidR="0038288D" w:rsidRDefault="005253D7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21.Coronary Artery Disease(nominal)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>-</w:t>
      </w: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cad - (</w:t>
      </w:r>
      <w:proofErr w:type="spellStart"/>
      <w:proofErr w:type="gram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yes,no</w:t>
      </w:r>
      <w:proofErr w:type="spellEnd"/>
      <w:proofErr w:type="gram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)</w:t>
      </w:r>
    </w:p>
    <w:p w14:paraId="6B782DEE" w14:textId="1C9685DD" w:rsidR="0038288D" w:rsidRDefault="0038288D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Coronary artery disease</w:t>
      </w:r>
      <w:r>
        <w:rPr>
          <w:rFonts w:ascii="Arial" w:hAnsi="Arial" w:cs="Arial"/>
          <w:color w:val="222222"/>
          <w:shd w:val="clear" w:color="auto" w:fill="FFFFFF"/>
        </w:rPr>
        <w:t> develops when the major blood vessels that supply your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heart</w:t>
      </w:r>
      <w:r>
        <w:rPr>
          <w:rFonts w:ascii="Arial" w:hAnsi="Arial" w:cs="Arial"/>
          <w:color w:val="222222"/>
          <w:shd w:val="clear" w:color="auto" w:fill="FFFFFF"/>
        </w:rPr>
        <w:t> with blood, oxygen and nutrients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coronary arteries</w:t>
      </w:r>
      <w:r>
        <w:rPr>
          <w:rFonts w:ascii="Arial" w:hAnsi="Arial" w:cs="Arial"/>
          <w:color w:val="222222"/>
          <w:shd w:val="clear" w:color="auto" w:fill="FFFFFF"/>
        </w:rPr>
        <w:t>) become damaged or diseased. Cholesterol-containing deposits (plaque) in your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arteries</w:t>
      </w:r>
      <w:r>
        <w:rPr>
          <w:rFonts w:ascii="Arial" w:hAnsi="Arial" w:cs="Arial"/>
          <w:color w:val="222222"/>
          <w:shd w:val="clear" w:color="auto" w:fill="FFFFFF"/>
        </w:rPr>
        <w:t> and inflammation are usually to blame 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coronary artery disease</w:t>
      </w:r>
    </w:p>
    <w:p w14:paraId="292D5E47" w14:textId="77777777" w:rsidR="0038288D" w:rsidRDefault="005253D7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22.Appetite(nominal)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proofErr w:type="spell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appet</w:t>
      </w:r>
      <w:proofErr w:type="spell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 - (</w:t>
      </w:r>
      <w:proofErr w:type="spellStart"/>
      <w:proofErr w:type="gram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good,poor</w:t>
      </w:r>
      <w:proofErr w:type="spellEnd"/>
      <w:proofErr w:type="gram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)</w:t>
      </w: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23.Pedal Edema(nominal)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pe - (</w:t>
      </w:r>
      <w:proofErr w:type="spell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yes,no</w:t>
      </w:r>
      <w:proofErr w:type="spell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)</w:t>
      </w:r>
    </w:p>
    <w:p w14:paraId="61EA6A6C" w14:textId="762DA8E3" w:rsidR="0038288D" w:rsidRDefault="00A61D31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Pedal edema</w:t>
      </w:r>
      <w:r>
        <w:rPr>
          <w:rFonts w:ascii="Arial" w:hAnsi="Arial" w:cs="Arial"/>
          <w:color w:val="222222"/>
          <w:shd w:val="clear" w:color="auto" w:fill="FFFFFF"/>
        </w:rPr>
        <w:t> is the accumulation of fluid in the feet and lower legs. It is typically caused by one of two mechanisms. The first is venous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edema</w:t>
      </w:r>
      <w:r>
        <w:rPr>
          <w:rFonts w:ascii="Arial" w:hAnsi="Arial" w:cs="Arial"/>
          <w:color w:val="222222"/>
          <w:shd w:val="clear" w:color="auto" w:fill="FFFFFF"/>
        </w:rPr>
        <w:t>, caused by increased capillary filtration and retention of protein-poor fluid from the venous system into the interstitial space.</w:t>
      </w:r>
    </w:p>
    <w:p w14:paraId="190B7849" w14:textId="4C86940C" w:rsidR="0038288D" w:rsidRDefault="005253D7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24.Anemia(nominal)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proofErr w:type="spell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ane</w:t>
      </w:r>
      <w:proofErr w:type="spell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 xml:space="preserve"> - (</w:t>
      </w:r>
      <w:proofErr w:type="spellStart"/>
      <w:proofErr w:type="gram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yes,no</w:t>
      </w:r>
      <w:proofErr w:type="spellEnd"/>
      <w:proofErr w:type="gram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)</w:t>
      </w:r>
    </w:p>
    <w:p w14:paraId="200466C2" w14:textId="5D257436" w:rsidR="0038288D" w:rsidRPr="0038288D" w:rsidRDefault="0038288D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Pr="0038288D">
          <w:rPr>
            <w:rStyle w:val="Hyperlink"/>
            <w:rFonts w:ascii="Times New Roman" w:hAnsi="Times New Roman" w:cs="Times New Roman"/>
            <w:color w:val="000000" w:themeColor="text1"/>
            <w:spacing w:val="-4"/>
            <w:sz w:val="24"/>
            <w:szCs w:val="24"/>
            <w:shd w:val="clear" w:color="auto" w:fill="FFFFFF"/>
          </w:rPr>
          <w:t>Anemia</w:t>
        </w:r>
      </w:hyperlink>
      <w:r w:rsidRPr="0038288D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FFFFFF"/>
        </w:rPr>
        <w:t> is defined as a low number of red </w:t>
      </w:r>
      <w:hyperlink r:id="rId11" w:history="1">
        <w:r w:rsidRPr="0038288D">
          <w:rPr>
            <w:rStyle w:val="Hyperlink"/>
            <w:rFonts w:ascii="Times New Roman" w:hAnsi="Times New Roman" w:cs="Times New Roman"/>
            <w:color w:val="000000" w:themeColor="text1"/>
            <w:spacing w:val="-4"/>
            <w:sz w:val="24"/>
            <w:szCs w:val="24"/>
            <w:shd w:val="clear" w:color="auto" w:fill="FFFFFF"/>
          </w:rPr>
          <w:t>blood cells</w:t>
        </w:r>
      </w:hyperlink>
      <w:r w:rsidRPr="0038288D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FFFFFF"/>
        </w:rPr>
        <w:t xml:space="preserve">. In a routine blood test, anemia is reported as a low hemoglobin or hematocrit. Hemoglobin is the main protein in your red blood cells. It carries </w:t>
      </w:r>
      <w:proofErr w:type="gramStart"/>
      <w:r w:rsidRPr="0038288D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FFFFFF"/>
        </w:rPr>
        <w:t>oxygen, and</w:t>
      </w:r>
      <w:proofErr w:type="gramEnd"/>
      <w:r w:rsidRPr="0038288D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FFFFFF"/>
        </w:rPr>
        <w:t xml:space="preserve"> delivers it throughout your body. If you have anemia, your hemoglobin level will be low too. If it is low enough, your tissues or organs may not get enough oxygen. </w:t>
      </w:r>
      <w:hyperlink r:id="rId12" w:history="1">
        <w:r w:rsidRPr="0038288D">
          <w:rPr>
            <w:rStyle w:val="Hyperlink"/>
            <w:rFonts w:ascii="Times New Roman" w:hAnsi="Times New Roman" w:cs="Times New Roman"/>
            <w:color w:val="000000" w:themeColor="text1"/>
            <w:spacing w:val="-4"/>
            <w:sz w:val="24"/>
            <w:szCs w:val="24"/>
            <w:shd w:val="clear" w:color="auto" w:fill="FFFFFF"/>
          </w:rPr>
          <w:t>Symptoms of anemia</w:t>
        </w:r>
      </w:hyperlink>
      <w:r w:rsidRPr="0038288D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FFFFFF"/>
        </w:rPr>
        <w:t> -- like </w:t>
      </w:r>
      <w:hyperlink r:id="rId13" w:history="1">
        <w:r w:rsidRPr="0038288D">
          <w:rPr>
            <w:rStyle w:val="Hyperlink"/>
            <w:rFonts w:ascii="Times New Roman" w:hAnsi="Times New Roman" w:cs="Times New Roman"/>
            <w:color w:val="000000" w:themeColor="text1"/>
            <w:spacing w:val="-4"/>
            <w:sz w:val="24"/>
            <w:szCs w:val="24"/>
            <w:shd w:val="clear" w:color="auto" w:fill="FFFFFF"/>
          </w:rPr>
          <w:t>fatigue</w:t>
        </w:r>
      </w:hyperlink>
      <w:r w:rsidRPr="0038288D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FFFFFF"/>
        </w:rPr>
        <w:t> or </w:t>
      </w:r>
      <w:hyperlink r:id="rId14" w:history="1">
        <w:r w:rsidRPr="0038288D">
          <w:rPr>
            <w:rStyle w:val="Hyperlink"/>
            <w:rFonts w:ascii="Times New Roman" w:hAnsi="Times New Roman" w:cs="Times New Roman"/>
            <w:color w:val="000000" w:themeColor="text1"/>
            <w:spacing w:val="-4"/>
            <w:sz w:val="24"/>
            <w:szCs w:val="24"/>
            <w:shd w:val="clear" w:color="auto" w:fill="FFFFFF"/>
          </w:rPr>
          <w:t>pain</w:t>
        </w:r>
      </w:hyperlink>
      <w:r w:rsidRPr="0038288D">
        <w:rPr>
          <w:rFonts w:ascii="Times New Roman" w:hAnsi="Times New Roman" w:cs="Times New Roman"/>
          <w:color w:val="000000" w:themeColor="text1"/>
          <w:spacing w:val="-4"/>
          <w:sz w:val="24"/>
          <w:szCs w:val="24"/>
          <w:shd w:val="clear" w:color="auto" w:fill="FFFFFF"/>
        </w:rPr>
        <w:t> -- happen because your organs aren't getting what they need to work the way they should.</w:t>
      </w:r>
    </w:p>
    <w:p w14:paraId="1DE2A3B1" w14:textId="68124595" w:rsidR="005253D7" w:rsidRDefault="005253D7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br/>
        <w:t>25.Class (nominal)</w:t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</w:r>
      <w:r w:rsidR="00584428">
        <w:rPr>
          <w:rFonts w:ascii="Times New Roman" w:eastAsia="Times New Roman" w:hAnsi="Times New Roman" w:cs="Times New Roman"/>
          <w:color w:val="123654"/>
          <w:sz w:val="24"/>
          <w:szCs w:val="24"/>
        </w:rPr>
        <w:tab/>
        <w:t>-</w:t>
      </w:r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class - (</w:t>
      </w:r>
      <w:proofErr w:type="spellStart"/>
      <w:proofErr w:type="gramStart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ckd,notckd</w:t>
      </w:r>
      <w:proofErr w:type="spellEnd"/>
      <w:proofErr w:type="gramEnd"/>
      <w:r w:rsidRPr="005253D7">
        <w:rPr>
          <w:rFonts w:ascii="Times New Roman" w:eastAsia="Times New Roman" w:hAnsi="Times New Roman" w:cs="Times New Roman"/>
          <w:color w:val="123654"/>
          <w:sz w:val="24"/>
          <w:szCs w:val="24"/>
        </w:rPr>
        <w:t>)</w:t>
      </w:r>
    </w:p>
    <w:p w14:paraId="60325BB0" w14:textId="06F44808" w:rsidR="00584428" w:rsidRDefault="00584428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</w:p>
    <w:p w14:paraId="647C0D42" w14:textId="1FCB40F4" w:rsidR="00584428" w:rsidRPr="005253D7" w:rsidRDefault="00584428" w:rsidP="0058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365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23654"/>
          <w:sz w:val="24"/>
          <w:szCs w:val="24"/>
        </w:rPr>
        <w:lastRenderedPageBreak/>
        <w:drawing>
          <wp:inline distT="0" distB="0" distL="0" distR="0" wp14:anchorId="2EDE3F88" wp14:editId="6769D9EC">
            <wp:extent cx="5943600" cy="20548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et_pe_ane_classifica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123654"/>
          <w:sz w:val="24"/>
          <w:szCs w:val="24"/>
        </w:rPr>
        <w:drawing>
          <wp:inline distT="0" distB="0" distL="0" distR="0" wp14:anchorId="07540288" wp14:editId="675CB8CE">
            <wp:extent cx="5943600" cy="2568575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_sc_so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123654"/>
          <w:sz w:val="24"/>
          <w:szCs w:val="24"/>
        </w:rPr>
        <w:drawing>
          <wp:inline distT="0" distB="0" distL="0" distR="0" wp14:anchorId="3EBC5105" wp14:editId="2F3269C8">
            <wp:extent cx="5943600" cy="261175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_age_bp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123654"/>
          <w:sz w:val="24"/>
          <w:szCs w:val="24"/>
        </w:rPr>
        <w:lastRenderedPageBreak/>
        <w:drawing>
          <wp:inline distT="0" distB="0" distL="0" distR="0" wp14:anchorId="4975C0C9" wp14:editId="2B8B173D">
            <wp:extent cx="5943600" cy="2240280"/>
            <wp:effectExtent l="0" t="0" r="0" b="762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to_hemo_pcv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123654"/>
          <w:sz w:val="24"/>
          <w:szCs w:val="24"/>
        </w:rPr>
        <w:drawing>
          <wp:inline distT="0" distB="0" distL="0" distR="0" wp14:anchorId="5387A310" wp14:editId="6C5AB095">
            <wp:extent cx="5943600" cy="2683510"/>
            <wp:effectExtent l="0" t="0" r="0" b="254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bc_pc_pcc_ba_bg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123654"/>
          <w:sz w:val="24"/>
          <w:szCs w:val="24"/>
        </w:rPr>
        <w:lastRenderedPageBreak/>
        <w:drawing>
          <wp:inline distT="0" distB="0" distL="0" distR="0" wp14:anchorId="424D0A76" wp14:editId="1A8EB5F3">
            <wp:extent cx="5943600" cy="2658110"/>
            <wp:effectExtent l="0" t="0" r="0" b="889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g_al_su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123654"/>
          <w:sz w:val="24"/>
          <w:szCs w:val="24"/>
        </w:rPr>
        <w:drawing>
          <wp:inline distT="0" distB="0" distL="0" distR="0" wp14:anchorId="65396A3E" wp14:editId="704C9AE8">
            <wp:extent cx="5943600" cy="267017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c_rc_htn_dm_cad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FDB1" w14:textId="06612B80" w:rsidR="005253D7" w:rsidRDefault="00584428" w:rsidP="00525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201F0D" wp14:editId="4017CE4D">
            <wp:extent cx="4906060" cy="2953162"/>
            <wp:effectExtent l="0" t="0" r="8890" b="0"/>
            <wp:docPr id="9" name="Picture 9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pochvsaccuracy)tab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8A66" w14:textId="77777777" w:rsidR="00A61D31" w:rsidRPr="00A61D31" w:rsidRDefault="00A61D31" w:rsidP="00A61D3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61D31">
        <w:rPr>
          <w:rFonts w:ascii="Helvetica" w:eastAsia="Times New Roman" w:hAnsi="Helvetica" w:cs="Times New Roman"/>
          <w:color w:val="000000"/>
          <w:sz w:val="21"/>
          <w:szCs w:val="21"/>
        </w:rPr>
        <w:t>Factors that may increase your risk of chronic kidney disease include:</w:t>
      </w:r>
    </w:p>
    <w:p w14:paraId="7DB03BC0" w14:textId="77777777" w:rsidR="00A61D31" w:rsidRPr="00A61D31" w:rsidRDefault="00A61D31" w:rsidP="00A61D31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61D3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Diabetes - </w:t>
      </w:r>
      <w:proofErr w:type="spellStart"/>
      <w:proofErr w:type="gramStart"/>
      <w:r w:rsidRPr="00A61D31">
        <w:rPr>
          <w:rFonts w:ascii="Helvetica" w:eastAsia="Times New Roman" w:hAnsi="Helvetica" w:cs="Times New Roman"/>
          <w:color w:val="000000"/>
          <w:sz w:val="21"/>
          <w:szCs w:val="21"/>
        </w:rPr>
        <w:t>su</w:t>
      </w:r>
      <w:proofErr w:type="spellEnd"/>
      <w:r w:rsidRPr="00A61D31">
        <w:rPr>
          <w:rFonts w:ascii="Helvetica" w:eastAsia="Times New Roman" w:hAnsi="Helvetica" w:cs="Times New Roman"/>
          <w:color w:val="000000"/>
          <w:sz w:val="21"/>
          <w:szCs w:val="21"/>
        </w:rPr>
        <w:t>(</w:t>
      </w:r>
      <w:proofErr w:type="gramEnd"/>
      <w:r w:rsidRPr="00A61D31">
        <w:rPr>
          <w:rFonts w:ascii="Helvetica" w:eastAsia="Times New Roman" w:hAnsi="Helvetica" w:cs="Times New Roman"/>
          <w:color w:val="000000"/>
          <w:sz w:val="21"/>
          <w:szCs w:val="21"/>
        </w:rPr>
        <w:t>blood sugar), dm (diabetes mellitus)</w:t>
      </w:r>
    </w:p>
    <w:p w14:paraId="6CF126A3" w14:textId="77777777" w:rsidR="00A61D31" w:rsidRPr="00A61D31" w:rsidRDefault="00A61D31" w:rsidP="00A61D31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61D31">
        <w:rPr>
          <w:rFonts w:ascii="Helvetica" w:eastAsia="Times New Roman" w:hAnsi="Helvetica" w:cs="Times New Roman"/>
          <w:color w:val="000000"/>
          <w:sz w:val="21"/>
          <w:szCs w:val="21"/>
        </w:rPr>
        <w:t>High blood pressure - BP</w:t>
      </w:r>
    </w:p>
    <w:p w14:paraId="7A643F03" w14:textId="77777777" w:rsidR="00A61D31" w:rsidRPr="00A61D31" w:rsidRDefault="00A61D31" w:rsidP="00A61D31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61D31">
        <w:rPr>
          <w:rFonts w:ascii="Helvetica" w:eastAsia="Times New Roman" w:hAnsi="Helvetica" w:cs="Times New Roman"/>
          <w:color w:val="000000"/>
          <w:sz w:val="21"/>
          <w:szCs w:val="21"/>
        </w:rPr>
        <w:t>Heart and blood vessel (cardiovascular) disease</w:t>
      </w:r>
    </w:p>
    <w:p w14:paraId="72D24368" w14:textId="77777777" w:rsidR="00A61D31" w:rsidRPr="00A61D31" w:rsidRDefault="00A61D31" w:rsidP="00A61D31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61D31">
        <w:rPr>
          <w:rFonts w:ascii="Helvetica" w:eastAsia="Times New Roman" w:hAnsi="Helvetica" w:cs="Times New Roman"/>
          <w:color w:val="000000"/>
          <w:sz w:val="21"/>
          <w:szCs w:val="21"/>
        </w:rPr>
        <w:t>Smoking</w:t>
      </w:r>
    </w:p>
    <w:p w14:paraId="0770ED96" w14:textId="77777777" w:rsidR="00A61D31" w:rsidRPr="00A61D31" w:rsidRDefault="00A61D31" w:rsidP="00A61D31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61D31">
        <w:rPr>
          <w:rFonts w:ascii="Helvetica" w:eastAsia="Times New Roman" w:hAnsi="Helvetica" w:cs="Times New Roman"/>
          <w:color w:val="000000"/>
          <w:sz w:val="21"/>
          <w:szCs w:val="21"/>
        </w:rPr>
        <w:t>Obesity</w:t>
      </w:r>
    </w:p>
    <w:p w14:paraId="12575043" w14:textId="77777777" w:rsidR="00A61D31" w:rsidRPr="00A61D31" w:rsidRDefault="00A61D31" w:rsidP="00A61D31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61D3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Being </w:t>
      </w:r>
      <w:proofErr w:type="gramStart"/>
      <w:r w:rsidRPr="00A61D31">
        <w:rPr>
          <w:rFonts w:ascii="Helvetica" w:eastAsia="Times New Roman" w:hAnsi="Helvetica" w:cs="Times New Roman"/>
          <w:color w:val="000000"/>
          <w:sz w:val="21"/>
          <w:szCs w:val="21"/>
        </w:rPr>
        <w:t>African-American</w:t>
      </w:r>
      <w:proofErr w:type="gramEnd"/>
      <w:r w:rsidRPr="00A61D31">
        <w:rPr>
          <w:rFonts w:ascii="Helvetica" w:eastAsia="Times New Roman" w:hAnsi="Helvetica" w:cs="Times New Roman"/>
          <w:color w:val="000000"/>
          <w:sz w:val="21"/>
          <w:szCs w:val="21"/>
        </w:rPr>
        <w:t>, Native American or Asian-American</w:t>
      </w:r>
    </w:p>
    <w:p w14:paraId="3AAED9BB" w14:textId="77777777" w:rsidR="00A61D31" w:rsidRPr="00A61D31" w:rsidRDefault="00A61D31" w:rsidP="00A61D31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61D31">
        <w:rPr>
          <w:rFonts w:ascii="Helvetica" w:eastAsia="Times New Roman" w:hAnsi="Helvetica" w:cs="Times New Roman"/>
          <w:color w:val="000000"/>
          <w:sz w:val="21"/>
          <w:szCs w:val="21"/>
        </w:rPr>
        <w:t>Family history of kidney disease</w:t>
      </w:r>
    </w:p>
    <w:p w14:paraId="60E3A808" w14:textId="77777777" w:rsidR="00A61D31" w:rsidRPr="00A61D31" w:rsidRDefault="00A61D31" w:rsidP="00A61D31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61D31">
        <w:rPr>
          <w:rFonts w:ascii="Helvetica" w:eastAsia="Times New Roman" w:hAnsi="Helvetica" w:cs="Times New Roman"/>
          <w:color w:val="000000"/>
          <w:sz w:val="21"/>
          <w:szCs w:val="21"/>
        </w:rPr>
        <w:t>Abnormal kidney structure</w:t>
      </w:r>
    </w:p>
    <w:p w14:paraId="18B23797" w14:textId="77777777" w:rsidR="00A61D31" w:rsidRPr="00A61D31" w:rsidRDefault="00A61D31" w:rsidP="00A61D31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A61D31">
        <w:rPr>
          <w:rFonts w:ascii="Helvetica" w:eastAsia="Times New Roman" w:hAnsi="Helvetica" w:cs="Times New Roman"/>
          <w:color w:val="000000"/>
          <w:sz w:val="21"/>
          <w:szCs w:val="21"/>
        </w:rPr>
        <w:t>Older age - age</w:t>
      </w:r>
    </w:p>
    <w:p w14:paraId="58CE81CC" w14:textId="77777777" w:rsidR="00A61D31" w:rsidRPr="00463BEF" w:rsidRDefault="00A61D31" w:rsidP="005253D7">
      <w:pPr>
        <w:rPr>
          <w:rFonts w:ascii="Times New Roman" w:hAnsi="Times New Roman" w:cs="Times New Roman"/>
          <w:sz w:val="24"/>
          <w:szCs w:val="24"/>
        </w:rPr>
      </w:pPr>
    </w:p>
    <w:sectPr w:rsidR="00A61D31" w:rsidRPr="0046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D1A94"/>
    <w:multiLevelType w:val="hybridMultilevel"/>
    <w:tmpl w:val="C396F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0BF9"/>
    <w:multiLevelType w:val="multilevel"/>
    <w:tmpl w:val="F720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9A5A37"/>
    <w:multiLevelType w:val="hybridMultilevel"/>
    <w:tmpl w:val="66483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F56ED"/>
    <w:multiLevelType w:val="hybridMultilevel"/>
    <w:tmpl w:val="19CC1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82DC9"/>
    <w:multiLevelType w:val="hybridMultilevel"/>
    <w:tmpl w:val="465A5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65233"/>
    <w:multiLevelType w:val="hybridMultilevel"/>
    <w:tmpl w:val="7FCEA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D7"/>
    <w:rsid w:val="0038288D"/>
    <w:rsid w:val="00463BEF"/>
    <w:rsid w:val="005253D7"/>
    <w:rsid w:val="00534BF3"/>
    <w:rsid w:val="00584428"/>
    <w:rsid w:val="00752FF6"/>
    <w:rsid w:val="009868A6"/>
    <w:rsid w:val="00A61D31"/>
    <w:rsid w:val="00D437F6"/>
    <w:rsid w:val="00E6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1472"/>
  <w15:chartTrackingRefBased/>
  <w15:docId w15:val="{E9A09242-7EA1-41B4-BE74-57420E12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52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52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B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BF3"/>
    <w:rPr>
      <w:color w:val="605E5C"/>
      <w:shd w:val="clear" w:color="auto" w:fill="E1DFDD"/>
    </w:rPr>
  </w:style>
  <w:style w:type="character" w:customStyle="1" w:styleId="mntl-inline-citation">
    <w:name w:val="mntl-inline-citation"/>
    <w:basedOn w:val="DefaultParagraphFont"/>
    <w:rsid w:val="00A61D31"/>
  </w:style>
  <w:style w:type="paragraph" w:styleId="NormalWeb">
    <w:name w:val="Normal (Web)"/>
    <w:basedOn w:val="Normal"/>
    <w:uiPriority w:val="99"/>
    <w:semiHidden/>
    <w:unhideWhenUsed/>
    <w:rsid w:val="00A61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4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ywellhealth.com/pneumonia-causes-risk-factors-770691" TargetMode="External"/><Relationship Id="rId13" Type="http://schemas.openxmlformats.org/officeDocument/2006/relationships/hyperlink" Target="https://www.webmd.com/women/guide/why-so-tired-10-causes-fatigue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verywellhealth.com/urinary-tract-infections-overview-3520507" TargetMode="External"/><Relationship Id="rId12" Type="http://schemas.openxmlformats.org/officeDocument/2006/relationships/hyperlink" Target="https://www.webmd.com/a-to-z-guides/understanding-anemia-symptoms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verywellhealth.com/what-does-cloudy-urine-mean-3522280" TargetMode="External"/><Relationship Id="rId11" Type="http://schemas.openxmlformats.org/officeDocument/2006/relationships/hyperlink" Target="https://www.webmd.com/heart/anatomy-picture-of-blood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webmd.com/a-to-z-guides/understanding-anemia-basics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labtestsonline.org.uk/glossary/plasma" TargetMode="External"/><Relationship Id="rId14" Type="http://schemas.openxmlformats.org/officeDocument/2006/relationships/hyperlink" Target="https://www.webmd.com/pain-management/default.htm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4455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Kushan chamindu</dc:creator>
  <cp:keywords/>
  <dc:description/>
  <cp:lastModifiedBy>Kushan chamindu</cp:lastModifiedBy>
  <cp:revision>3</cp:revision>
  <dcterms:created xsi:type="dcterms:W3CDTF">2020-03-08T05:45:00Z</dcterms:created>
  <dcterms:modified xsi:type="dcterms:W3CDTF">2020-03-12T14:52:00Z</dcterms:modified>
</cp:coreProperties>
</file>