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9A848B" w14:textId="77777777" w:rsidR="00127568" w:rsidRDefault="00000000">
      <w:pPr>
        <w:spacing w:line="360" w:lineRule="auto"/>
        <w:jc w:val="center"/>
        <w:rPr>
          <w:rFonts w:ascii="Times New Roman" w:eastAsia="Calibri" w:hAnsi="Times New Roman" w:cs="Times New Roman"/>
          <w:b/>
          <w:sz w:val="28"/>
          <w:szCs w:val="28"/>
          <w:u w:val="single"/>
        </w:rPr>
      </w:pPr>
      <w:r>
        <w:rPr>
          <w:rFonts w:ascii="Times New Roman" w:eastAsia="Calibri" w:hAnsi="Times New Roman" w:cs="Times New Roman"/>
          <w:b/>
          <w:sz w:val="28"/>
          <w:szCs w:val="28"/>
          <w:u w:val="single"/>
        </w:rPr>
        <w:t>SYSTEM TEST</w:t>
      </w:r>
    </w:p>
    <w:p w14:paraId="58DB7321" w14:textId="35A6C78A" w:rsidR="00127568" w:rsidRDefault="00000000">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purpose of testing is to discover errors. Testing i</w:t>
      </w:r>
      <w:r w:rsidR="00F539AC">
        <w:rPr>
          <w:rFonts w:ascii="Times New Roman" w:eastAsia="Calibri" w:hAnsi="Times New Roman" w:cs="Times New Roman"/>
          <w:sz w:val="24"/>
          <w:szCs w:val="24"/>
        </w:rPr>
        <w:t>s</w:t>
      </w:r>
      <w:r>
        <w:rPr>
          <w:rFonts w:ascii="Times New Roman" w:eastAsia="Calibri" w:hAnsi="Times New Roman" w:cs="Times New Roman"/>
          <w:sz w:val="24"/>
          <w:szCs w:val="24"/>
        </w:rPr>
        <w:t xml:space="preserve"> the process of trying to discover every conceivable fault or weakness in a work product. It provides a way to check the functionality of components, sub 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14:paraId="75DCA063" w14:textId="77777777" w:rsidR="00127568" w:rsidRDefault="00000000">
      <w:pPr>
        <w:pStyle w:val="Heading3"/>
        <w:spacing w:line="360" w:lineRule="auto"/>
        <w:jc w:val="both"/>
        <w:rPr>
          <w:rFonts w:ascii="Times New Roman" w:hAnsi="Times New Roman" w:cs="Times New Roman"/>
          <w:b w:val="0"/>
          <w:i/>
          <w:color w:val="000000" w:themeColor="text1"/>
          <w:sz w:val="28"/>
          <w:szCs w:val="28"/>
          <w:u w:val="single"/>
        </w:rPr>
      </w:pPr>
      <w:r>
        <w:rPr>
          <w:rFonts w:ascii="Times New Roman" w:hAnsi="Times New Roman" w:cs="Times New Roman"/>
          <w:color w:val="000000" w:themeColor="text1"/>
          <w:sz w:val="28"/>
          <w:szCs w:val="28"/>
          <w:u w:val="single"/>
        </w:rPr>
        <w:t>TYPES OF TESTS</w:t>
      </w:r>
    </w:p>
    <w:p w14:paraId="2C01E948" w14:textId="77777777" w:rsidR="00127568" w:rsidRDefault="00000000">
      <w:pPr>
        <w:pStyle w:val="Heading7"/>
        <w:spacing w:before="0" w:line="360" w:lineRule="auto"/>
        <w:jc w:val="both"/>
        <w:rPr>
          <w:rFonts w:ascii="Times New Roman" w:hAnsi="Times New Roman" w:cs="Times New Roman"/>
          <w:b/>
          <w:i w:val="0"/>
          <w:color w:val="000000" w:themeColor="text1"/>
          <w:sz w:val="28"/>
          <w:szCs w:val="28"/>
          <w:u w:val="single"/>
        </w:rPr>
      </w:pPr>
      <w:r>
        <w:rPr>
          <w:rFonts w:ascii="Times New Roman" w:hAnsi="Times New Roman" w:cs="Times New Roman"/>
          <w:b/>
          <w:i w:val="0"/>
          <w:color w:val="000000" w:themeColor="text1"/>
          <w:sz w:val="28"/>
          <w:szCs w:val="28"/>
          <w:u w:val="single"/>
        </w:rPr>
        <w:t>Unit testing</w:t>
      </w:r>
    </w:p>
    <w:p w14:paraId="605F379C" w14:textId="77777777" w:rsidR="00127568" w:rsidRDefault="00000000">
      <w:pPr>
        <w:spacing w:line="360" w:lineRule="auto"/>
        <w:jc w:val="both"/>
        <w:rPr>
          <w:rFonts w:ascii="Times New Roman" w:hAnsi="Times New Roman" w:cs="Times New Roman"/>
          <w:sz w:val="24"/>
          <w:szCs w:val="24"/>
        </w:rPr>
      </w:pPr>
      <w:r>
        <w:rPr>
          <w:rFonts w:ascii="Times New Roman" w:hAnsi="Times New Roman" w:cs="Times New Roman"/>
          <w:sz w:val="28"/>
          <w:szCs w:val="28"/>
        </w:rPr>
        <w:t xml:space="preserve">                     </w:t>
      </w:r>
      <w:r>
        <w:rPr>
          <w:rFonts w:ascii="Times New Roman" w:hAnsi="Times New Roman" w:cs="Times New Roman"/>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3FE54E50" w14:textId="77777777" w:rsidR="00127568" w:rsidRDefault="00000000">
      <w:pPr>
        <w:pStyle w:val="Heading8"/>
        <w:spacing w:before="0" w:line="360" w:lineRule="auto"/>
        <w:jc w:val="both"/>
        <w:rPr>
          <w:rFonts w:ascii="Times New Roman" w:hAnsi="Times New Roman" w:cs="Times New Roman"/>
          <w:b/>
          <w:i/>
          <w:color w:val="000000" w:themeColor="text1"/>
          <w:sz w:val="28"/>
          <w:szCs w:val="28"/>
          <w:u w:val="single"/>
        </w:rPr>
      </w:pPr>
      <w:r>
        <w:rPr>
          <w:rFonts w:ascii="Times New Roman" w:hAnsi="Times New Roman" w:cs="Times New Roman"/>
          <w:b/>
          <w:color w:val="000000" w:themeColor="text1"/>
          <w:sz w:val="28"/>
          <w:szCs w:val="28"/>
          <w:u w:val="single"/>
        </w:rPr>
        <w:t>Integration testing</w:t>
      </w:r>
    </w:p>
    <w:p w14:paraId="5AFA2974" w14:textId="77777777" w:rsidR="00127568" w:rsidRDefault="00000000">
      <w:pPr>
        <w:spacing w:line="360" w:lineRule="auto"/>
        <w:jc w:val="both"/>
        <w:rPr>
          <w:rFonts w:ascii="Times New Roman" w:hAnsi="Times New Roman" w:cs="Times New Roman"/>
          <w:sz w:val="24"/>
          <w:szCs w:val="24"/>
        </w:rPr>
      </w:pPr>
      <w:r>
        <w:rPr>
          <w:rFonts w:ascii="Times New Roman" w:hAnsi="Times New Roman" w:cs="Times New Roman"/>
          <w:sz w:val="28"/>
          <w:szCs w:val="28"/>
        </w:rPr>
        <w:t xml:space="preserve">                             </w:t>
      </w:r>
      <w:r>
        <w:rPr>
          <w:rFonts w:ascii="Times New Roman" w:hAnsi="Times New Roman" w:cs="Times New Roman"/>
          <w:sz w:val="24"/>
          <w:szCs w:val="24"/>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4A15318A" w14:textId="77777777" w:rsidR="00127568" w:rsidRDefault="00000000">
      <w:pPr>
        <w:pStyle w:val="Heading7"/>
        <w:spacing w:before="0" w:line="360" w:lineRule="auto"/>
        <w:jc w:val="both"/>
        <w:rPr>
          <w:rFonts w:ascii="Times New Roman" w:hAnsi="Times New Roman" w:cs="Times New Roman"/>
          <w:b/>
          <w:i w:val="0"/>
          <w:color w:val="000000" w:themeColor="text1"/>
          <w:sz w:val="24"/>
          <w:szCs w:val="24"/>
          <w:u w:val="single"/>
        </w:rPr>
      </w:pPr>
      <w:r>
        <w:rPr>
          <w:rFonts w:ascii="Times New Roman" w:hAnsi="Times New Roman" w:cs="Times New Roman"/>
          <w:b/>
          <w:i w:val="0"/>
          <w:color w:val="000000" w:themeColor="text1"/>
          <w:sz w:val="24"/>
          <w:szCs w:val="24"/>
          <w:u w:val="single"/>
        </w:rPr>
        <w:lastRenderedPageBreak/>
        <w:t>Functional test</w:t>
      </w:r>
    </w:p>
    <w:p w14:paraId="2A1A5247" w14:textId="77777777" w:rsidR="00127568" w:rsidRDefault="00000000">
      <w:pPr>
        <w:pStyle w:val="Heading7"/>
        <w:spacing w:before="0" w:line="360" w:lineRule="auto"/>
        <w:jc w:val="both"/>
        <w:rPr>
          <w:rFonts w:ascii="Times New Roman" w:hAnsi="Times New Roman" w:cs="Times New Roman"/>
          <w:b/>
          <w:i w:val="0"/>
          <w:sz w:val="24"/>
          <w:szCs w:val="24"/>
        </w:rPr>
      </w:pPr>
      <w:r>
        <w:rPr>
          <w:rFonts w:ascii="Times New Roman" w:hAnsi="Times New Roman" w:cs="Times New Roman"/>
          <w:b/>
          <w:sz w:val="28"/>
          <w:szCs w:val="28"/>
        </w:rPr>
        <w:t xml:space="preserve">                   </w:t>
      </w:r>
      <w:r>
        <w:rPr>
          <w:rFonts w:ascii="Times New Roman" w:hAnsi="Times New Roman" w:cs="Times New Roman"/>
          <w:i w:val="0"/>
          <w:sz w:val="24"/>
          <w:szCs w:val="24"/>
        </w:rPr>
        <w:t>Functional tests provide systematic demonstrations that functions tested are available as specified by the business and technical requirements, system documentation, and user manuals.</w:t>
      </w:r>
    </w:p>
    <w:p w14:paraId="4ED32AC9" w14:textId="77777777" w:rsidR="0012756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Functional testing is centered on the following items:</w:t>
      </w:r>
    </w:p>
    <w:p w14:paraId="161D3551" w14:textId="77777777" w:rsidR="0012756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Valid Input               :  identified classes of valid input must be accepted.</w:t>
      </w:r>
    </w:p>
    <w:p w14:paraId="79932529" w14:textId="77777777" w:rsidR="0012756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Invalid Input             : identified classes of invalid input must be rejected.</w:t>
      </w:r>
    </w:p>
    <w:p w14:paraId="1D0593B4" w14:textId="77777777" w:rsidR="0012756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Functions                  : identified functions must be exercised.</w:t>
      </w:r>
    </w:p>
    <w:p w14:paraId="7A0012F7" w14:textId="77777777" w:rsidR="0012756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Output           </w:t>
      </w:r>
      <w:r>
        <w:rPr>
          <w:rFonts w:ascii="Times New Roman" w:hAnsi="Times New Roman" w:cs="Times New Roman"/>
          <w:sz w:val="24"/>
          <w:szCs w:val="24"/>
        </w:rPr>
        <w:tab/>
        <w:t xml:space="preserve">           : identified classes of application outputs must be    exercised.</w:t>
      </w:r>
    </w:p>
    <w:p w14:paraId="6FE47EDF" w14:textId="77777777" w:rsidR="0012756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Systems/Procedures   : interfacing systems or procedures must be invoked.</w:t>
      </w:r>
    </w:p>
    <w:p w14:paraId="2BE415A4" w14:textId="77777777" w:rsidR="0012756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681F0C51" w14:textId="77777777" w:rsidR="00127568" w:rsidRDefault="00000000">
      <w:pPr>
        <w:pStyle w:val="Heading7"/>
        <w:spacing w:before="0" w:line="360" w:lineRule="auto"/>
        <w:jc w:val="both"/>
        <w:rPr>
          <w:rFonts w:ascii="Times New Roman" w:hAnsi="Times New Roman" w:cs="Times New Roman"/>
          <w:b/>
          <w:i w:val="0"/>
          <w:color w:val="000000" w:themeColor="text1"/>
          <w:sz w:val="24"/>
          <w:szCs w:val="24"/>
          <w:u w:val="single"/>
        </w:rPr>
      </w:pPr>
      <w:r>
        <w:rPr>
          <w:rFonts w:ascii="Times New Roman" w:hAnsi="Times New Roman" w:cs="Times New Roman"/>
          <w:b/>
          <w:i w:val="0"/>
          <w:color w:val="000000" w:themeColor="text1"/>
          <w:sz w:val="24"/>
          <w:szCs w:val="24"/>
          <w:u w:val="single"/>
        </w:rPr>
        <w:t>System Test</w:t>
      </w:r>
    </w:p>
    <w:p w14:paraId="0A28742B" w14:textId="77777777" w:rsidR="0012756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14:paraId="4CFD48F2" w14:textId="77777777" w:rsidR="00127568" w:rsidRDefault="00000000">
      <w:pPr>
        <w:pStyle w:val="Heading7"/>
        <w:spacing w:before="0" w:line="360" w:lineRule="auto"/>
        <w:jc w:val="both"/>
        <w:rPr>
          <w:rFonts w:ascii="Times New Roman" w:hAnsi="Times New Roman" w:cs="Times New Roman"/>
          <w:b/>
          <w:i w:val="0"/>
          <w:color w:val="000000" w:themeColor="text1"/>
          <w:sz w:val="24"/>
          <w:szCs w:val="24"/>
          <w:u w:val="single"/>
        </w:rPr>
      </w:pPr>
      <w:r>
        <w:rPr>
          <w:rFonts w:ascii="Times New Roman" w:hAnsi="Times New Roman" w:cs="Times New Roman"/>
          <w:b/>
          <w:i w:val="0"/>
          <w:color w:val="000000" w:themeColor="text1"/>
          <w:sz w:val="24"/>
          <w:szCs w:val="24"/>
          <w:u w:val="single"/>
        </w:rPr>
        <w:t>White Box Testing</w:t>
      </w:r>
    </w:p>
    <w:p w14:paraId="2BE45604" w14:textId="77777777" w:rsidR="0012756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14:paraId="71C492B8" w14:textId="77777777" w:rsidR="00127568" w:rsidRDefault="00000000">
      <w:pPr>
        <w:pStyle w:val="Heading7"/>
        <w:spacing w:before="0" w:line="360" w:lineRule="auto"/>
        <w:jc w:val="both"/>
        <w:rPr>
          <w:rFonts w:ascii="Times New Roman" w:hAnsi="Times New Roman" w:cs="Times New Roman"/>
          <w:b/>
          <w:i w:val="0"/>
          <w:color w:val="000000" w:themeColor="text1"/>
          <w:sz w:val="24"/>
          <w:szCs w:val="24"/>
          <w:u w:val="single"/>
        </w:rPr>
      </w:pPr>
      <w:r>
        <w:rPr>
          <w:rFonts w:ascii="Times New Roman" w:hAnsi="Times New Roman" w:cs="Times New Roman"/>
          <w:b/>
          <w:i w:val="0"/>
          <w:color w:val="000000" w:themeColor="text1"/>
          <w:sz w:val="24"/>
          <w:szCs w:val="24"/>
          <w:u w:val="single"/>
        </w:rPr>
        <w:lastRenderedPageBreak/>
        <w:t>Black Box Testing</w:t>
      </w:r>
    </w:p>
    <w:p w14:paraId="1D3D90AF" w14:textId="77777777" w:rsidR="00127568" w:rsidRDefault="00000000">
      <w:pPr>
        <w:pStyle w:val="Heading7"/>
        <w:spacing w:before="0" w:line="360" w:lineRule="auto"/>
        <w:jc w:val="both"/>
        <w:rPr>
          <w:rFonts w:ascii="Times New Roman" w:hAnsi="Times New Roman" w:cs="Times New Roman"/>
          <w:b/>
          <w:i w:val="0"/>
          <w:color w:val="FF0000"/>
          <w:sz w:val="24"/>
          <w:szCs w:val="24"/>
        </w:rPr>
      </w:pPr>
      <w:r>
        <w:rPr>
          <w:rFonts w:ascii="Times New Roman" w:hAnsi="Times New Roman" w:cs="Times New Roman"/>
          <w:b/>
          <w:i w:val="0"/>
          <w:color w:val="FF0000"/>
          <w:sz w:val="24"/>
          <w:szCs w:val="24"/>
        </w:rPr>
        <w:t xml:space="preserve">                         </w:t>
      </w:r>
      <w:r>
        <w:rPr>
          <w:rFonts w:ascii="Times New Roman" w:hAnsi="Times New Roman" w:cs="Times New Roman"/>
          <w:i w:val="0"/>
          <w:sz w:val="24"/>
          <w:szCs w:val="24"/>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5DE45C85" w14:textId="77777777" w:rsidR="00127568" w:rsidRDefault="00000000">
      <w:pPr>
        <w:spacing w:line="360" w:lineRule="auto"/>
        <w:jc w:val="both"/>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t>Unit Testing</w:t>
      </w:r>
    </w:p>
    <w:p w14:paraId="1CBE3715" w14:textId="77777777" w:rsidR="0012756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Unit testing is usually conducted as part of a combined code and unit test phase of the software lifecycle, although it is not uncommon for coding and unit testing to be conducted as two distinct phases.</w:t>
      </w:r>
    </w:p>
    <w:p w14:paraId="4853CF29" w14:textId="77777777" w:rsidR="00127568" w:rsidRDefault="00000000">
      <w:pPr>
        <w:spacing w:line="360" w:lineRule="auto"/>
        <w:jc w:val="both"/>
        <w:rPr>
          <w:rFonts w:ascii="Times New Roman" w:hAnsi="Times New Roman" w:cs="Times New Roman"/>
          <w:color w:val="000000" w:themeColor="text1"/>
          <w:sz w:val="24"/>
          <w:szCs w:val="24"/>
          <w:u w:val="single"/>
        </w:rPr>
      </w:pPr>
      <w:r>
        <w:rPr>
          <w:rFonts w:ascii="Times New Roman" w:hAnsi="Times New Roman" w:cs="Times New Roman"/>
          <w:b/>
          <w:color w:val="000000" w:themeColor="text1"/>
          <w:sz w:val="24"/>
          <w:szCs w:val="24"/>
          <w:u w:val="single"/>
        </w:rPr>
        <w:t>Test strategy and approach</w:t>
      </w:r>
    </w:p>
    <w:p w14:paraId="523F2A04" w14:textId="77777777" w:rsidR="00127568" w:rsidRDefault="00000000">
      <w:pPr>
        <w:pStyle w:val="BodyText"/>
        <w:rPr>
          <w:rFonts w:ascii="Times New Roman" w:hAnsi="Times New Roman" w:cs="Times New Roman"/>
          <w:sz w:val="24"/>
          <w:szCs w:val="24"/>
        </w:rPr>
      </w:pPr>
      <w:r>
        <w:rPr>
          <w:rFonts w:ascii="Times New Roman" w:hAnsi="Times New Roman" w:cs="Times New Roman"/>
          <w:sz w:val="24"/>
          <w:szCs w:val="24"/>
        </w:rPr>
        <w:tab/>
        <w:t xml:space="preserve">               Field testing will be performed manually and functional tests will be written in detail.</w:t>
      </w:r>
    </w:p>
    <w:p w14:paraId="5C3BB84A" w14:textId="77777777" w:rsidR="00127568" w:rsidRDefault="00000000">
      <w:pPr>
        <w:pStyle w:val="BodyText"/>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objectives</w:t>
      </w:r>
    </w:p>
    <w:p w14:paraId="7A19CABE" w14:textId="77777777" w:rsidR="00127568" w:rsidRDefault="00000000">
      <w:pPr>
        <w:pStyle w:val="BodyText"/>
        <w:numPr>
          <w:ilvl w:val="0"/>
          <w:numId w:val="1"/>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All field entries must work properly.</w:t>
      </w:r>
    </w:p>
    <w:p w14:paraId="4A83CF63" w14:textId="77777777" w:rsidR="00127568" w:rsidRDefault="00000000">
      <w:pPr>
        <w:pStyle w:val="BodyText"/>
        <w:numPr>
          <w:ilvl w:val="0"/>
          <w:numId w:val="1"/>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Pages must be activated from the identified link.</w:t>
      </w:r>
    </w:p>
    <w:p w14:paraId="3DB7E640" w14:textId="77777777" w:rsidR="00127568" w:rsidRDefault="00000000">
      <w:pPr>
        <w:pStyle w:val="BodyText"/>
        <w:numPr>
          <w:ilvl w:val="0"/>
          <w:numId w:val="1"/>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The entry screen, messages and responses must not be delayed.</w:t>
      </w:r>
    </w:p>
    <w:p w14:paraId="5309048F" w14:textId="77777777" w:rsidR="00127568" w:rsidRDefault="00127568">
      <w:pPr>
        <w:pStyle w:val="BodyText"/>
        <w:rPr>
          <w:rFonts w:ascii="Times New Roman" w:hAnsi="Times New Roman" w:cs="Times New Roman"/>
          <w:sz w:val="24"/>
          <w:szCs w:val="24"/>
        </w:rPr>
      </w:pPr>
    </w:p>
    <w:p w14:paraId="1C00BD97" w14:textId="77777777" w:rsidR="00127568" w:rsidRDefault="00000000">
      <w:pPr>
        <w:pStyle w:val="BodyText"/>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Features to be tested</w:t>
      </w:r>
    </w:p>
    <w:p w14:paraId="637602F3" w14:textId="77777777" w:rsidR="00127568" w:rsidRDefault="00000000">
      <w:pPr>
        <w:pStyle w:val="BodyText"/>
        <w:numPr>
          <w:ilvl w:val="0"/>
          <w:numId w:val="2"/>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Verify that the entries are of the correct format</w:t>
      </w:r>
    </w:p>
    <w:p w14:paraId="415C0DDA" w14:textId="77777777" w:rsidR="00127568" w:rsidRDefault="00000000">
      <w:pPr>
        <w:pStyle w:val="BodyText"/>
        <w:numPr>
          <w:ilvl w:val="0"/>
          <w:numId w:val="2"/>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No duplicate entries should be allowed</w:t>
      </w:r>
    </w:p>
    <w:p w14:paraId="038C3B6A" w14:textId="77777777" w:rsidR="00127568" w:rsidRDefault="00000000">
      <w:pPr>
        <w:pStyle w:val="BodyText"/>
        <w:numPr>
          <w:ilvl w:val="0"/>
          <w:numId w:val="2"/>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All links should take the user to the correct page.</w:t>
      </w:r>
    </w:p>
    <w:p w14:paraId="35D01578" w14:textId="77777777" w:rsidR="00127568" w:rsidRDefault="00000000">
      <w:pPr>
        <w:pStyle w:val="Heading1"/>
        <w:spacing w:before="0" w:line="360" w:lineRule="auto"/>
        <w:jc w:val="both"/>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Integration Testing</w:t>
      </w:r>
    </w:p>
    <w:p w14:paraId="0AD46CC5" w14:textId="77777777" w:rsidR="0012756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Software integration testing is the incremental integration testing of two or more integrated software components on a single platform to produce failures caused by interface defects.</w:t>
      </w:r>
    </w:p>
    <w:p w14:paraId="125D82AF" w14:textId="77777777" w:rsidR="0012756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task of the integration test is to check that components or software applications, e.g. components in a software system or – one step up – software applications at the company level – interact without error.</w:t>
      </w:r>
    </w:p>
    <w:p w14:paraId="286B2122" w14:textId="77777777" w:rsidR="00127568" w:rsidRDefault="00000000">
      <w:pPr>
        <w:spacing w:line="360" w:lineRule="auto"/>
        <w:jc w:val="both"/>
        <w:rPr>
          <w:rFonts w:ascii="Times New Roman" w:hAnsi="Times New Roman" w:cs="Times New Roman"/>
          <w:sz w:val="24"/>
          <w:szCs w:val="24"/>
        </w:rPr>
      </w:pPr>
      <w:r>
        <w:rPr>
          <w:rFonts w:ascii="Times New Roman" w:hAnsi="Times New Roman" w:cs="Times New Roman"/>
          <w:b/>
          <w:bCs/>
          <w:color w:val="000000" w:themeColor="text1"/>
          <w:sz w:val="24"/>
          <w:szCs w:val="24"/>
        </w:rPr>
        <w:t>Test Results:</w:t>
      </w:r>
      <w:r>
        <w:rPr>
          <w:rFonts w:ascii="Times New Roman" w:hAnsi="Times New Roman" w:cs="Times New Roman"/>
          <w:b/>
          <w:bCs/>
          <w:sz w:val="24"/>
          <w:szCs w:val="24"/>
        </w:rPr>
        <w:t xml:space="preserve"> </w:t>
      </w:r>
      <w:r>
        <w:rPr>
          <w:rFonts w:ascii="Times New Roman" w:hAnsi="Times New Roman" w:cs="Times New Roman"/>
          <w:sz w:val="24"/>
          <w:szCs w:val="24"/>
        </w:rPr>
        <w:t>All the test cases mentioned above passed successfully. No defects encountered.</w:t>
      </w:r>
    </w:p>
    <w:p w14:paraId="30E2D99D" w14:textId="77777777" w:rsidR="00127568" w:rsidRDefault="00000000">
      <w:pPr>
        <w:pStyle w:val="Heading8"/>
        <w:spacing w:before="0" w:line="360" w:lineRule="auto"/>
        <w:jc w:val="both"/>
        <w:rPr>
          <w:rFonts w:ascii="Times New Roman" w:hAnsi="Times New Roman" w:cs="Times New Roman"/>
          <w:b/>
          <w:i/>
          <w:color w:val="000000" w:themeColor="text1"/>
          <w:sz w:val="24"/>
          <w:szCs w:val="24"/>
          <w:u w:val="single"/>
        </w:rPr>
      </w:pPr>
      <w:r>
        <w:rPr>
          <w:rFonts w:ascii="Times New Roman" w:hAnsi="Times New Roman" w:cs="Times New Roman"/>
          <w:b/>
          <w:color w:val="000000" w:themeColor="text1"/>
          <w:sz w:val="24"/>
          <w:szCs w:val="24"/>
          <w:u w:val="single"/>
        </w:rPr>
        <w:t>Acceptance Testing</w:t>
      </w:r>
    </w:p>
    <w:p w14:paraId="09C321B9" w14:textId="77777777" w:rsidR="00127568"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User Acceptance Testing is a critical phase of any project and requires significant participation by the end user. It also ensures that the system meets the functional requirements.</w:t>
      </w:r>
    </w:p>
    <w:p w14:paraId="1DF166D7" w14:textId="77777777" w:rsidR="00127568" w:rsidRDefault="00000000">
      <w:pPr>
        <w:spacing w:line="360" w:lineRule="auto"/>
        <w:jc w:val="both"/>
        <w:rPr>
          <w:rFonts w:ascii="Times New Roman" w:hAnsi="Times New Roman" w:cs="Times New Roman"/>
          <w:sz w:val="24"/>
          <w:szCs w:val="24"/>
        </w:rPr>
      </w:pPr>
      <w:r>
        <w:rPr>
          <w:rFonts w:ascii="Times New Roman" w:hAnsi="Times New Roman" w:cs="Times New Roman"/>
          <w:b/>
          <w:bCs/>
          <w:color w:val="000000" w:themeColor="text1"/>
          <w:sz w:val="24"/>
          <w:szCs w:val="24"/>
        </w:rPr>
        <w:t>Test Results:</w:t>
      </w:r>
      <w:r>
        <w:rPr>
          <w:rFonts w:ascii="Times New Roman" w:hAnsi="Times New Roman" w:cs="Times New Roman"/>
          <w:b/>
          <w:bCs/>
          <w:sz w:val="24"/>
          <w:szCs w:val="24"/>
        </w:rPr>
        <w:t xml:space="preserve"> </w:t>
      </w:r>
      <w:r>
        <w:rPr>
          <w:rFonts w:ascii="Times New Roman" w:hAnsi="Times New Roman" w:cs="Times New Roman"/>
          <w:sz w:val="24"/>
          <w:szCs w:val="24"/>
        </w:rPr>
        <w:t>All the test cases mentioned above passed successfully. No defects encountered.</w:t>
      </w:r>
    </w:p>
    <w:p w14:paraId="5102F529" w14:textId="77777777" w:rsidR="00127568" w:rsidRDefault="00127568">
      <w:pPr>
        <w:spacing w:line="360" w:lineRule="auto"/>
        <w:jc w:val="both"/>
        <w:rPr>
          <w:rFonts w:ascii="Times New Roman" w:hAnsi="Times New Roman" w:cs="Times New Roman"/>
          <w:sz w:val="24"/>
          <w:szCs w:val="24"/>
        </w:rPr>
      </w:pPr>
    </w:p>
    <w:p w14:paraId="7984026E" w14:textId="77777777" w:rsidR="00127568" w:rsidRDefault="00127568">
      <w:pPr>
        <w:spacing w:line="360" w:lineRule="auto"/>
        <w:jc w:val="both"/>
        <w:rPr>
          <w:rFonts w:ascii="Times New Roman" w:hAnsi="Times New Roman" w:cs="Times New Roman"/>
          <w:sz w:val="24"/>
          <w:szCs w:val="24"/>
        </w:rPr>
      </w:pPr>
    </w:p>
    <w:p w14:paraId="585E1C50" w14:textId="77777777" w:rsidR="00127568" w:rsidRDefault="00127568">
      <w:pPr>
        <w:spacing w:line="360" w:lineRule="auto"/>
        <w:jc w:val="both"/>
        <w:rPr>
          <w:rFonts w:ascii="Times New Roman" w:hAnsi="Times New Roman" w:cs="Times New Roman"/>
          <w:sz w:val="24"/>
          <w:szCs w:val="24"/>
        </w:rPr>
      </w:pPr>
    </w:p>
    <w:p w14:paraId="2D7107B3" w14:textId="77777777" w:rsidR="00127568" w:rsidRDefault="00127568">
      <w:pPr>
        <w:spacing w:line="360" w:lineRule="auto"/>
        <w:jc w:val="both"/>
        <w:rPr>
          <w:rFonts w:ascii="Times New Roman" w:hAnsi="Times New Roman" w:cs="Times New Roman"/>
          <w:sz w:val="24"/>
          <w:szCs w:val="24"/>
        </w:rPr>
      </w:pPr>
    </w:p>
    <w:p w14:paraId="64412150" w14:textId="77777777" w:rsidR="00127568" w:rsidRDefault="00127568">
      <w:pPr>
        <w:spacing w:line="360" w:lineRule="auto"/>
        <w:jc w:val="both"/>
        <w:rPr>
          <w:rFonts w:ascii="Times New Roman" w:hAnsi="Times New Roman" w:cs="Times New Roman"/>
          <w:sz w:val="24"/>
          <w:szCs w:val="24"/>
        </w:rPr>
      </w:pPr>
    </w:p>
    <w:p w14:paraId="31A7D840" w14:textId="77777777" w:rsidR="00127568" w:rsidRDefault="00127568">
      <w:pPr>
        <w:spacing w:line="360" w:lineRule="auto"/>
        <w:jc w:val="both"/>
        <w:rPr>
          <w:rFonts w:ascii="Times New Roman" w:hAnsi="Times New Roman" w:cs="Times New Roman"/>
          <w:sz w:val="28"/>
          <w:szCs w:val="28"/>
        </w:rPr>
      </w:pPr>
    </w:p>
    <w:p w14:paraId="0F1FCF18" w14:textId="77777777" w:rsidR="00127568" w:rsidRDefault="00127568">
      <w:pPr>
        <w:spacing w:line="360" w:lineRule="auto"/>
        <w:jc w:val="both"/>
        <w:rPr>
          <w:rFonts w:ascii="Times New Roman" w:hAnsi="Times New Roman" w:cs="Times New Roman"/>
          <w:sz w:val="28"/>
          <w:szCs w:val="28"/>
        </w:rPr>
      </w:pPr>
    </w:p>
    <w:p w14:paraId="525875E7" w14:textId="77777777" w:rsidR="00127568" w:rsidRDefault="00127568">
      <w:pPr>
        <w:spacing w:line="360" w:lineRule="auto"/>
        <w:jc w:val="both"/>
        <w:rPr>
          <w:rFonts w:ascii="Times New Roman" w:hAnsi="Times New Roman" w:cs="Times New Roman"/>
          <w:sz w:val="28"/>
          <w:szCs w:val="28"/>
        </w:rPr>
      </w:pPr>
    </w:p>
    <w:p w14:paraId="26B002E0" w14:textId="77777777" w:rsidR="00127568" w:rsidRDefault="00127568">
      <w:pPr>
        <w:spacing w:line="360" w:lineRule="auto"/>
        <w:jc w:val="both"/>
        <w:rPr>
          <w:rFonts w:ascii="Times New Roman" w:hAnsi="Times New Roman" w:cs="Times New Roman"/>
          <w:sz w:val="28"/>
          <w:szCs w:val="28"/>
        </w:rPr>
      </w:pPr>
    </w:p>
    <w:p w14:paraId="496B0AB0" w14:textId="77777777" w:rsidR="00127568" w:rsidRDefault="00127568">
      <w:pPr>
        <w:rPr>
          <w:rFonts w:ascii="Times New Roman" w:hAnsi="Times New Roman" w:cs="Times New Roman"/>
        </w:rPr>
      </w:pPr>
    </w:p>
    <w:sectPr w:rsidR="001275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44FF35" w14:textId="77777777" w:rsidR="00D90E42" w:rsidRDefault="00D90E42">
      <w:pPr>
        <w:spacing w:line="240" w:lineRule="auto"/>
      </w:pPr>
      <w:r>
        <w:separator/>
      </w:r>
    </w:p>
  </w:endnote>
  <w:endnote w:type="continuationSeparator" w:id="0">
    <w:p w14:paraId="2F3E6DC9" w14:textId="77777777" w:rsidR="00D90E42" w:rsidRDefault="00D90E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1CD78F" w14:textId="77777777" w:rsidR="00D90E42" w:rsidRDefault="00D90E42">
      <w:pPr>
        <w:spacing w:after="0"/>
      </w:pPr>
      <w:r>
        <w:separator/>
      </w:r>
    </w:p>
  </w:footnote>
  <w:footnote w:type="continuationSeparator" w:id="0">
    <w:p w14:paraId="3FF617A7" w14:textId="77777777" w:rsidR="00D90E42" w:rsidRDefault="00D90E4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105BB"/>
    <w:multiLevelType w:val="multilevel"/>
    <w:tmpl w:val="106105BB"/>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11AD4024"/>
    <w:multiLevelType w:val="multilevel"/>
    <w:tmpl w:val="11AD4024"/>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num w:numId="1" w16cid:durableId="1734816240">
    <w:abstractNumId w:val="1"/>
  </w:num>
  <w:num w:numId="2" w16cid:durableId="1009992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031B6"/>
    <w:rsid w:val="00127568"/>
    <w:rsid w:val="002930BC"/>
    <w:rsid w:val="002C711D"/>
    <w:rsid w:val="008D22AD"/>
    <w:rsid w:val="00932FF5"/>
    <w:rsid w:val="00AC5F78"/>
    <w:rsid w:val="00BE5CB6"/>
    <w:rsid w:val="00C031B6"/>
    <w:rsid w:val="00D90E42"/>
    <w:rsid w:val="00F539AC"/>
    <w:rsid w:val="6FC70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A9004"/>
  <w15:docId w15:val="{422B3029-0607-4F10-9CE8-7B64CD86F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pPr>
      <w:spacing w:after="120"/>
    </w:pPr>
  </w:style>
  <w:style w:type="character" w:customStyle="1" w:styleId="Heading1Char">
    <w:name w:val="Heading 1 Char"/>
    <w:basedOn w:val="DefaultParagraphFont"/>
    <w:link w:val="Heading1"/>
    <w:qFormat/>
    <w:rPr>
      <w:rFonts w:ascii="Arial" w:eastAsia="Times New Roman" w:hAnsi="Arial" w:cs="Arial"/>
      <w:b/>
      <w:bCs/>
      <w:kern w:val="32"/>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BodyTextChar">
    <w:name w:val="Body Text Char"/>
    <w:basedOn w:val="DefaultParagraphFont"/>
    <w:link w:val="BodyText"/>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880</Words>
  <Characters>5017</Characters>
  <Application>Microsoft Office Word</Application>
  <DocSecurity>0</DocSecurity>
  <Lines>41</Lines>
  <Paragraphs>11</Paragraphs>
  <ScaleCrop>false</ScaleCrop>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 6</dc:creator>
  <cp:lastModifiedBy>Sabarinadh Podila</cp:lastModifiedBy>
  <cp:revision>4</cp:revision>
  <dcterms:created xsi:type="dcterms:W3CDTF">2016-01-29T13:18:00Z</dcterms:created>
  <dcterms:modified xsi:type="dcterms:W3CDTF">2024-05-24T08:44:00Z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F32E0D7FB977468EA0732E168ACB6536</vt:lpwstr>
  </property>
</Properties>
</file>