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94C" w:rsidRDefault="001B294C">
      <w:hyperlink r:id="rId4" w:history="1">
        <w:r w:rsidRPr="00B916A5">
          <w:rPr>
            <w:rStyle w:val="Hyperlink"/>
          </w:rPr>
          <w:t>http://bit126.moy.su/publ/metody_reshenija/verojatnost/metod_monte_karlo/9-1-0-3</w:t>
        </w:r>
      </w:hyperlink>
    </w:p>
    <w:p w:rsidR="001B294C" w:rsidRDefault="001B294C" w:rsidP="00430768">
      <w:pPr>
        <w:pStyle w:val="Heading1"/>
        <w:jc w:val="center"/>
      </w:pPr>
      <w:r>
        <w:rPr>
          <w:sz w:val="24"/>
          <w:szCs w:val="24"/>
        </w:rPr>
        <w:t>Метод Монте Карло</w:t>
      </w:r>
    </w:p>
    <w:p w:rsidR="001B294C" w:rsidRDefault="001B294C" w:rsidP="00430768">
      <w:pPr>
        <w:spacing w:before="100" w:beforeAutospacing="1" w:after="100" w:afterAutospacing="1"/>
        <w:jc w:val="center"/>
      </w:pPr>
      <w:r>
        <w:rPr>
          <w:rFonts w:ascii="Bookman Old Style" w:hAnsi="Bookman Old Style" w:cs="Bookman Old Style"/>
          <w:b/>
          <w:bCs/>
        </w:rPr>
        <w:t>Общие сведения</w:t>
      </w:r>
    </w:p>
    <w:p w:rsidR="001B294C" w:rsidRDefault="001B294C" w:rsidP="00430768">
      <w:pPr>
        <w:spacing w:before="100" w:beforeAutospacing="1" w:after="100" w:afterAutospacing="1"/>
      </w:pPr>
      <w:r>
        <w:rPr>
          <w:rFonts w:ascii="Bookman Old Style" w:hAnsi="Bookman Old Style" w:cs="Bookman Old Style"/>
        </w:rPr>
        <w:t xml:space="preserve">Рассмотрим один из примеров применения метода. При программировании большого и сложного алгоритма управления выводом космического объекта на орбиту Марса учитываются тысячи различных параметров. Например, необходимо учитывать изменение массы объекта в связи с расходованием топлива, изменение силы тяготения, как функции расстояния до космических тел, множество других важных параметров. Каждый из параметров имеет определенный диапазон изменения своей величины. Как будет вести себя алгоритм при различных сочетаниях значений параметров? Перебор всех сочетаний практически невозможен, так как требует очень много времени. Один из вариантов решения задачи проверки алгоритма на работоспособность заключается в «набрасывании» в программу значений параметров с помощью датчиков случайных чисел. Такой способ проверки основан на методе Монте-Карло. </w:t>
      </w:r>
    </w:p>
    <w:p w:rsidR="001B294C" w:rsidRDefault="001B294C" w:rsidP="00430768">
      <w:pPr>
        <w:spacing w:before="100" w:beforeAutospacing="1" w:after="100" w:afterAutospacing="1"/>
      </w:pPr>
      <w:hyperlink r:id="rId5" w:tooltip="&quot;Нажмите, для просмотра в полном размере...&quot; t " w:history="1">
        <w:r w:rsidRPr="00131574">
          <w:rPr>
            <w:rFonts w:ascii="Bookman Old Style" w:hAnsi="Bookman Old Style" w:cs="Bookman Old Style"/>
            <w:noProof/>
            <w:color w:val="0000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6" o:spid="_x0000_i1025" type="#_x0000_t75" alt="http://bit126.moy.su/_pu/0/s95977821.jpg" href="http://bit126.moy.su/_pu/0/95977821.j" title="&quot;Нажмите, для просмотра в полном размере...&quot;" style="width:300pt;height:245.25pt;visibility:visible" o:button="t">
              <v:fill o:detectmouseclick="t"/>
              <v:imagedata r:id="rId6" o:title=""/>
            </v:shape>
          </w:pict>
        </w:r>
      </w:hyperlink>
    </w:p>
    <w:p w:rsidR="001B294C" w:rsidRDefault="001B294C" w:rsidP="00430768">
      <w:pPr>
        <w:spacing w:before="100" w:beforeAutospacing="1" w:after="100" w:afterAutospacing="1"/>
      </w:pPr>
      <w:r>
        <w:rPr>
          <w:rFonts w:ascii="Bookman Old Style" w:hAnsi="Bookman Old Style" w:cs="Bookman Old Style"/>
          <w:b/>
          <w:bCs/>
        </w:rPr>
        <w:t>Определение площадей фигур методом Монте-Карло</w:t>
      </w:r>
    </w:p>
    <w:p w:rsidR="001B294C" w:rsidRDefault="001B294C" w:rsidP="00430768">
      <w:pPr>
        <w:spacing w:before="100" w:beforeAutospacing="1" w:after="100" w:afterAutospacing="1"/>
      </w:pPr>
      <w:r>
        <w:rPr>
          <w:rFonts w:ascii="Bookman Old Style" w:hAnsi="Bookman Old Style" w:cs="Bookman Old Style"/>
        </w:rPr>
        <w:t>Идея метода заключается в следующем. Фигуру, площадь которой требуется определить, помещают в фигуру, площадь которой заранее известна, например, в квадрат. После этого в квадрат набрасывают точки со случайными координатами. При этом ведут счет всех точек (</w:t>
      </w:r>
      <w:r>
        <w:rPr>
          <w:rFonts w:ascii="Bookman Old Style" w:hAnsi="Bookman Old Style" w:cs="Bookman Old Style"/>
          <w:lang w:val="en-US"/>
        </w:rPr>
        <w:t>k</w:t>
      </w:r>
      <w:r>
        <w:rPr>
          <w:rFonts w:ascii="Bookman Old Style" w:hAnsi="Bookman Old Style" w:cs="Bookman Old Style"/>
        </w:rPr>
        <w:t>1) и счет точек, попавших в исследуемую фигуру (</w:t>
      </w:r>
      <w:r>
        <w:rPr>
          <w:rFonts w:ascii="Bookman Old Style" w:hAnsi="Bookman Old Style" w:cs="Bookman Old Style"/>
          <w:lang w:val="en-US"/>
        </w:rPr>
        <w:t>k</w:t>
      </w:r>
      <w:r>
        <w:rPr>
          <w:rFonts w:ascii="Bookman Old Style" w:hAnsi="Bookman Old Style" w:cs="Bookman Old Style"/>
        </w:rPr>
        <w:t xml:space="preserve">2). Если обозначить площадь квадрата </w:t>
      </w:r>
      <w:r>
        <w:rPr>
          <w:rFonts w:ascii="Bookman Old Style" w:hAnsi="Bookman Old Style" w:cs="Bookman Old Style"/>
          <w:lang w:val="en-US"/>
        </w:rPr>
        <w:t>s</w:t>
      </w:r>
      <w:r>
        <w:rPr>
          <w:rFonts w:ascii="Bookman Old Style" w:hAnsi="Bookman Old Style" w:cs="Bookman Old Style"/>
        </w:rPr>
        <w:t xml:space="preserve">1, а площадь фигуры </w:t>
      </w:r>
      <w:r>
        <w:rPr>
          <w:rFonts w:ascii="Bookman Old Style" w:hAnsi="Bookman Old Style" w:cs="Bookman Old Style"/>
          <w:lang w:val="en-US"/>
        </w:rPr>
        <w:t>s</w:t>
      </w:r>
      <w:r>
        <w:rPr>
          <w:rFonts w:ascii="Bookman Old Style" w:hAnsi="Bookman Old Style" w:cs="Bookman Old Style"/>
        </w:rPr>
        <w:t xml:space="preserve">2, то при большом числе всех точек справедливо равенство </w:t>
      </w:r>
      <w:r>
        <w:rPr>
          <w:rFonts w:ascii="Bookman Old Style" w:hAnsi="Bookman Old Style" w:cs="Bookman Old Style"/>
          <w:lang w:val="en-US"/>
        </w:rPr>
        <w:t>s</w:t>
      </w:r>
      <w:r>
        <w:rPr>
          <w:rFonts w:ascii="Bookman Old Style" w:hAnsi="Bookman Old Style" w:cs="Bookman Old Style"/>
        </w:rPr>
        <w:t>2/</w:t>
      </w:r>
      <w:r>
        <w:rPr>
          <w:rFonts w:ascii="Bookman Old Style" w:hAnsi="Bookman Old Style" w:cs="Bookman Old Style"/>
          <w:lang w:val="en-US"/>
        </w:rPr>
        <w:t>s</w:t>
      </w:r>
      <w:r>
        <w:rPr>
          <w:rFonts w:ascii="Bookman Old Style" w:hAnsi="Bookman Old Style" w:cs="Bookman Old Style"/>
        </w:rPr>
        <w:t>1=</w:t>
      </w:r>
      <w:r>
        <w:rPr>
          <w:rFonts w:ascii="Bookman Old Style" w:hAnsi="Bookman Old Style" w:cs="Bookman Old Style"/>
          <w:lang w:val="en-US"/>
        </w:rPr>
        <w:t>k</w:t>
      </w:r>
      <w:r>
        <w:rPr>
          <w:rFonts w:ascii="Bookman Old Style" w:hAnsi="Bookman Old Style" w:cs="Bookman Old Style"/>
        </w:rPr>
        <w:t>2/</w:t>
      </w:r>
      <w:r>
        <w:rPr>
          <w:rFonts w:ascii="Bookman Old Style" w:hAnsi="Bookman Old Style" w:cs="Bookman Old Style"/>
          <w:lang w:val="en-US"/>
        </w:rPr>
        <w:t>k</w:t>
      </w:r>
      <w:r>
        <w:rPr>
          <w:rFonts w:ascii="Bookman Old Style" w:hAnsi="Bookman Old Style" w:cs="Bookman Old Style"/>
        </w:rPr>
        <w:t xml:space="preserve">1, откуда </w:t>
      </w:r>
      <w:r>
        <w:rPr>
          <w:rFonts w:ascii="Bookman Old Style" w:hAnsi="Bookman Old Style" w:cs="Bookman Old Style"/>
          <w:lang w:val="en-US"/>
        </w:rPr>
        <w:t>s</w:t>
      </w:r>
      <w:r>
        <w:rPr>
          <w:rFonts w:ascii="Bookman Old Style" w:hAnsi="Bookman Old Style" w:cs="Bookman Old Style"/>
        </w:rPr>
        <w:t>2=</w:t>
      </w:r>
      <w:r>
        <w:rPr>
          <w:rFonts w:ascii="Bookman Old Style" w:hAnsi="Bookman Old Style" w:cs="Bookman Old Style"/>
          <w:lang w:val="en-US"/>
        </w:rPr>
        <w:t>s</w:t>
      </w:r>
      <w:r>
        <w:rPr>
          <w:rFonts w:ascii="Bookman Old Style" w:hAnsi="Bookman Old Style" w:cs="Bookman Old Style"/>
        </w:rPr>
        <w:t>1*</w:t>
      </w:r>
      <w:r>
        <w:rPr>
          <w:rFonts w:ascii="Bookman Old Style" w:hAnsi="Bookman Old Style" w:cs="Bookman Old Style"/>
          <w:lang w:val="en-US"/>
        </w:rPr>
        <w:t>k</w:t>
      </w:r>
      <w:r>
        <w:rPr>
          <w:rFonts w:ascii="Bookman Old Style" w:hAnsi="Bookman Old Style" w:cs="Bookman Old Style"/>
        </w:rPr>
        <w:t>2/</w:t>
      </w:r>
      <w:r>
        <w:rPr>
          <w:rFonts w:ascii="Bookman Old Style" w:hAnsi="Bookman Old Style" w:cs="Bookman Old Style"/>
          <w:lang w:val="en-US"/>
        </w:rPr>
        <w:t>k</w:t>
      </w:r>
      <w:r>
        <w:rPr>
          <w:rFonts w:ascii="Bookman Old Style" w:hAnsi="Bookman Old Style" w:cs="Bookman Old Style"/>
        </w:rPr>
        <w:t>1.</w:t>
      </w:r>
    </w:p>
    <w:p w:rsidR="001B294C" w:rsidRDefault="001B294C" w:rsidP="00430768">
      <w:pPr>
        <w:spacing w:before="100" w:beforeAutospacing="1" w:after="100" w:afterAutospacing="1"/>
      </w:pPr>
      <w:r>
        <w:rPr>
          <w:rFonts w:ascii="Bookman Old Style" w:hAnsi="Bookman Old Style" w:cs="Bookman Old Style"/>
        </w:rPr>
        <w:t>В следующих задачах точки со случайными координатами набрасываются в квадрат размером 200 х 200. Всего точек 40000.</w:t>
      </w:r>
    </w:p>
    <w:p w:rsidR="001B294C" w:rsidRDefault="001B294C" w:rsidP="00430768">
      <w:pPr>
        <w:spacing w:before="100" w:beforeAutospacing="1" w:after="100" w:afterAutospacing="1"/>
      </w:pPr>
      <w:r>
        <w:rPr>
          <w:rFonts w:ascii="Bookman Old Style" w:hAnsi="Bookman Old Style" w:cs="Bookman Old Style"/>
        </w:rPr>
        <w:t>Но уже при набрасывании 1000 точек они достаточно плотно и равномерно покрывают всю площадь квадрата. На этом и основан метод тестирования программ и определения площадей фигур.</w:t>
      </w:r>
    </w:p>
    <w:p w:rsidR="001B294C" w:rsidRDefault="001B294C" w:rsidP="00430768"/>
    <w:sectPr w:rsidR="001B294C" w:rsidSect="00C538E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44AD"/>
    <w:rsid w:val="00131574"/>
    <w:rsid w:val="001B294C"/>
    <w:rsid w:val="002616A8"/>
    <w:rsid w:val="00430768"/>
    <w:rsid w:val="004A44AD"/>
    <w:rsid w:val="00556DAE"/>
    <w:rsid w:val="00B3234E"/>
    <w:rsid w:val="00B916A5"/>
    <w:rsid w:val="00C538E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E8"/>
    <w:pPr>
      <w:spacing w:after="200" w:line="276" w:lineRule="auto"/>
    </w:pPr>
    <w:rPr>
      <w:rFonts w:cs="Calibri"/>
      <w:lang w:eastAsia="en-US"/>
    </w:rPr>
  </w:style>
  <w:style w:type="paragraph" w:styleId="Heading1">
    <w:name w:val="heading 1"/>
    <w:basedOn w:val="Normal"/>
    <w:link w:val="Heading1Char"/>
    <w:uiPriority w:val="99"/>
    <w:qFormat/>
    <w:rsid w:val="004307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0768"/>
    <w:rPr>
      <w:rFonts w:ascii="Times New Roman" w:hAnsi="Times New Roman" w:cs="Times New Roman"/>
      <w:b/>
      <w:bCs/>
      <w:kern w:val="36"/>
      <w:sz w:val="48"/>
      <w:szCs w:val="48"/>
      <w:lang w:eastAsia="ru-RU"/>
    </w:rPr>
  </w:style>
  <w:style w:type="character" w:styleId="Hyperlink">
    <w:name w:val="Hyperlink"/>
    <w:basedOn w:val="DefaultParagraphFont"/>
    <w:uiPriority w:val="99"/>
    <w:rsid w:val="00430768"/>
    <w:rPr>
      <w:color w:val="0000FF"/>
      <w:u w:val="single"/>
    </w:rPr>
  </w:style>
  <w:style w:type="paragraph" w:styleId="NormalWeb">
    <w:name w:val="Normal (Web)"/>
    <w:basedOn w:val="Normal"/>
    <w:uiPriority w:val="99"/>
    <w:semiHidden/>
    <w:rsid w:val="004307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rsid w:val="00430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30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01226">
      <w:marLeft w:val="0"/>
      <w:marRight w:val="0"/>
      <w:marTop w:val="0"/>
      <w:marBottom w:val="0"/>
      <w:divBdr>
        <w:top w:val="none" w:sz="0" w:space="0" w:color="auto"/>
        <w:left w:val="none" w:sz="0" w:space="0" w:color="auto"/>
        <w:bottom w:val="none" w:sz="0" w:space="0" w:color="auto"/>
        <w:right w:val="none" w:sz="0" w:space="0" w:color="auto"/>
      </w:divBdr>
    </w:div>
    <w:div w:id="60101228">
      <w:marLeft w:val="0"/>
      <w:marRight w:val="0"/>
      <w:marTop w:val="0"/>
      <w:marBottom w:val="0"/>
      <w:divBdr>
        <w:top w:val="none" w:sz="0" w:space="0" w:color="auto"/>
        <w:left w:val="none" w:sz="0" w:space="0" w:color="auto"/>
        <w:bottom w:val="none" w:sz="0" w:space="0" w:color="auto"/>
        <w:right w:val="none" w:sz="0" w:space="0" w:color="auto"/>
      </w:divBdr>
    </w:div>
    <w:div w:id="60101230">
      <w:marLeft w:val="-375"/>
      <w:marRight w:val="0"/>
      <w:marTop w:val="0"/>
      <w:marBottom w:val="0"/>
      <w:divBdr>
        <w:top w:val="single" w:sz="6" w:space="0" w:color="A4A4A4"/>
        <w:left w:val="single" w:sz="6" w:space="0" w:color="A4A4A4"/>
        <w:bottom w:val="single" w:sz="6" w:space="0" w:color="A4A4A4"/>
        <w:right w:val="single" w:sz="6" w:space="0" w:color="A4A4A4"/>
      </w:divBdr>
      <w:divsChild>
        <w:div w:id="60101235">
          <w:marLeft w:val="0"/>
          <w:marRight w:val="0"/>
          <w:marTop w:val="0"/>
          <w:marBottom w:val="0"/>
          <w:divBdr>
            <w:top w:val="dashed" w:sz="6" w:space="11" w:color="A4A4A4"/>
            <w:left w:val="none" w:sz="0" w:space="0" w:color="auto"/>
            <w:bottom w:val="none" w:sz="0" w:space="0" w:color="auto"/>
            <w:right w:val="none" w:sz="0" w:space="0" w:color="auto"/>
          </w:divBdr>
        </w:div>
      </w:divsChild>
    </w:div>
    <w:div w:id="60101232">
      <w:marLeft w:val="0"/>
      <w:marRight w:val="0"/>
      <w:marTop w:val="0"/>
      <w:marBottom w:val="0"/>
      <w:divBdr>
        <w:top w:val="none" w:sz="0" w:space="0" w:color="auto"/>
        <w:left w:val="none" w:sz="0" w:space="0" w:color="auto"/>
        <w:bottom w:val="none" w:sz="0" w:space="0" w:color="auto"/>
        <w:right w:val="none" w:sz="0" w:space="0" w:color="auto"/>
      </w:divBdr>
      <w:divsChild>
        <w:div w:id="60101237">
          <w:marLeft w:val="0"/>
          <w:marRight w:val="0"/>
          <w:marTop w:val="0"/>
          <w:marBottom w:val="0"/>
          <w:divBdr>
            <w:top w:val="none" w:sz="0" w:space="0" w:color="auto"/>
            <w:left w:val="none" w:sz="0" w:space="0" w:color="auto"/>
            <w:bottom w:val="none" w:sz="0" w:space="0" w:color="auto"/>
            <w:right w:val="none" w:sz="0" w:space="0" w:color="auto"/>
          </w:divBdr>
          <w:divsChild>
            <w:div w:id="60101234">
              <w:marLeft w:val="0"/>
              <w:marRight w:val="0"/>
              <w:marTop w:val="450"/>
              <w:marBottom w:val="450"/>
              <w:divBdr>
                <w:top w:val="none" w:sz="0" w:space="0" w:color="auto"/>
                <w:left w:val="none" w:sz="0" w:space="0" w:color="auto"/>
                <w:bottom w:val="none" w:sz="0" w:space="0" w:color="auto"/>
                <w:right w:val="none" w:sz="0" w:space="0" w:color="auto"/>
              </w:divBdr>
              <w:divsChild>
                <w:div w:id="60101245">
                  <w:marLeft w:val="0"/>
                  <w:marRight w:val="0"/>
                  <w:marTop w:val="0"/>
                  <w:marBottom w:val="0"/>
                  <w:divBdr>
                    <w:top w:val="none" w:sz="0" w:space="0" w:color="auto"/>
                    <w:left w:val="none" w:sz="0" w:space="0" w:color="auto"/>
                    <w:bottom w:val="none" w:sz="0" w:space="0" w:color="auto"/>
                    <w:right w:val="none" w:sz="0" w:space="0" w:color="auto"/>
                  </w:divBdr>
                  <w:divsChild>
                    <w:div w:id="601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1242">
      <w:marLeft w:val="0"/>
      <w:marRight w:val="0"/>
      <w:marTop w:val="225"/>
      <w:marBottom w:val="0"/>
      <w:divBdr>
        <w:top w:val="single" w:sz="6" w:space="11" w:color="C7C7C7"/>
        <w:left w:val="none" w:sz="0" w:space="0" w:color="auto"/>
        <w:bottom w:val="none" w:sz="0" w:space="0" w:color="auto"/>
        <w:right w:val="none" w:sz="0" w:space="0" w:color="auto"/>
      </w:divBdr>
      <w:divsChild>
        <w:div w:id="60101233">
          <w:marLeft w:val="0"/>
          <w:marRight w:val="450"/>
          <w:marTop w:val="60"/>
          <w:marBottom w:val="0"/>
          <w:divBdr>
            <w:top w:val="single" w:sz="6" w:space="2" w:color="auto"/>
            <w:left w:val="single" w:sz="6" w:space="3" w:color="auto"/>
            <w:bottom w:val="single" w:sz="6" w:space="2" w:color="auto"/>
            <w:right w:val="single" w:sz="6" w:space="5" w:color="auto"/>
          </w:divBdr>
        </w:div>
        <w:div w:id="60101238">
          <w:marLeft w:val="0"/>
          <w:marRight w:val="0"/>
          <w:marTop w:val="0"/>
          <w:marBottom w:val="0"/>
          <w:divBdr>
            <w:top w:val="none" w:sz="0" w:space="0" w:color="auto"/>
            <w:left w:val="none" w:sz="0" w:space="0" w:color="auto"/>
            <w:bottom w:val="none" w:sz="0" w:space="0" w:color="auto"/>
            <w:right w:val="none" w:sz="0" w:space="0" w:color="auto"/>
          </w:divBdr>
        </w:div>
        <w:div w:id="60101239">
          <w:marLeft w:val="0"/>
          <w:marRight w:val="0"/>
          <w:marTop w:val="0"/>
          <w:marBottom w:val="0"/>
          <w:divBdr>
            <w:top w:val="none" w:sz="0" w:space="0" w:color="auto"/>
            <w:left w:val="none" w:sz="0" w:space="0" w:color="auto"/>
            <w:bottom w:val="none" w:sz="0" w:space="0" w:color="auto"/>
            <w:right w:val="none" w:sz="0" w:space="0" w:color="auto"/>
          </w:divBdr>
        </w:div>
      </w:divsChild>
    </w:div>
    <w:div w:id="60101244">
      <w:marLeft w:val="0"/>
      <w:marRight w:val="0"/>
      <w:marTop w:val="0"/>
      <w:marBottom w:val="0"/>
      <w:divBdr>
        <w:top w:val="single" w:sz="6" w:space="0" w:color="A4A4A4"/>
        <w:left w:val="single" w:sz="6" w:space="0" w:color="A4A4A4"/>
        <w:bottom w:val="single" w:sz="6" w:space="0" w:color="A4A4A4"/>
        <w:right w:val="single" w:sz="6" w:space="0" w:color="A4A4A4"/>
      </w:divBdr>
    </w:div>
    <w:div w:id="60101246">
      <w:marLeft w:val="0"/>
      <w:marRight w:val="0"/>
      <w:marTop w:val="450"/>
      <w:marBottom w:val="450"/>
      <w:divBdr>
        <w:top w:val="none" w:sz="0" w:space="0" w:color="auto"/>
        <w:left w:val="none" w:sz="0" w:space="0" w:color="auto"/>
        <w:bottom w:val="none" w:sz="0" w:space="0" w:color="auto"/>
        <w:right w:val="none" w:sz="0" w:space="0" w:color="auto"/>
      </w:divBdr>
      <w:divsChild>
        <w:div w:id="60101229">
          <w:marLeft w:val="0"/>
          <w:marRight w:val="0"/>
          <w:marTop w:val="0"/>
          <w:marBottom w:val="0"/>
          <w:divBdr>
            <w:top w:val="none" w:sz="0" w:space="0" w:color="auto"/>
            <w:left w:val="none" w:sz="0" w:space="0" w:color="auto"/>
            <w:bottom w:val="none" w:sz="0" w:space="0" w:color="auto"/>
            <w:right w:val="none" w:sz="0" w:space="0" w:color="auto"/>
          </w:divBdr>
          <w:divsChild>
            <w:div w:id="60101231">
              <w:marLeft w:val="0"/>
              <w:marRight w:val="0"/>
              <w:marTop w:val="0"/>
              <w:marBottom w:val="0"/>
              <w:divBdr>
                <w:top w:val="none" w:sz="0" w:space="0" w:color="auto"/>
                <w:left w:val="none" w:sz="0" w:space="0" w:color="auto"/>
                <w:bottom w:val="none" w:sz="0" w:space="0" w:color="auto"/>
                <w:right w:val="none" w:sz="0" w:space="0" w:color="auto"/>
              </w:divBdr>
              <w:divsChild>
                <w:div w:id="60101227">
                  <w:marLeft w:val="0"/>
                  <w:marRight w:val="0"/>
                  <w:marTop w:val="0"/>
                  <w:marBottom w:val="0"/>
                  <w:divBdr>
                    <w:top w:val="none" w:sz="0" w:space="0" w:color="auto"/>
                    <w:left w:val="none" w:sz="0" w:space="0" w:color="auto"/>
                    <w:bottom w:val="none" w:sz="0" w:space="0" w:color="auto"/>
                    <w:right w:val="none" w:sz="0" w:space="0" w:color="auto"/>
                  </w:divBdr>
                  <w:divsChild>
                    <w:div w:id="601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1241">
              <w:marLeft w:val="0"/>
              <w:marRight w:val="0"/>
              <w:marTop w:val="450"/>
              <w:marBottom w:val="0"/>
              <w:divBdr>
                <w:top w:val="none" w:sz="0" w:space="0" w:color="auto"/>
                <w:left w:val="none" w:sz="0" w:space="0" w:color="auto"/>
                <w:bottom w:val="none" w:sz="0" w:space="0" w:color="auto"/>
                <w:right w:val="none" w:sz="0" w:space="0" w:color="auto"/>
              </w:divBdr>
              <w:divsChild>
                <w:div w:id="601012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bit126.moy.su/_pu/0/95977821.jpg" TargetMode="External"/><Relationship Id="rId4" Type="http://schemas.openxmlformats.org/officeDocument/2006/relationships/hyperlink" Target="http://bit126.moy.su/publ/metody_reshenija/verojatnost/metod_monte_karlo/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2</Pages>
  <Words>295</Words>
  <Characters>1684</Characters>
  <Application>Microsoft Office Outlook</Application>
  <DocSecurity>0</DocSecurity>
  <Lines>0</Lines>
  <Paragraphs>0</Paragraphs>
  <ScaleCrop>false</ScaleCrop>
  <Company>IMEEP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Администратор</cp:lastModifiedBy>
  <cp:revision>3</cp:revision>
  <dcterms:created xsi:type="dcterms:W3CDTF">2015-03-06T06:07:00Z</dcterms:created>
  <dcterms:modified xsi:type="dcterms:W3CDTF">2015-03-06T17:08:00Z</dcterms:modified>
</cp:coreProperties>
</file>