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99" w:rsidRPr="00A42BEA" w:rsidRDefault="002D3499" w:rsidP="002D3499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МИНИСТЕРСТВО ОБРАЗОВАНИЯ И НАУКИ</w:t>
      </w:r>
    </w:p>
    <w:p w:rsidR="002D3499" w:rsidRPr="00A42BEA" w:rsidRDefault="002D3499" w:rsidP="002D3499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РОССИЙСКОЙ ФЕДЕРАЦИИ</w:t>
      </w:r>
    </w:p>
    <w:p w:rsidR="002D3499" w:rsidRPr="00384B29" w:rsidRDefault="002D3499" w:rsidP="002D3499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384B29">
        <w:rPr>
          <w:rFonts w:ascii="Times New Roman" w:eastAsia="MS Mincho" w:hAnsi="Times New Roman" w:cs="Times New Roman"/>
          <w:sz w:val="28"/>
          <w:szCs w:val="28"/>
        </w:rPr>
        <w:t>ФЕДЕРАЛЬНОЕ АГЕНТСТВО ПО ОБРАЗОВАНИЮ</w:t>
      </w:r>
    </w:p>
    <w:p w:rsidR="002D3499" w:rsidRPr="00A42BEA" w:rsidRDefault="002D3499" w:rsidP="002D3499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ФГБО УВПО НАЦИОНАЛЬНЫЙ ИССЛЕДОВАТЕЛЬСКИЙ УНИВЕРСИТЕТ «МОСКОВСКИЙ ЭНЕРГЕТИЧЕСКИЙ ИНСТИТУТ (ТЕХНИЧЕСКИЙ УНИВЕРСИТЕТ)»</w:t>
      </w:r>
    </w:p>
    <w:p w:rsidR="002D3499" w:rsidRPr="00A42BEA" w:rsidRDefault="002D3499" w:rsidP="002D3499">
      <w:pPr>
        <w:pBdr>
          <w:bottom w:val="single" w:sz="12" w:space="1" w:color="auto"/>
        </w:pBd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Кафедра «</w:t>
      </w:r>
      <w:r>
        <w:rPr>
          <w:rFonts w:ascii="Times New Roman" w:eastAsia="MS Mincho" w:hAnsi="Times New Roman" w:cs="Times New Roman"/>
          <w:sz w:val="28"/>
          <w:szCs w:val="28"/>
        </w:rPr>
        <w:t>Безопасность и информационные технологии</w:t>
      </w:r>
      <w:r w:rsidRPr="00A42BEA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2D3499" w:rsidRPr="00A42BEA" w:rsidRDefault="002D3499" w:rsidP="002D3499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2D3499" w:rsidRPr="00A42BEA" w:rsidRDefault="002D3499" w:rsidP="002D3499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2D3499" w:rsidRPr="00A42BEA" w:rsidRDefault="002D3499" w:rsidP="002D3499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  <w:t>ЛАБОРАТОРНАЯ РАБОТА №1</w:t>
      </w:r>
    </w:p>
    <w:p w:rsidR="002D3499" w:rsidRPr="00A42BEA" w:rsidRDefault="002D3499" w:rsidP="002D3499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2D3499" w:rsidRPr="00A42BEA" w:rsidRDefault="002D3499" w:rsidP="002D3499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по дисциплине «</w:t>
      </w:r>
      <w:r>
        <w:rPr>
          <w:rFonts w:ascii="Times New Roman" w:eastAsia="MS Mincho" w:hAnsi="Times New Roman" w:cs="Times New Roman"/>
          <w:sz w:val="28"/>
          <w:szCs w:val="28"/>
        </w:rPr>
        <w:t>Интеллектуальные информационные системы</w:t>
      </w:r>
      <w:r w:rsidRPr="00A42BEA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2D3499" w:rsidRPr="00A42BEA" w:rsidRDefault="002D3499" w:rsidP="002D3499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9072"/>
        </w:tabs>
        <w:snapToGrid w:val="0"/>
        <w:spacing w:after="0" w:line="240" w:lineRule="auto"/>
        <w:ind w:right="-1"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proofErr w:type="gramStart"/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группы: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End"/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Гапоненко Кирилл Аркадьевич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42BEA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2D3499" w:rsidRPr="00A42BEA" w:rsidRDefault="002D3499" w:rsidP="002D3499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(Ф.И.О.)</w:t>
      </w:r>
    </w:p>
    <w:p w:rsidR="002D3499" w:rsidRPr="00A42BEA" w:rsidRDefault="002D3499" w:rsidP="002D3499">
      <w:pPr>
        <w:tabs>
          <w:tab w:val="center" w:pos="4677"/>
          <w:tab w:val="left" w:pos="6300"/>
          <w:tab w:val="left" w:pos="7380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Руководитель: 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proofErr w:type="gramEnd"/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Карпович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Е.Е.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</w:t>
      </w:r>
      <w:r w:rsidRPr="00A42BEA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2D3499" w:rsidRPr="00A42BEA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(уч. степень, звание, Ф.И.О.)</w:t>
      </w:r>
    </w:p>
    <w:p w:rsidR="002D3499" w:rsidRPr="00A42BEA" w:rsidRDefault="002D3499" w:rsidP="002D3499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499" w:rsidRPr="00A42BEA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34A4" w:rsidRPr="002D3499" w:rsidRDefault="002D3499" w:rsidP="002D3499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2019</w:t>
      </w:r>
      <w:bookmarkStart w:id="0" w:name="_GoBack"/>
      <w:bookmarkEnd w:id="0"/>
    </w:p>
    <w:sectPr w:rsidR="000D34A4" w:rsidRPr="002D3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CD"/>
    <w:rsid w:val="000D34A4"/>
    <w:rsid w:val="002D3499"/>
    <w:rsid w:val="00B4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8D05"/>
  <w15:chartTrackingRefBased/>
  <w15:docId w15:val="{D6EDD86C-1B84-4E28-BAA8-8DAB73B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49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2019-04-12T16:37:00Z</dcterms:created>
  <dcterms:modified xsi:type="dcterms:W3CDTF">2019-04-12T16:37:00Z</dcterms:modified>
</cp:coreProperties>
</file>