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82F" w:rsidRPr="00672BE6" w:rsidRDefault="0017082F" w:rsidP="0017082F">
      <w:pPr>
        <w:spacing w:after="0" w:line="360" w:lineRule="auto"/>
        <w:ind w:firstLine="737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Секція: Фізико-математичні науки</w:t>
      </w:r>
    </w:p>
    <w:p w:rsidR="0017082F" w:rsidRPr="00672BE6" w:rsidRDefault="0017082F" w:rsidP="0017082F">
      <w:pPr>
        <w:spacing w:after="0" w:line="360" w:lineRule="auto"/>
        <w:ind w:firstLine="73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Завгородній</w:t>
      </w:r>
      <w:proofErr w:type="spellEnd"/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А.С.</w:t>
      </w:r>
    </w:p>
    <w:p w:rsidR="0017082F" w:rsidRPr="00672BE6" w:rsidRDefault="0017082F" w:rsidP="0017082F">
      <w:pPr>
        <w:spacing w:after="0" w:line="360" w:lineRule="auto"/>
        <w:ind w:firstLine="73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</w:t>
      </w:r>
      <w:r w:rsidR="00672BE6"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72BE6"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</w:t>
      </w:r>
      <w:r w:rsidR="00672BE6"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672BE6"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311-</w:t>
      </w:r>
      <w:r w:rsidR="00672BE6"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Автоматизація та комп’ютерно інтегровані технології</w:t>
      </w:r>
    </w:p>
    <w:p w:rsidR="0017082F" w:rsidRPr="00672BE6" w:rsidRDefault="0017082F" w:rsidP="0017082F">
      <w:pPr>
        <w:spacing w:after="0" w:line="360" w:lineRule="auto"/>
        <w:ind w:firstLine="73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Новікова Н.В.</w:t>
      </w:r>
    </w:p>
    <w:p w:rsidR="0017082F" w:rsidRPr="00672BE6" w:rsidRDefault="0017082F" w:rsidP="0017082F">
      <w:pPr>
        <w:spacing w:after="0" w:line="360" w:lineRule="auto"/>
        <w:ind w:firstLine="73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викладач-методист</w:t>
      </w:r>
    </w:p>
    <w:p w:rsidR="0017082F" w:rsidRPr="00672BE6" w:rsidRDefault="0017082F" w:rsidP="0017082F">
      <w:pPr>
        <w:spacing w:after="0" w:line="360" w:lineRule="auto"/>
        <w:ind w:firstLine="73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Машинобудівного коледжу донбаської державної машинобудівної академії</w:t>
      </w:r>
    </w:p>
    <w:p w:rsidR="0017082F" w:rsidRPr="00672BE6" w:rsidRDefault="0017082F" w:rsidP="0017082F">
      <w:pPr>
        <w:spacing w:after="0" w:line="360" w:lineRule="auto"/>
        <w:ind w:firstLine="737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7082F" w:rsidRPr="00672BE6" w:rsidRDefault="0017082F" w:rsidP="0017082F">
      <w:pPr>
        <w:spacing w:after="0" w:line="360" w:lineRule="auto"/>
        <w:ind w:firstLine="737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7082F" w:rsidRPr="00672BE6" w:rsidRDefault="0017082F" w:rsidP="0017082F">
      <w:pPr>
        <w:spacing w:after="0" w:line="360" w:lineRule="auto"/>
        <w:ind w:firstLine="737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F515D" w:rsidRDefault="002F515D" w:rsidP="00672BE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2B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Математика в </w:t>
      </w:r>
      <w:r w:rsidRPr="00672BE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медицині</w:t>
      </w:r>
    </w:p>
    <w:p w:rsidR="00672BE6" w:rsidRPr="00672BE6" w:rsidRDefault="00672BE6" w:rsidP="00672BE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F515D" w:rsidRPr="002F515D" w:rsidRDefault="002F515D" w:rsidP="0017082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Математика являє собою науку про структури, порядку і відносинах, яка історично склалася на основі операцій підрахунку, вимірювання та опису форм реальних об'єктів.</w:t>
      </w:r>
    </w:p>
    <w:p w:rsidR="002F515D" w:rsidRPr="00BE08E1" w:rsidRDefault="002F515D" w:rsidP="0017082F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медичних освітніх установах роль математики непримітна, так як у всіх випадках на перший план, природно, висуваються медичні та клінічні дисципліни, а теоретичні, в тому числі математика, відсуваються на задній план, як предмет базової вищої освіти.</w:t>
      </w:r>
      <w:r w:rsidR="00BE08E1" w:rsidRPr="00BE08E1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</w:p>
    <w:p w:rsidR="002F515D" w:rsidRPr="00BE08E1" w:rsidRDefault="002F515D" w:rsidP="0017082F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Цінність математики в таких науках як «медицина і біологія» - нерідко ставиться під сумнів.</w:t>
      </w:r>
      <w:r w:rsidR="00BE08E1" w:rsidRPr="00BE08E1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</w:p>
    <w:p w:rsidR="002F515D" w:rsidRPr="00BE08E1" w:rsidRDefault="002F515D" w:rsidP="0017082F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сьогоднішній день математичні методи широко використовують для опису різних медичних процесів. В результаті, завдяки отриманим даним, можна вибирати найбільш оптимальні напрямки діагностики та лікування пацієнта.</w:t>
      </w:r>
      <w:r w:rsidR="00BE08E1" w:rsidRPr="00BE08E1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</w:p>
    <w:p w:rsidR="002F515D" w:rsidRPr="002F515D" w:rsidRDefault="002F515D" w:rsidP="0017082F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Плюс до всього с</w:t>
      </w:r>
      <w:r w:rsidR="007A2A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лід додати, що зараз діагностик</w:t>
      </w:r>
      <w:r w:rsidR="007A2A7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захворювань на математичній основі виступає для лікаря таким же важливим інструментом, як розрахунки для інженера. Важливість математичних методів в сучасній 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медицині важко переоцінити, тому що своєчасно поставлений діагноз істотно полегшує вибір методу лікування і підвищує ймовірність одужання хворого.</w:t>
      </w:r>
    </w:p>
    <w:p w:rsidR="002F515D" w:rsidRPr="002F515D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 знання математики було б неможливе вирішення багатьох медичних завдань. При вирішенні завдань планування експериментів широко використовують методи факторного аналізу, метою якого є визначення того внеску, який вносить в загальну мінливість результатів експерименту кожен з факторів, що впливають на його результат.</w:t>
      </w:r>
    </w:p>
    <w:p w:rsidR="002F515D" w:rsidRPr="002F515D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Математичні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які 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застосовуються в медицині:</w:t>
      </w:r>
    </w:p>
    <w:p w:rsidR="002F515D" w:rsidRPr="002F515D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Моделювання - один</w:t>
      </w:r>
      <w:r w:rsidR="003175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головних методів, що дозволяє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прискорити технічний процес, скоротити терміни освоєння нових процесів.</w:t>
      </w:r>
    </w:p>
    <w:p w:rsidR="002F515D" w:rsidRPr="002F515D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 процесу моделювання пред'являються дві основні вимоги. По-перше, експеримент</w:t>
      </w:r>
      <w:r w:rsidR="003175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моделі повинен бути простішим та швидшим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ніж експеримент на оригіналі. По-друге, нам має бути відомо правило, за яким проводиться розрахунок параметрів оригіналу на основі випробування моделі. Без цього навіть найкраще дослідження моделі виявиться марним.</w:t>
      </w:r>
    </w:p>
    <w:p w:rsidR="002F515D" w:rsidRPr="002F515D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 математичного моделювання вже працює і допомагає людям. Завдяки математичному моделюванню була створена відома модель струмів в клітці </w:t>
      </w:r>
      <w:proofErr w:type="spellStart"/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Ходжкіна</w:t>
      </w:r>
      <w:proofErr w:type="spellEnd"/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</w:t>
      </w:r>
      <w:proofErr w:type="spellStart"/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Хакслі</w:t>
      </w:r>
      <w:proofErr w:type="spellEnd"/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яка описала, як поширюються електрохімічні імпульси, що передають інформацію в організмі по нервових клітинах. Ця розробка вважається одним з найважливіших </w:t>
      </w:r>
      <w:proofErr w:type="spellStart"/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відкриттів</w:t>
      </w:r>
      <w:proofErr w:type="spellEnd"/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неврології XX століття. За неї вчені отримали Нобелівську премію.</w:t>
      </w:r>
    </w:p>
    <w:p w:rsidR="002F515D" w:rsidRPr="002F515D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Статистика - наука про методи збору, обробки, аналізу та інтерпретації даних ...</w:t>
      </w:r>
    </w:p>
    <w:p w:rsidR="002F515D" w:rsidRPr="002F515D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початку статистика застосовувалася в основному в області соціально-економічних наук і демографії, а це неминуче змушувало дослідників більш глибоко займатися питаннями медицини. Медична статистика повинна бути націлена на вирішення найбільш виражених сучасних проблем у здоров'ї населення. Основними проблемами тут, як відомо, є необхідність зниження захворюваності, смертності та збільшення тривалості життя населення.</w:t>
      </w:r>
      <w:r w:rsidR="00BE08E1" w:rsidRPr="00BE08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[1]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Відповідно, на даному етапі основна інформація повинна бути підпорядкована 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вирішенню цього завдання. Одне з сучасних визначень здоров'я </w:t>
      </w:r>
      <w:r w:rsidR="003175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звучить, як здатність адаптуватися та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пристосовуватися до життя. Планування і проведення клінічного дослідження - невід'ємний атрибут доказової медицини - немислимі без використання медичної статистики, будь-яка наукова робота супроводжується визначенням похибки вимірювань і </w:t>
      </w:r>
      <w:proofErr w:type="spellStart"/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т.д</w:t>
      </w:r>
      <w:proofErr w:type="spellEnd"/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Неможливі без математичних методів і прогнозування захворюваності, визначення потреби в ліках, а також багато інших аспектів охорони здоров'я.</w:t>
      </w:r>
    </w:p>
    <w:p w:rsidR="002F515D" w:rsidRPr="002F515D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Також математика присутня в перевірці статистичних гіпотез. Використовують найчастіше для визначення приналежності двох наявних вибірок до однієї і тієї ж генеральної сукупності. Подібні завдання виникають, наприклад, при аналізі захворюваності.</w:t>
      </w:r>
    </w:p>
    <w:p w:rsidR="0052624C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Математика має майже таке ж значення для інших наук, як і логіка. В сьогоднішній час математика є наукою, яка безсумнівно пов'язана</w:t>
      </w:r>
      <w:r w:rsidR="00BE08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медициною. Навіть найпростіший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вимір пульсу або обчислення необхідної дози ліки пацієнту, чисельний облік супутніх чинників, таких як: вік, фізичні параметри тіла, імунітет і </w:t>
      </w:r>
      <w:proofErr w:type="spellStart"/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т.д</w:t>
      </w:r>
      <w:proofErr w:type="spellEnd"/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має на у</w:t>
      </w:r>
      <w:r w:rsidR="00BE08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корні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математичні обчислення. Всі медичні відкриття повинні спиратися на чисельні співвідношення, а методи теорії ймовірності (облік статистики захворюваності в залежності від різних факторів) - і зовсім </w:t>
      </w:r>
      <w:r w:rsidR="00BE08E1"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необхідна</w:t>
      </w:r>
      <w:r w:rsidR="00BE08E1"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F51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річ ​​в медицині. У медицині без математики кроку не ступити. Поле математики в медицині постало величезним і неймовірно складним, а її участь в діагностиці зовсім не простим перебором і компонуванням багатьох сотень лабораторних та інструментальних показників.</w:t>
      </w:r>
    </w:p>
    <w:p w:rsidR="002F515D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F515D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F515D" w:rsidRPr="00672BE6" w:rsidRDefault="00672BE6" w:rsidP="00672BE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672BE6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Література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:</w:t>
      </w:r>
    </w:p>
    <w:p w:rsidR="002F515D" w:rsidRPr="003A1544" w:rsidRDefault="002F515D" w:rsidP="0017082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154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https://medicina.top/rol-matematiki-v-med</w:t>
      </w:r>
      <w:r w:rsid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icine-primery-interesnye-fakty/</w:t>
      </w:r>
    </w:p>
    <w:p w:rsidR="002F515D" w:rsidRPr="003A1544" w:rsidRDefault="002F515D" w:rsidP="0017082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A1544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proofErr w:type="spellEnd"/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://</w:t>
      </w:r>
      <w:proofErr w:type="spellStart"/>
      <w:r w:rsidRPr="003A1544">
        <w:rPr>
          <w:rFonts w:ascii="Times New Roman" w:hAnsi="Times New Roman" w:cs="Times New Roman"/>
          <w:color w:val="000000" w:themeColor="text1"/>
          <w:sz w:val="28"/>
          <w:szCs w:val="28"/>
        </w:rPr>
        <w:t>studwood</w:t>
      </w:r>
      <w:proofErr w:type="spellEnd"/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proofErr w:type="spellStart"/>
      <w:r w:rsidRPr="003A1544">
        <w:rPr>
          <w:rFonts w:ascii="Times New Roman" w:hAnsi="Times New Roman" w:cs="Times New Roman"/>
          <w:color w:val="000000" w:themeColor="text1"/>
          <w:sz w:val="28"/>
          <w:szCs w:val="28"/>
        </w:rPr>
        <w:t>ru</w:t>
      </w:r>
      <w:proofErr w:type="spellEnd"/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/1628596/</w:t>
      </w:r>
      <w:proofErr w:type="spellStart"/>
      <w:r w:rsidRPr="003A1544">
        <w:rPr>
          <w:rFonts w:ascii="Times New Roman" w:hAnsi="Times New Roman" w:cs="Times New Roman"/>
          <w:color w:val="000000" w:themeColor="text1"/>
          <w:sz w:val="28"/>
          <w:szCs w:val="28"/>
        </w:rPr>
        <w:t>matematika</w:t>
      </w:r>
      <w:proofErr w:type="spellEnd"/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</w:t>
      </w:r>
      <w:proofErr w:type="spellStart"/>
      <w:r w:rsidRPr="003A1544">
        <w:rPr>
          <w:rFonts w:ascii="Times New Roman" w:hAnsi="Times New Roman" w:cs="Times New Roman"/>
          <w:color w:val="000000" w:themeColor="text1"/>
          <w:sz w:val="28"/>
          <w:szCs w:val="28"/>
        </w:rPr>
        <w:t>himiya</w:t>
      </w:r>
      <w:proofErr w:type="spellEnd"/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</w:t>
      </w:r>
      <w:proofErr w:type="spellStart"/>
      <w:r w:rsidRPr="003A1544">
        <w:rPr>
          <w:rFonts w:ascii="Times New Roman" w:hAnsi="Times New Roman" w:cs="Times New Roman"/>
          <w:color w:val="000000" w:themeColor="text1"/>
          <w:sz w:val="28"/>
          <w:szCs w:val="28"/>
        </w:rPr>
        <w:t>fizika</w:t>
      </w:r>
      <w:proofErr w:type="spellEnd"/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 w:rsidRPr="003A1544">
        <w:rPr>
          <w:rFonts w:ascii="Times New Roman" w:hAnsi="Times New Roman" w:cs="Times New Roman"/>
          <w:color w:val="000000" w:themeColor="text1"/>
          <w:sz w:val="28"/>
          <w:szCs w:val="28"/>
        </w:rPr>
        <w:t>rol</w:t>
      </w:r>
      <w:proofErr w:type="spellEnd"/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</w:t>
      </w:r>
      <w:proofErr w:type="spellStart"/>
      <w:r w:rsidRPr="003A1544">
        <w:rPr>
          <w:rFonts w:ascii="Times New Roman" w:hAnsi="Times New Roman" w:cs="Times New Roman"/>
          <w:color w:val="000000" w:themeColor="text1"/>
          <w:sz w:val="28"/>
          <w:szCs w:val="28"/>
        </w:rPr>
        <w:t>matematiki</w:t>
      </w:r>
      <w:proofErr w:type="spellEnd"/>
      <w:r w:rsidRPr="00672B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</w:t>
      </w:r>
      <w:proofErr w:type="spellStart"/>
      <w:proofErr w:type="gramStart"/>
      <w:r w:rsidRPr="003A1544">
        <w:rPr>
          <w:rFonts w:ascii="Times New Roman" w:hAnsi="Times New Roman" w:cs="Times New Roman"/>
          <w:color w:val="000000" w:themeColor="text1"/>
          <w:sz w:val="28"/>
          <w:szCs w:val="28"/>
        </w:rPr>
        <w:t>meditsine</w:t>
      </w:r>
      <w:proofErr w:type="spellEnd"/>
      <w:proofErr w:type="gramEnd"/>
    </w:p>
    <w:p w:rsidR="00BE08E1" w:rsidRPr="00BE08E1" w:rsidRDefault="00BE08E1" w:rsidP="00BE08E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lastRenderedPageBreak/>
        <w:t>Люб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  <w:t>і</w:t>
      </w:r>
      <w:proofErr w:type="spellStart"/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щев</w:t>
      </w:r>
      <w:proofErr w:type="spellEnd"/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r w:rsidRPr="00BE08E1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А.А.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Точні</w:t>
      </w:r>
      <w:proofErr w:type="spellEnd"/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науки у </w:t>
      </w:r>
      <w:proofErr w:type="spellStart"/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рі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  <w:t>зних</w:t>
      </w:r>
      <w:proofErr w:type="spellEnd"/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  <w:t>галузях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  <w:t>діяльності</w:t>
      </w:r>
      <w:r w:rsidRPr="00BE08E1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./</w:t>
      </w:r>
      <w:proofErr w:type="gramEnd"/>
      <w:r w:rsidRPr="00BE08E1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/Журнал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  <w:t>загальної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биології</w:t>
      </w:r>
      <w:proofErr w:type="spellEnd"/>
      <w:r w:rsidRPr="00BE08E1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 2003. - 84с.</w:t>
      </w:r>
      <w:bookmarkStart w:id="0" w:name="_GoBack"/>
      <w:bookmarkEnd w:id="0"/>
    </w:p>
    <w:p w:rsidR="002F515D" w:rsidRPr="002F515D" w:rsidRDefault="002F515D" w:rsidP="0017082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2F515D" w:rsidRPr="002F5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B1C4B"/>
    <w:multiLevelType w:val="hybridMultilevel"/>
    <w:tmpl w:val="B9E4FFBC"/>
    <w:lvl w:ilvl="0" w:tplc="8D5213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CF80310"/>
    <w:multiLevelType w:val="multilevel"/>
    <w:tmpl w:val="4A8E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AD"/>
    <w:rsid w:val="001470AD"/>
    <w:rsid w:val="0017082F"/>
    <w:rsid w:val="002F515D"/>
    <w:rsid w:val="0031758F"/>
    <w:rsid w:val="0052624C"/>
    <w:rsid w:val="00672BE6"/>
    <w:rsid w:val="007A2A7F"/>
    <w:rsid w:val="00BE08E1"/>
    <w:rsid w:val="00E6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97015-8D85-41FE-AF63-69766D17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2019-03-16T11:35:00Z</dcterms:created>
  <dcterms:modified xsi:type="dcterms:W3CDTF">2019-03-25T18:23:00Z</dcterms:modified>
</cp:coreProperties>
</file>