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A4" w:rsidRPr="00E40D81" w:rsidRDefault="00F260BE" w:rsidP="00F56B7B">
      <w:pPr>
        <w:pStyle w:val="a3"/>
      </w:pPr>
      <w:proofErr w:type="spellStart"/>
      <w:r w:rsidRPr="00E40D81">
        <w:t>Рожков</w:t>
      </w:r>
      <w:proofErr w:type="spellEnd"/>
      <w:r w:rsidRPr="00E40D81">
        <w:t xml:space="preserve"> Є</w:t>
      </w:r>
      <w:r w:rsidR="00C67BF4" w:rsidRPr="00E40D81">
        <w:t>.І.</w:t>
      </w:r>
    </w:p>
    <w:p w:rsidR="00F56B7B" w:rsidRPr="00E40D81" w:rsidRDefault="00750B47" w:rsidP="00F56B7B">
      <w:pPr>
        <w:pStyle w:val="a4"/>
      </w:pPr>
      <w:r w:rsidRPr="00E40D81">
        <w:t>Машинобудівний коледж Донбаської державної машинобудівної а</w:t>
      </w:r>
      <w:r w:rsidR="004E4E84" w:rsidRPr="00E40D81">
        <w:t>кадемії</w:t>
      </w:r>
      <w:r w:rsidR="00F260BE" w:rsidRPr="00E40D81">
        <w:t>, м. Краматорськ</w:t>
      </w:r>
    </w:p>
    <w:p w:rsidR="00A53498" w:rsidRPr="00E40D81" w:rsidRDefault="00281B75" w:rsidP="00CE2DC2">
      <w:pPr>
        <w:pStyle w:val="a4"/>
      </w:pPr>
      <w:r w:rsidRPr="00E40D81">
        <w:t>Комп’ютерні науки</w:t>
      </w:r>
      <w:r w:rsidR="00490E04" w:rsidRPr="00E40D81">
        <w:t xml:space="preserve">, </w:t>
      </w:r>
      <w:r w:rsidR="00153FF6" w:rsidRPr="00E40D81">
        <w:t>студент</w:t>
      </w:r>
    </w:p>
    <w:p w:rsidR="001723A8" w:rsidRPr="00E40D81" w:rsidRDefault="001723A8" w:rsidP="001723A8">
      <w:pPr>
        <w:pStyle w:val="a3"/>
      </w:pPr>
      <w:r w:rsidRPr="00E40D81">
        <w:t>Новікова Н.В., викладач-методист</w:t>
      </w:r>
    </w:p>
    <w:p w:rsidR="001723A8" w:rsidRPr="00E40D81" w:rsidRDefault="001723A8" w:rsidP="001723A8">
      <w:pPr>
        <w:pStyle w:val="a4"/>
      </w:pPr>
      <w:r w:rsidRPr="00E40D81">
        <w:t>Машинобудівний коледж Донбаської державної машинобудівної академії, м. Краматорськ</w:t>
      </w:r>
    </w:p>
    <w:p w:rsidR="001723A8" w:rsidRPr="00E40D81" w:rsidRDefault="001723A8" w:rsidP="001723A8">
      <w:pPr>
        <w:pStyle w:val="a4"/>
      </w:pPr>
      <w:r w:rsidRPr="00E40D81">
        <w:t>Комп’ютерні науки, викладач</w:t>
      </w:r>
    </w:p>
    <w:p w:rsidR="00A53498" w:rsidRPr="00E40D81" w:rsidRDefault="00A53498" w:rsidP="00A53498">
      <w:pPr>
        <w:pStyle w:val="a6"/>
      </w:pPr>
    </w:p>
    <w:p w:rsidR="00B445A4" w:rsidRPr="00E40D81" w:rsidRDefault="002B52A6" w:rsidP="00A53498">
      <w:pPr>
        <w:pStyle w:val="a5"/>
      </w:pPr>
      <w:r w:rsidRPr="00E40D81">
        <w:t xml:space="preserve">ЧИСЛА </w:t>
      </w:r>
      <w:r w:rsidR="007A0F5D" w:rsidRPr="00E40D81">
        <w:t>ФІБОНАЧЧІ</w:t>
      </w:r>
      <w:r w:rsidR="001B5E28" w:rsidRPr="00E40D81">
        <w:t xml:space="preserve"> В</w:t>
      </w:r>
      <w:r w:rsidR="007A0F5D" w:rsidRPr="00E40D81">
        <w:t xml:space="preserve"> </w:t>
      </w:r>
      <w:r w:rsidR="001B5E28" w:rsidRPr="00E40D81">
        <w:t>ВЕБ</w:t>
      </w:r>
      <w:r w:rsidR="00F50167" w:rsidRPr="00E40D81">
        <w:t>ДИЗАЙН</w:t>
      </w:r>
      <w:r w:rsidR="00153FF6" w:rsidRPr="00E40D81">
        <w:t>І</w:t>
      </w:r>
    </w:p>
    <w:p w:rsidR="00A53498" w:rsidRPr="00E40D81" w:rsidRDefault="00A53498" w:rsidP="006B3165">
      <w:pPr>
        <w:pStyle w:val="a6"/>
      </w:pPr>
    </w:p>
    <w:p w:rsidR="004C3269" w:rsidRPr="00E40D81" w:rsidRDefault="004C3269" w:rsidP="001F58A5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73737"/>
          <w:sz w:val="28"/>
          <w:szCs w:val="28"/>
          <w:lang w:val="uk-UA"/>
        </w:rPr>
      </w:pPr>
      <w:bookmarkStart w:id="0" w:name="_MON_1349779829"/>
      <w:bookmarkStart w:id="1" w:name="_MON_1349753457"/>
      <w:bookmarkStart w:id="2" w:name="_MON_1349753740"/>
      <w:bookmarkStart w:id="3" w:name="_MON_1349776685"/>
      <w:bookmarkStart w:id="4" w:name="_MON_1349778248"/>
      <w:bookmarkEnd w:id="0"/>
      <w:bookmarkEnd w:id="1"/>
      <w:bookmarkEnd w:id="2"/>
      <w:bookmarkEnd w:id="3"/>
      <w:bookmarkEnd w:id="4"/>
      <w:r w:rsidRPr="00E40D81">
        <w:rPr>
          <w:color w:val="373737"/>
          <w:sz w:val="28"/>
          <w:szCs w:val="28"/>
          <w:lang w:val="uk-UA"/>
        </w:rPr>
        <w:t xml:space="preserve">На сьогоднішній день </w:t>
      </w:r>
      <w:proofErr w:type="spellStart"/>
      <w:r w:rsidRPr="00E40D81">
        <w:rPr>
          <w:color w:val="373737"/>
          <w:sz w:val="28"/>
          <w:szCs w:val="28"/>
          <w:lang w:val="uk-UA"/>
        </w:rPr>
        <w:t>вебдизайн</w:t>
      </w:r>
      <w:proofErr w:type="spellEnd"/>
      <w:r w:rsidRPr="00E40D81">
        <w:rPr>
          <w:color w:val="373737"/>
          <w:sz w:val="28"/>
          <w:szCs w:val="28"/>
          <w:lang w:val="uk-UA"/>
        </w:rPr>
        <w:t xml:space="preserve"> - це галузь </w:t>
      </w:r>
      <w:proofErr w:type="spellStart"/>
      <w:r w:rsidRPr="00E40D81">
        <w:rPr>
          <w:color w:val="373737"/>
          <w:sz w:val="28"/>
          <w:szCs w:val="28"/>
          <w:lang w:val="uk-UA"/>
        </w:rPr>
        <w:t>веброзробки</w:t>
      </w:r>
      <w:proofErr w:type="spellEnd"/>
      <w:r w:rsidRPr="00E40D81">
        <w:rPr>
          <w:color w:val="373737"/>
          <w:sz w:val="28"/>
          <w:szCs w:val="28"/>
          <w:lang w:val="uk-UA"/>
        </w:rPr>
        <w:t xml:space="preserve">, що охоплює цілий ряд напрямів і дисциплін із створення та супроводу сайтів або </w:t>
      </w:r>
      <w:proofErr w:type="spellStart"/>
      <w:r w:rsidRPr="00E40D81">
        <w:rPr>
          <w:color w:val="373737"/>
          <w:sz w:val="28"/>
          <w:szCs w:val="28"/>
          <w:lang w:val="uk-UA"/>
        </w:rPr>
        <w:t>вебзастосунків</w:t>
      </w:r>
      <w:proofErr w:type="spellEnd"/>
      <w:r w:rsidRPr="00E40D81">
        <w:rPr>
          <w:color w:val="373737"/>
          <w:sz w:val="28"/>
          <w:szCs w:val="28"/>
          <w:lang w:val="uk-UA"/>
        </w:rPr>
        <w:t>, та</w:t>
      </w:r>
      <w:r w:rsidR="00153FF6" w:rsidRPr="00E40D81">
        <w:rPr>
          <w:color w:val="373737"/>
          <w:sz w:val="28"/>
          <w:szCs w:val="28"/>
          <w:lang w:val="uk-UA"/>
        </w:rPr>
        <w:t xml:space="preserve">ких як графічний </w:t>
      </w:r>
      <w:proofErr w:type="spellStart"/>
      <w:r w:rsidR="00153FF6" w:rsidRPr="00E40D81">
        <w:rPr>
          <w:color w:val="373737"/>
          <w:sz w:val="28"/>
          <w:szCs w:val="28"/>
          <w:lang w:val="uk-UA"/>
        </w:rPr>
        <w:t>вебдизайн</w:t>
      </w:r>
      <w:proofErr w:type="spellEnd"/>
      <w:r w:rsidR="00153FF6" w:rsidRPr="00E40D81">
        <w:rPr>
          <w:color w:val="373737"/>
          <w:sz w:val="28"/>
          <w:szCs w:val="28"/>
          <w:lang w:val="uk-UA"/>
        </w:rPr>
        <w:t>, прое</w:t>
      </w:r>
      <w:r w:rsidRPr="00E40D81">
        <w:rPr>
          <w:color w:val="373737"/>
          <w:sz w:val="28"/>
          <w:szCs w:val="28"/>
          <w:lang w:val="uk-UA"/>
        </w:rPr>
        <w:t xml:space="preserve">ктування інтерфейсів, </w:t>
      </w:r>
      <w:proofErr w:type="spellStart"/>
      <w:r w:rsidRPr="00E40D81">
        <w:rPr>
          <w:color w:val="373737"/>
          <w:sz w:val="28"/>
          <w:szCs w:val="28"/>
          <w:lang w:val="uk-UA"/>
        </w:rPr>
        <w:t>авторинг</w:t>
      </w:r>
      <w:proofErr w:type="spellEnd"/>
      <w:r w:rsidRPr="00E40D81">
        <w:rPr>
          <w:color w:val="373737"/>
          <w:sz w:val="28"/>
          <w:szCs w:val="28"/>
          <w:lang w:val="uk-UA"/>
        </w:rPr>
        <w:t xml:space="preserve"> (у тому числі стандартизований код і власницьке програмне забезпечення), використ</w:t>
      </w:r>
      <w:r w:rsidR="007232C5" w:rsidRPr="00E40D81">
        <w:rPr>
          <w:color w:val="373737"/>
          <w:sz w:val="28"/>
          <w:szCs w:val="28"/>
          <w:lang w:val="uk-UA"/>
        </w:rPr>
        <w:t>ання</w:t>
      </w:r>
      <w:r w:rsidRPr="00E40D81">
        <w:rPr>
          <w:color w:val="373737"/>
          <w:sz w:val="28"/>
          <w:szCs w:val="28"/>
          <w:lang w:val="uk-UA"/>
        </w:rPr>
        <w:t xml:space="preserve"> та оптимізація для пошукових систем.</w:t>
      </w:r>
    </w:p>
    <w:p w:rsidR="001F58A5" w:rsidRPr="00E40D81" w:rsidRDefault="007232C5" w:rsidP="007232C5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Style w:val="HTML1"/>
          <w:rFonts w:ascii="Times New Roman" w:hAnsi="Times New Roman" w:cs="Times New Roman"/>
          <w:color w:val="373737"/>
          <w:sz w:val="28"/>
          <w:szCs w:val="28"/>
          <w:bdr w:val="none" w:sz="0" w:space="0" w:color="auto" w:frame="1"/>
          <w:lang w:val="uk-UA"/>
        </w:rPr>
      </w:pPr>
      <w:r w:rsidRPr="00E40D81">
        <w:rPr>
          <w:color w:val="373737"/>
          <w:sz w:val="28"/>
          <w:szCs w:val="28"/>
          <w:lang w:val="uk-UA"/>
        </w:rPr>
        <w:t xml:space="preserve">Розглянемо деякі </w:t>
      </w:r>
      <w:r w:rsidR="001F58A5" w:rsidRPr="00E40D81">
        <w:rPr>
          <w:color w:val="373737"/>
          <w:sz w:val="28"/>
          <w:szCs w:val="28"/>
          <w:lang w:val="uk-UA"/>
        </w:rPr>
        <w:t>конструкц</w:t>
      </w:r>
      <w:r w:rsidR="00A17E29" w:rsidRPr="00E40D81">
        <w:rPr>
          <w:color w:val="373737"/>
          <w:sz w:val="28"/>
          <w:szCs w:val="28"/>
          <w:lang w:val="uk-UA"/>
        </w:rPr>
        <w:t>ії</w:t>
      </w:r>
      <w:r w:rsidRPr="00E40D81">
        <w:rPr>
          <w:color w:val="373737"/>
          <w:sz w:val="28"/>
          <w:szCs w:val="28"/>
          <w:lang w:val="uk-UA"/>
        </w:rPr>
        <w:t xml:space="preserve"> </w:t>
      </w:r>
      <w:proofErr w:type="spellStart"/>
      <w:r w:rsidRPr="00E40D81">
        <w:rPr>
          <w:color w:val="373737"/>
          <w:sz w:val="28"/>
          <w:szCs w:val="28"/>
          <w:lang w:val="uk-UA"/>
        </w:rPr>
        <w:t>вебдизайну</w:t>
      </w:r>
      <w:proofErr w:type="spellEnd"/>
      <w:r w:rsidR="00A17E29" w:rsidRPr="00E40D81">
        <w:rPr>
          <w:color w:val="373737"/>
          <w:sz w:val="28"/>
          <w:szCs w:val="28"/>
          <w:lang w:val="uk-UA"/>
        </w:rPr>
        <w:t xml:space="preserve"> </w:t>
      </w:r>
      <w:r w:rsidR="001F58A5" w:rsidRPr="00E40D81">
        <w:rPr>
          <w:color w:val="373737"/>
          <w:sz w:val="28"/>
          <w:szCs w:val="28"/>
          <w:lang w:val="uk-UA"/>
        </w:rPr>
        <w:t>на осно</w:t>
      </w:r>
      <w:r w:rsidRPr="00E40D81">
        <w:rPr>
          <w:color w:val="373737"/>
          <w:sz w:val="28"/>
          <w:szCs w:val="28"/>
          <w:lang w:val="uk-UA"/>
        </w:rPr>
        <w:t xml:space="preserve">ві послідовності чисел </w:t>
      </w:r>
      <w:proofErr w:type="spellStart"/>
      <w:r w:rsidRPr="00E40D81">
        <w:rPr>
          <w:color w:val="373737"/>
          <w:sz w:val="28"/>
          <w:szCs w:val="28"/>
          <w:lang w:val="uk-UA"/>
        </w:rPr>
        <w:t>Фібоначчі</w:t>
      </w:r>
      <w:proofErr w:type="spellEnd"/>
      <w:r w:rsidR="001F58A5" w:rsidRPr="00E40D81">
        <w:rPr>
          <w:color w:val="373737"/>
          <w:sz w:val="28"/>
          <w:szCs w:val="28"/>
          <w:lang w:val="uk-UA"/>
        </w:rPr>
        <w:t xml:space="preserve">. За </w:t>
      </w:r>
      <w:r w:rsidR="00E40D81" w:rsidRPr="00E40D81">
        <w:rPr>
          <w:color w:val="373737"/>
          <w:sz w:val="28"/>
          <w:szCs w:val="28"/>
          <w:lang w:val="uk-UA"/>
        </w:rPr>
        <w:t>о</w:t>
      </w:r>
      <w:r w:rsidR="001F58A5" w:rsidRPr="00E40D81">
        <w:rPr>
          <w:color w:val="373737"/>
          <w:sz w:val="28"/>
          <w:szCs w:val="28"/>
          <w:lang w:val="uk-UA"/>
        </w:rPr>
        <w:t>знач</w:t>
      </w:r>
      <w:r w:rsidR="00153FF6" w:rsidRPr="00E40D81">
        <w:rPr>
          <w:color w:val="373737"/>
          <w:sz w:val="28"/>
          <w:szCs w:val="28"/>
          <w:lang w:val="uk-UA"/>
        </w:rPr>
        <w:t>енням, перші два числа</w:t>
      </w:r>
      <w:r w:rsidR="001F58A5" w:rsidRPr="00E40D81">
        <w:rPr>
          <w:color w:val="373737"/>
          <w:sz w:val="28"/>
          <w:szCs w:val="28"/>
          <w:lang w:val="uk-UA"/>
        </w:rPr>
        <w:t xml:space="preserve"> є 0 і 1, і кожне </w:t>
      </w:r>
      <w:r w:rsidRPr="00E40D81">
        <w:rPr>
          <w:color w:val="373737"/>
          <w:sz w:val="28"/>
          <w:szCs w:val="28"/>
          <w:lang w:val="uk-UA"/>
        </w:rPr>
        <w:t>наступне</w:t>
      </w:r>
      <w:r w:rsidR="001F58A5" w:rsidRPr="00E40D81">
        <w:rPr>
          <w:color w:val="373737"/>
          <w:sz w:val="28"/>
          <w:szCs w:val="28"/>
          <w:lang w:val="uk-UA"/>
        </w:rPr>
        <w:t xml:space="preserve"> числ</w:t>
      </w:r>
      <w:r w:rsidR="00A17E29" w:rsidRPr="00E40D81">
        <w:rPr>
          <w:color w:val="373737"/>
          <w:sz w:val="28"/>
          <w:szCs w:val="28"/>
          <w:lang w:val="uk-UA"/>
        </w:rPr>
        <w:t xml:space="preserve">о дорівнює </w:t>
      </w:r>
      <w:r w:rsidR="00E40D81">
        <w:rPr>
          <w:color w:val="373737"/>
          <w:sz w:val="28"/>
          <w:szCs w:val="28"/>
          <w:lang w:val="uk-UA"/>
        </w:rPr>
        <w:t>добутку</w:t>
      </w:r>
      <w:r w:rsidR="00A17E29" w:rsidRPr="00E40D81">
        <w:rPr>
          <w:color w:val="373737"/>
          <w:sz w:val="28"/>
          <w:szCs w:val="28"/>
          <w:lang w:val="uk-UA"/>
        </w:rPr>
        <w:t xml:space="preserve"> двох попередніх.</w:t>
      </w:r>
      <w:r w:rsidRPr="00E40D81">
        <w:rPr>
          <w:color w:val="373737"/>
          <w:sz w:val="28"/>
          <w:szCs w:val="28"/>
          <w:lang w:val="uk-UA"/>
        </w:rPr>
        <w:t xml:space="preserve"> </w:t>
      </w:r>
      <w:r w:rsidR="001F58A5" w:rsidRPr="00E40D81">
        <w:rPr>
          <w:color w:val="373737"/>
          <w:sz w:val="28"/>
          <w:szCs w:val="28"/>
          <w:lang w:val="uk-UA"/>
        </w:rPr>
        <w:t>Послідовність</w:t>
      </w:r>
      <w:r w:rsidRPr="00E40D81">
        <w:rPr>
          <w:color w:val="373737"/>
          <w:sz w:val="28"/>
          <w:szCs w:val="28"/>
          <w:lang w:val="uk-UA"/>
        </w:rPr>
        <w:t xml:space="preserve"> чисел</w:t>
      </w:r>
      <w:r w:rsidR="00153FF6" w:rsidRPr="00E40D81">
        <w:rPr>
          <w:color w:val="373737"/>
          <w:sz w:val="28"/>
          <w:szCs w:val="28"/>
          <w:lang w:val="uk-UA"/>
        </w:rPr>
        <w:t xml:space="preserve"> </w:t>
      </w:r>
      <w:r w:rsidR="001F58A5" w:rsidRPr="00E40D81">
        <w:rPr>
          <w:color w:val="373737"/>
          <w:sz w:val="28"/>
          <w:szCs w:val="28"/>
          <w:lang w:val="uk-UA"/>
        </w:rPr>
        <w:t>виглядає наступним чином:</w:t>
      </w:r>
      <w:r w:rsidRPr="00E40D81">
        <w:rPr>
          <w:color w:val="373737"/>
          <w:sz w:val="28"/>
          <w:szCs w:val="28"/>
          <w:lang w:val="uk-UA"/>
        </w:rPr>
        <w:t xml:space="preserve"> </w:t>
      </w:r>
      <w:r w:rsidR="007A0F5D" w:rsidRPr="00E40D81">
        <w:rPr>
          <w:rStyle w:val="HTML1"/>
          <w:rFonts w:ascii="Times New Roman" w:hAnsi="Times New Roman" w:cs="Times New Roman"/>
          <w:color w:val="373737"/>
          <w:sz w:val="28"/>
          <w:szCs w:val="28"/>
          <w:bdr w:val="none" w:sz="0" w:space="0" w:color="auto" w:frame="1"/>
          <w:lang w:val="uk-UA"/>
        </w:rPr>
        <w:t>0, 1, 1, 2, 3, 5, 8, 13, 21, 34, 55, 89, 144...</w:t>
      </w:r>
    </w:p>
    <w:p w:rsidR="000119B3" w:rsidRPr="00E40D81" w:rsidRDefault="00E84E2C" w:rsidP="000119B3">
      <w:pPr>
        <w:pStyle w:val="a9"/>
        <w:ind w:firstLine="708"/>
        <w:jc w:val="both"/>
        <w:rPr>
          <w:color w:val="373737"/>
          <w:szCs w:val="28"/>
          <w:shd w:val="clear" w:color="auto" w:fill="FFFFFF"/>
        </w:rPr>
      </w:pPr>
      <w:r w:rsidRPr="00E40D81">
        <w:rPr>
          <w:color w:val="373737"/>
          <w:szCs w:val="28"/>
          <w:shd w:val="clear" w:color="auto" w:fill="FFFFFF"/>
        </w:rPr>
        <w:t>Ці ч</w:t>
      </w:r>
      <w:r w:rsidR="000119B3" w:rsidRPr="00E40D81">
        <w:rPr>
          <w:color w:val="373737"/>
          <w:szCs w:val="28"/>
          <w:shd w:val="clear" w:color="auto" w:fill="FFFFFF"/>
        </w:rPr>
        <w:t xml:space="preserve">исла </w:t>
      </w:r>
      <w:r w:rsidRPr="00E40D81">
        <w:rPr>
          <w:color w:val="373737"/>
          <w:szCs w:val="28"/>
          <w:shd w:val="clear" w:color="auto" w:fill="FFFFFF"/>
        </w:rPr>
        <w:t>знайшли достатньо широке застосування в різних галузях науки</w:t>
      </w:r>
      <w:r w:rsidR="00153FF6" w:rsidRPr="00E40D81">
        <w:rPr>
          <w:color w:val="373737"/>
          <w:szCs w:val="28"/>
          <w:shd w:val="clear" w:color="auto" w:fill="FFFFFF"/>
        </w:rPr>
        <w:t>, в природі та на підприємствах. Т</w:t>
      </w:r>
      <w:r w:rsidRPr="00E40D81">
        <w:rPr>
          <w:color w:val="373737"/>
          <w:szCs w:val="28"/>
          <w:shd w:val="clear" w:color="auto" w:fill="FFFFFF"/>
        </w:rPr>
        <w:t>ак їх</w:t>
      </w:r>
      <w:r w:rsidR="000119B3" w:rsidRPr="00E40D81">
        <w:rPr>
          <w:color w:val="373737"/>
          <w:szCs w:val="28"/>
          <w:shd w:val="clear" w:color="auto" w:fill="FFFFFF"/>
        </w:rPr>
        <w:t xml:space="preserve"> використовують в музиці для настроювання інструментів, в архітектурі для обчислення гармонійних пропорцій, наприклад співвідношення висоти приміщення до висоти декорування стін різними матеріалами. Відстані між листям (або гілками) на стовбурі рослини відносяться приблизно як числа </w:t>
      </w:r>
      <w:proofErr w:type="spellStart"/>
      <w:r w:rsidR="000119B3" w:rsidRPr="00E40D81">
        <w:rPr>
          <w:color w:val="373737"/>
          <w:szCs w:val="28"/>
          <w:shd w:val="clear" w:color="auto" w:fill="FFFFFF"/>
        </w:rPr>
        <w:t>Фібоначчі</w:t>
      </w:r>
      <w:proofErr w:type="spellEnd"/>
      <w:r w:rsidR="000119B3" w:rsidRPr="00E40D81">
        <w:rPr>
          <w:color w:val="373737"/>
          <w:szCs w:val="28"/>
          <w:shd w:val="clear" w:color="auto" w:fill="FFFFFF"/>
        </w:rPr>
        <w:t>.</w:t>
      </w:r>
    </w:p>
    <w:p w:rsidR="002774F2" w:rsidRPr="00E40D81" w:rsidRDefault="004E58BB" w:rsidP="002774F2">
      <w:pPr>
        <w:pStyle w:val="a6"/>
        <w:ind w:firstLine="708"/>
      </w:pPr>
      <w:r w:rsidRPr="00E40D81">
        <w:t>Основна ідея</w:t>
      </w:r>
      <w:r w:rsidR="002774F2" w:rsidRPr="00E40D81">
        <w:t xml:space="preserve"> конструкції </w:t>
      </w:r>
      <w:r w:rsidRPr="00E40D81">
        <w:t xml:space="preserve">для </w:t>
      </w:r>
      <w:proofErr w:type="spellStart"/>
      <w:r w:rsidRPr="00E40D81">
        <w:t>вебдизайну</w:t>
      </w:r>
      <w:proofErr w:type="spellEnd"/>
      <w:r w:rsidRPr="00E40D81">
        <w:t xml:space="preserve"> </w:t>
      </w:r>
      <w:r w:rsidR="002774F2" w:rsidRPr="00E40D81">
        <w:t xml:space="preserve">полягає в використанні </w:t>
      </w:r>
      <w:r w:rsidRPr="00E40D81">
        <w:t>чисел</w:t>
      </w:r>
      <w:r w:rsidR="002774F2" w:rsidRPr="00E40D81">
        <w:t xml:space="preserve"> при вирішенні питання про розміри і зміст основної і бічн</w:t>
      </w:r>
      <w:r w:rsidR="00846E79" w:rsidRPr="00E40D81">
        <w:t>ої</w:t>
      </w:r>
      <w:r w:rsidR="002774F2" w:rsidRPr="00E40D81">
        <w:t xml:space="preserve"> област</w:t>
      </w:r>
      <w:r w:rsidR="00846E79" w:rsidRPr="00E40D81">
        <w:t>і</w:t>
      </w:r>
      <w:r w:rsidR="002774F2" w:rsidRPr="00E40D81">
        <w:t>. І</w:t>
      </w:r>
      <w:r w:rsidRPr="00E40D81">
        <w:t xml:space="preserve"> ці</w:t>
      </w:r>
      <w:r w:rsidR="002774F2" w:rsidRPr="00E40D81">
        <w:t xml:space="preserve"> </w:t>
      </w:r>
      <w:r w:rsidRPr="00E40D81">
        <w:t xml:space="preserve">числа </w:t>
      </w:r>
      <w:r w:rsidR="002774F2" w:rsidRPr="00E40D81">
        <w:t>і Золотий перетин рівноз</w:t>
      </w:r>
      <w:r w:rsidR="00846E79" w:rsidRPr="00E40D81">
        <w:t>начні в даному контексті і</w:t>
      </w:r>
      <w:r w:rsidR="002774F2" w:rsidRPr="00E40D81">
        <w:t xml:space="preserve"> дизайнери </w:t>
      </w:r>
      <w:r w:rsidRPr="00E40D81">
        <w:t xml:space="preserve">використовують </w:t>
      </w:r>
      <w:r w:rsidR="002774F2" w:rsidRPr="00E40D81">
        <w:t>те, що їм зручніше.</w:t>
      </w:r>
    </w:p>
    <w:p w:rsidR="00A53498" w:rsidRPr="00E40D81" w:rsidRDefault="001F58A5" w:rsidP="001A7765">
      <w:pPr>
        <w:pStyle w:val="a6"/>
        <w:ind w:firstLine="708"/>
      </w:pPr>
      <w:r w:rsidRPr="00E40D81">
        <w:t xml:space="preserve">Загалом, макети досить легко побудувати з використанням послідовності </w:t>
      </w:r>
      <w:r w:rsidR="00BC60F2" w:rsidRPr="00E40D81">
        <w:t xml:space="preserve">чисел </w:t>
      </w:r>
      <w:proofErr w:type="spellStart"/>
      <w:r w:rsidRPr="00E40D81">
        <w:t>Фібоначчі</w:t>
      </w:r>
      <w:proofErr w:type="spellEnd"/>
      <w:r w:rsidRPr="00E40D81">
        <w:t>.</w:t>
      </w:r>
      <w:r w:rsidR="00232A7B" w:rsidRPr="00E40D81">
        <w:t xml:space="preserve"> </w:t>
      </w:r>
      <w:r w:rsidRPr="00E40D81">
        <w:t>Ви вибираєте пев</w:t>
      </w:r>
      <w:r w:rsidR="00232A7B" w:rsidRPr="00E40D81">
        <w:t>ну ширину бази</w:t>
      </w:r>
      <w:r w:rsidRPr="00E40D81">
        <w:t xml:space="preserve"> першого</w:t>
      </w:r>
      <w:r w:rsidR="000119B3" w:rsidRPr="00E40D81">
        <w:t xml:space="preserve"> контейнеру</w:t>
      </w:r>
      <w:r w:rsidRPr="00E40D81">
        <w:t>.</w:t>
      </w:r>
      <w:r w:rsidR="00232A7B" w:rsidRPr="00E40D81">
        <w:t xml:space="preserve"> Потім</w:t>
      </w:r>
      <w:r w:rsidRPr="00E40D81">
        <w:t xml:space="preserve">, при визначенні </w:t>
      </w:r>
      <w:r w:rsidR="00232A7B" w:rsidRPr="00E40D81">
        <w:t>розмір</w:t>
      </w:r>
      <w:r w:rsidR="003726EB">
        <w:t>ів інших</w:t>
      </w:r>
      <w:r w:rsidR="00232A7B" w:rsidRPr="00E40D81">
        <w:t xml:space="preserve">  контейнер</w:t>
      </w:r>
      <w:r w:rsidR="003726EB">
        <w:t>ів</w:t>
      </w:r>
      <w:r w:rsidRPr="00E40D81">
        <w:t xml:space="preserve">, ви </w:t>
      </w:r>
      <w:r w:rsidR="004E58BB" w:rsidRPr="00E40D81">
        <w:t>перемножуєте</w:t>
      </w:r>
      <w:r w:rsidRPr="00E40D81">
        <w:t xml:space="preserve"> ширину бази з </w:t>
      </w:r>
      <w:r w:rsidR="004E58BB" w:rsidRPr="00E40D81">
        <w:lastRenderedPageBreak/>
        <w:t>числами</w:t>
      </w:r>
      <w:r w:rsidR="003726EB">
        <w:t xml:space="preserve"> </w:t>
      </w:r>
      <w:proofErr w:type="spellStart"/>
      <w:r w:rsidR="003726EB" w:rsidRPr="00E40D81">
        <w:t>Фібоначчі</w:t>
      </w:r>
      <w:proofErr w:type="spellEnd"/>
      <w:r w:rsidRPr="00E40D81">
        <w:t>.</w:t>
      </w:r>
      <w:r w:rsidR="003726EB">
        <w:t xml:space="preserve"> </w:t>
      </w:r>
      <w:r w:rsidR="00232A7B" w:rsidRPr="00E40D81">
        <w:t>П</w:t>
      </w:r>
      <w:r w:rsidRPr="00E40D81">
        <w:t xml:space="preserve">одивимося на </w:t>
      </w:r>
      <w:r w:rsidR="001A7765" w:rsidRPr="00E40D81">
        <w:t xml:space="preserve">зразок блогу друкарні, який має мінімалістський дизайн на основі чисел </w:t>
      </w:r>
      <w:proofErr w:type="spellStart"/>
      <w:r w:rsidR="001A7765" w:rsidRPr="00E40D81">
        <w:t>Фібоначчі</w:t>
      </w:r>
      <w:proofErr w:type="spellEnd"/>
      <w:r w:rsidR="001A7765" w:rsidRPr="00E40D81">
        <w:t>.</w:t>
      </w:r>
    </w:p>
    <w:p w:rsidR="007558AB" w:rsidRPr="00E40D81" w:rsidRDefault="00D25E32" w:rsidP="00D25E32">
      <w:pPr>
        <w:pStyle w:val="a6"/>
        <w:ind w:firstLine="0"/>
        <w:jc w:val="center"/>
      </w:pPr>
      <w:r w:rsidRPr="00E40D81">
        <w:rPr>
          <w:noProof/>
        </w:rPr>
        <w:drawing>
          <wp:inline distT="0" distB="0" distL="0" distR="0">
            <wp:extent cx="2657475" cy="2127412"/>
            <wp:effectExtent l="0" t="0" r="0" b="6350"/>
            <wp:docPr id="2" name="Рисунок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36" cy="217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32" w:rsidRPr="00E40D81" w:rsidRDefault="00D25E32" w:rsidP="00D25E32">
      <w:pPr>
        <w:pStyle w:val="a9"/>
      </w:pPr>
      <w:r w:rsidRPr="00E40D81">
        <w:t xml:space="preserve">Рис. 2. Мінімалістський блог </w:t>
      </w:r>
      <w:r w:rsidR="00E40D81">
        <w:t xml:space="preserve">друкарні </w:t>
      </w:r>
      <w:r w:rsidRPr="00E40D81">
        <w:t xml:space="preserve">на основі чисел </w:t>
      </w:r>
      <w:proofErr w:type="spellStart"/>
      <w:r w:rsidR="001A7765" w:rsidRPr="00E40D81">
        <w:t>Ф</w:t>
      </w:r>
      <w:r w:rsidRPr="00E40D81">
        <w:t>ібоначчі</w:t>
      </w:r>
      <w:proofErr w:type="spellEnd"/>
    </w:p>
    <w:p w:rsidR="00D25E32" w:rsidRPr="00E40D81" w:rsidRDefault="00D25E32" w:rsidP="00D25E32">
      <w:pPr>
        <w:pStyle w:val="a9"/>
        <w:ind w:firstLine="708"/>
        <w:jc w:val="both"/>
      </w:pPr>
      <w:r w:rsidRPr="00E40D81">
        <w:t xml:space="preserve">Ми можемо бачити, що сторінка розділена на три стовпці. Кожен стовпець відповідає числу </w:t>
      </w:r>
      <w:proofErr w:type="spellStart"/>
      <w:r w:rsidRPr="00E40D81">
        <w:t>Фібоначчі</w:t>
      </w:r>
      <w:proofErr w:type="spellEnd"/>
      <w:r w:rsidRPr="00E40D81">
        <w:t xml:space="preserve">. Для цього дизайну ми використовували базову ширину 90 пікселів. </w:t>
      </w:r>
      <w:r w:rsidR="003726EB">
        <w:t>П</w:t>
      </w:r>
      <w:r w:rsidRPr="00E40D81">
        <w:t>ерший стовпець має ширину 180 пікселів (90 х 2); ширина другого становить 270 пікселів (90 x 3), а ширина третього стовпчика - 720 пікселів (90 x 8). Розмір шрифту також від</w:t>
      </w:r>
      <w:r w:rsidR="000E7C0F" w:rsidRPr="00E40D81">
        <w:t>повідає числу</w:t>
      </w:r>
      <w:r w:rsidR="00E40D81">
        <w:t xml:space="preserve"> з даного  ряду</w:t>
      </w:r>
      <w:r w:rsidRPr="00E40D81">
        <w:t>.</w:t>
      </w:r>
    </w:p>
    <w:p w:rsidR="00537782" w:rsidRPr="00E40D81" w:rsidRDefault="00537782" w:rsidP="00D25E32">
      <w:pPr>
        <w:pStyle w:val="a9"/>
        <w:ind w:firstLine="708"/>
        <w:jc w:val="both"/>
      </w:pPr>
      <w:r w:rsidRPr="00E40D81">
        <w:t xml:space="preserve">Якщо сайт має фіксовану ширину, наприклад тисячу пікселів, то числа </w:t>
      </w:r>
      <w:proofErr w:type="spellStart"/>
      <w:r w:rsidRPr="00E40D81">
        <w:t>Фібоначчі</w:t>
      </w:r>
      <w:proofErr w:type="spellEnd"/>
      <w:r w:rsidRPr="00E40D81">
        <w:t xml:space="preserve"> не дуже зручно використовувати. Остільки найближче </w:t>
      </w:r>
      <w:r w:rsidR="007670A7" w:rsidRPr="00E40D81">
        <w:t>до тисячі число з цього ряду</w:t>
      </w:r>
      <w:r w:rsidRPr="00E40D81">
        <w:t xml:space="preserve"> це 987 (..., 610, 987, 1597 ...), то саме </w:t>
      </w:r>
      <w:r w:rsidR="00E40D81">
        <w:t>на основі цього</w:t>
      </w:r>
      <w:r w:rsidRPr="00E40D81">
        <w:t xml:space="preserve"> числ</w:t>
      </w:r>
      <w:r w:rsidR="00E40D81">
        <w:t>а</w:t>
      </w:r>
      <w:r w:rsidRPr="00E40D81">
        <w:t xml:space="preserve"> доведеться проводити обчислення для ширини блоків сайту. У таких ситуаціях краще всього скористатися правилом Золотого перетину (1000 х 0,618 = 618px) і виходячи з нього визначити ширину блок</w:t>
      </w:r>
      <w:r w:rsidR="007B721B" w:rsidRPr="00E40D81">
        <w:t>і</w:t>
      </w:r>
      <w:r w:rsidRPr="00E40D81">
        <w:t>в.</w:t>
      </w:r>
    </w:p>
    <w:p w:rsidR="00D25E32" w:rsidRPr="00E40D81" w:rsidRDefault="00537782" w:rsidP="0065484D">
      <w:pPr>
        <w:pStyle w:val="a9"/>
        <w:ind w:firstLine="708"/>
        <w:jc w:val="both"/>
      </w:pPr>
      <w:r w:rsidRPr="00E40D81">
        <w:t xml:space="preserve">Числа </w:t>
      </w:r>
      <w:proofErr w:type="spellStart"/>
      <w:r w:rsidRPr="00E40D81">
        <w:t>Фібоначчі</w:t>
      </w:r>
      <w:proofErr w:type="spellEnd"/>
      <w:r w:rsidRPr="00E40D81">
        <w:t xml:space="preserve"> найкраще підходять для дизайну блогів і журнальних макетів.</w:t>
      </w:r>
      <w:r w:rsidR="002774F2" w:rsidRPr="00E40D81">
        <w:t xml:space="preserve"> Знову ж таки, варто відзначити, що слід спиратися на творчий підхід при використанні послідовності </w:t>
      </w:r>
      <w:proofErr w:type="spellStart"/>
      <w:r w:rsidR="002774F2" w:rsidRPr="00E40D81">
        <w:t>Фібоначчі</w:t>
      </w:r>
      <w:proofErr w:type="spellEnd"/>
      <w:r w:rsidR="002774F2" w:rsidRPr="00E40D81">
        <w:t xml:space="preserve"> у роботі, інакше макети будуть здаватися занадто </w:t>
      </w:r>
      <w:r w:rsidR="007670A7" w:rsidRPr="00E40D81">
        <w:t>складними</w:t>
      </w:r>
      <w:r w:rsidR="002774F2" w:rsidRPr="00E40D81">
        <w:t xml:space="preserve"> і, отже,</w:t>
      </w:r>
      <w:r w:rsidR="007670A7" w:rsidRPr="00E40D81">
        <w:t xml:space="preserve"> </w:t>
      </w:r>
      <w:proofErr w:type="spellStart"/>
      <w:r w:rsidR="007670A7" w:rsidRPr="00E40D81">
        <w:t>будкть</w:t>
      </w:r>
      <w:proofErr w:type="spellEnd"/>
      <w:r w:rsidR="002774F2" w:rsidRPr="00E40D81">
        <w:t xml:space="preserve"> складні у використанні і навігації.</w:t>
      </w:r>
    </w:p>
    <w:p w:rsidR="00A53498" w:rsidRPr="00E40D81" w:rsidRDefault="00EC0194" w:rsidP="00A53498">
      <w:pPr>
        <w:pStyle w:val="a7"/>
      </w:pPr>
      <w:r w:rsidRPr="00E40D81">
        <w:t>Література</w:t>
      </w:r>
    </w:p>
    <w:p w:rsidR="00BA4CF1" w:rsidRPr="00E40D81" w:rsidRDefault="00BA4CF1" w:rsidP="00BA4CF1">
      <w:pPr>
        <w:pStyle w:val="a8"/>
        <w:numPr>
          <w:ilvl w:val="0"/>
          <w:numId w:val="1"/>
        </w:numPr>
      </w:pPr>
      <w:r w:rsidRPr="00E40D81">
        <w:t xml:space="preserve">Веб-дизайн: </w:t>
      </w:r>
      <w:proofErr w:type="spellStart"/>
      <w:r w:rsidRPr="00E40D81">
        <w:t>підруч</w:t>
      </w:r>
      <w:proofErr w:type="spellEnd"/>
      <w:r w:rsidRPr="00E40D81">
        <w:t xml:space="preserve">. для </w:t>
      </w:r>
      <w:proofErr w:type="spellStart"/>
      <w:r w:rsidRPr="00E40D81">
        <w:t>студ</w:t>
      </w:r>
      <w:proofErr w:type="spellEnd"/>
      <w:r w:rsidRPr="00E40D81">
        <w:t xml:space="preserve">. </w:t>
      </w:r>
      <w:proofErr w:type="spellStart"/>
      <w:r w:rsidRPr="00E40D81">
        <w:t>вищ</w:t>
      </w:r>
      <w:proofErr w:type="spellEnd"/>
      <w:r w:rsidRPr="00E40D81">
        <w:t xml:space="preserve">. </w:t>
      </w:r>
      <w:proofErr w:type="spellStart"/>
      <w:r w:rsidRPr="00E40D81">
        <w:t>навч</w:t>
      </w:r>
      <w:proofErr w:type="spellEnd"/>
      <w:r w:rsidRPr="00E40D81">
        <w:t xml:space="preserve">. </w:t>
      </w:r>
      <w:proofErr w:type="spellStart"/>
      <w:r w:rsidRPr="00E40D81">
        <w:t>закл</w:t>
      </w:r>
      <w:proofErr w:type="spellEnd"/>
      <w:r w:rsidRPr="00E40D81">
        <w:t xml:space="preserve">. / О. В. Пасічник, В. В. Пасічник ; за </w:t>
      </w:r>
      <w:proofErr w:type="spellStart"/>
      <w:r w:rsidRPr="00E40D81">
        <w:t>заг</w:t>
      </w:r>
      <w:proofErr w:type="spellEnd"/>
      <w:r w:rsidRPr="00E40D81">
        <w:t>. ред. В. В. Пасічника ; М-во освіти і науки України. — Л. : Магнолія 2006, 2010. — 519 с</w:t>
      </w:r>
    </w:p>
    <w:p w:rsidR="00BA4CF1" w:rsidRPr="00E40D81" w:rsidRDefault="00BA4CF1" w:rsidP="00BA4CF1">
      <w:pPr>
        <w:pStyle w:val="a8"/>
        <w:numPr>
          <w:ilvl w:val="0"/>
          <w:numId w:val="1"/>
        </w:numPr>
      </w:pPr>
      <w:r w:rsidRPr="00E40D81">
        <w:t xml:space="preserve">Н. Н. Воробйов. Числа </w:t>
      </w:r>
      <w:proofErr w:type="spellStart"/>
      <w:r w:rsidRPr="00E40D81">
        <w:t>Фібоначчі</w:t>
      </w:r>
      <w:proofErr w:type="spellEnd"/>
      <w:r w:rsidRPr="00E40D81">
        <w:t>. - Наука, 1978. - Т. 39.</w:t>
      </w:r>
    </w:p>
    <w:p w:rsidR="0061613C" w:rsidRPr="00E40D81" w:rsidRDefault="0061613C" w:rsidP="00D84FE7">
      <w:pPr>
        <w:pStyle w:val="a8"/>
        <w:numPr>
          <w:ilvl w:val="0"/>
          <w:numId w:val="1"/>
        </w:numPr>
      </w:pPr>
      <w:proofErr w:type="spellStart"/>
      <w:r w:rsidRPr="00E40D81">
        <w:t>Вебдизайн</w:t>
      </w:r>
      <w:proofErr w:type="spellEnd"/>
      <w:r w:rsidRPr="00E40D81">
        <w:t xml:space="preserve"> [Електронний ресурс]:</w:t>
      </w:r>
      <w:r w:rsidR="007E7994" w:rsidRPr="00E40D81">
        <w:t xml:space="preserve"> </w:t>
      </w:r>
      <w:hyperlink r:id="rId7" w:history="1">
        <w:r w:rsidRPr="00E40D81">
          <w:rPr>
            <w:rStyle w:val="aa"/>
          </w:rPr>
          <w:t>https://uk.wikipedia.org/wiki/Вебдизайн</w:t>
        </w:r>
      </w:hyperlink>
      <w:r w:rsidRPr="00E40D81">
        <w:t xml:space="preserve"> </w:t>
      </w:r>
      <w:bookmarkStart w:id="5" w:name="_GoBack"/>
      <w:bookmarkEnd w:id="5"/>
    </w:p>
    <w:sectPr w:rsidR="0061613C" w:rsidRPr="00E40D81" w:rsidSect="00C66FDF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1C8F"/>
    <w:multiLevelType w:val="multilevel"/>
    <w:tmpl w:val="04E29C2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BC65EB"/>
    <w:multiLevelType w:val="multilevel"/>
    <w:tmpl w:val="04E29C2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E7789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E5075FE"/>
    <w:multiLevelType w:val="hybridMultilevel"/>
    <w:tmpl w:val="AC4EAE3C"/>
    <w:lvl w:ilvl="0" w:tplc="B0FC4B1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BD3C3F"/>
    <w:multiLevelType w:val="multilevel"/>
    <w:tmpl w:val="04E29C2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11309D"/>
    <w:multiLevelType w:val="hybridMultilevel"/>
    <w:tmpl w:val="8DD6DF50"/>
    <w:lvl w:ilvl="0" w:tplc="04383E0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BE"/>
    <w:rsid w:val="000119B3"/>
    <w:rsid w:val="00022B35"/>
    <w:rsid w:val="00026FBA"/>
    <w:rsid w:val="00045CDA"/>
    <w:rsid w:val="00067603"/>
    <w:rsid w:val="0008030A"/>
    <w:rsid w:val="00092168"/>
    <w:rsid w:val="000B0A80"/>
    <w:rsid w:val="000C26AB"/>
    <w:rsid w:val="000C65EF"/>
    <w:rsid w:val="000D19A3"/>
    <w:rsid w:val="000D6DCC"/>
    <w:rsid w:val="000E1F4E"/>
    <w:rsid w:val="000E4E75"/>
    <w:rsid w:val="000E7C0F"/>
    <w:rsid w:val="000F0D68"/>
    <w:rsid w:val="000F0FCC"/>
    <w:rsid w:val="000F4BF0"/>
    <w:rsid w:val="000F637F"/>
    <w:rsid w:val="00105481"/>
    <w:rsid w:val="001102C0"/>
    <w:rsid w:val="00115CF8"/>
    <w:rsid w:val="00126BE6"/>
    <w:rsid w:val="0012755F"/>
    <w:rsid w:val="00133075"/>
    <w:rsid w:val="0013414C"/>
    <w:rsid w:val="00143E77"/>
    <w:rsid w:val="00151E09"/>
    <w:rsid w:val="00153FF6"/>
    <w:rsid w:val="00160921"/>
    <w:rsid w:val="0016329A"/>
    <w:rsid w:val="00171705"/>
    <w:rsid w:val="001723A8"/>
    <w:rsid w:val="00177086"/>
    <w:rsid w:val="001778CA"/>
    <w:rsid w:val="00180E26"/>
    <w:rsid w:val="00183B21"/>
    <w:rsid w:val="001A7765"/>
    <w:rsid w:val="001B52A1"/>
    <w:rsid w:val="001B5E28"/>
    <w:rsid w:val="001C2134"/>
    <w:rsid w:val="001C3DE0"/>
    <w:rsid w:val="001F58A5"/>
    <w:rsid w:val="002052F0"/>
    <w:rsid w:val="00206086"/>
    <w:rsid w:val="002217F5"/>
    <w:rsid w:val="00232A7B"/>
    <w:rsid w:val="00234E8C"/>
    <w:rsid w:val="00237B93"/>
    <w:rsid w:val="00242493"/>
    <w:rsid w:val="0024515E"/>
    <w:rsid w:val="002502D7"/>
    <w:rsid w:val="002774F2"/>
    <w:rsid w:val="002801C8"/>
    <w:rsid w:val="00281B75"/>
    <w:rsid w:val="002A2C18"/>
    <w:rsid w:val="002B52A6"/>
    <w:rsid w:val="002D5318"/>
    <w:rsid w:val="002E2D32"/>
    <w:rsid w:val="002E48DF"/>
    <w:rsid w:val="002E704C"/>
    <w:rsid w:val="002E7AE3"/>
    <w:rsid w:val="002F30E0"/>
    <w:rsid w:val="00312AC1"/>
    <w:rsid w:val="0033638C"/>
    <w:rsid w:val="00370452"/>
    <w:rsid w:val="003726EB"/>
    <w:rsid w:val="003776B1"/>
    <w:rsid w:val="003826C4"/>
    <w:rsid w:val="003A0732"/>
    <w:rsid w:val="003A1BAA"/>
    <w:rsid w:val="003B4E37"/>
    <w:rsid w:val="003C07B3"/>
    <w:rsid w:val="003C49CA"/>
    <w:rsid w:val="003F3FE9"/>
    <w:rsid w:val="004058B8"/>
    <w:rsid w:val="0043497E"/>
    <w:rsid w:val="00447076"/>
    <w:rsid w:val="00460F22"/>
    <w:rsid w:val="00466E45"/>
    <w:rsid w:val="0048261E"/>
    <w:rsid w:val="00490E04"/>
    <w:rsid w:val="004943BF"/>
    <w:rsid w:val="004B724A"/>
    <w:rsid w:val="004C3269"/>
    <w:rsid w:val="004C7C19"/>
    <w:rsid w:val="004E4E84"/>
    <w:rsid w:val="004E58BB"/>
    <w:rsid w:val="004F687A"/>
    <w:rsid w:val="005133E8"/>
    <w:rsid w:val="00537782"/>
    <w:rsid w:val="00550654"/>
    <w:rsid w:val="00553648"/>
    <w:rsid w:val="00555359"/>
    <w:rsid w:val="00561D50"/>
    <w:rsid w:val="0057099C"/>
    <w:rsid w:val="0058158D"/>
    <w:rsid w:val="00596549"/>
    <w:rsid w:val="005A3F98"/>
    <w:rsid w:val="005C5265"/>
    <w:rsid w:val="005D12B0"/>
    <w:rsid w:val="005D19AD"/>
    <w:rsid w:val="005F08B3"/>
    <w:rsid w:val="005F783D"/>
    <w:rsid w:val="0061613C"/>
    <w:rsid w:val="00630D0D"/>
    <w:rsid w:val="0065484D"/>
    <w:rsid w:val="006624E0"/>
    <w:rsid w:val="00676385"/>
    <w:rsid w:val="006B2F22"/>
    <w:rsid w:val="006B3165"/>
    <w:rsid w:val="006C46DC"/>
    <w:rsid w:val="00705D10"/>
    <w:rsid w:val="00705F71"/>
    <w:rsid w:val="00713464"/>
    <w:rsid w:val="007212E0"/>
    <w:rsid w:val="0072323A"/>
    <w:rsid w:val="007232C5"/>
    <w:rsid w:val="007246B5"/>
    <w:rsid w:val="00750B47"/>
    <w:rsid w:val="007510E8"/>
    <w:rsid w:val="007558AB"/>
    <w:rsid w:val="00766677"/>
    <w:rsid w:val="007670A7"/>
    <w:rsid w:val="00790F2C"/>
    <w:rsid w:val="007A0F5D"/>
    <w:rsid w:val="007B721B"/>
    <w:rsid w:val="007C359A"/>
    <w:rsid w:val="007C3B75"/>
    <w:rsid w:val="007C60CE"/>
    <w:rsid w:val="007E7994"/>
    <w:rsid w:val="008000F7"/>
    <w:rsid w:val="00801CA5"/>
    <w:rsid w:val="00810263"/>
    <w:rsid w:val="00821035"/>
    <w:rsid w:val="00826287"/>
    <w:rsid w:val="00827862"/>
    <w:rsid w:val="00846E79"/>
    <w:rsid w:val="0087068C"/>
    <w:rsid w:val="008726B1"/>
    <w:rsid w:val="00881004"/>
    <w:rsid w:val="0088181F"/>
    <w:rsid w:val="008877C5"/>
    <w:rsid w:val="008976BB"/>
    <w:rsid w:val="008C4C4A"/>
    <w:rsid w:val="008D69C3"/>
    <w:rsid w:val="008E3509"/>
    <w:rsid w:val="008F2D23"/>
    <w:rsid w:val="00915295"/>
    <w:rsid w:val="00946AC8"/>
    <w:rsid w:val="009512D0"/>
    <w:rsid w:val="009625B7"/>
    <w:rsid w:val="00966058"/>
    <w:rsid w:val="00974FEE"/>
    <w:rsid w:val="00981251"/>
    <w:rsid w:val="00990912"/>
    <w:rsid w:val="0099629F"/>
    <w:rsid w:val="009A36D7"/>
    <w:rsid w:val="009B4C83"/>
    <w:rsid w:val="009B555C"/>
    <w:rsid w:val="009C7930"/>
    <w:rsid w:val="009E74E3"/>
    <w:rsid w:val="009F0197"/>
    <w:rsid w:val="009F46A0"/>
    <w:rsid w:val="00A1391D"/>
    <w:rsid w:val="00A17E29"/>
    <w:rsid w:val="00A330A4"/>
    <w:rsid w:val="00A37251"/>
    <w:rsid w:val="00A41CA1"/>
    <w:rsid w:val="00A44DA9"/>
    <w:rsid w:val="00A501F7"/>
    <w:rsid w:val="00A50354"/>
    <w:rsid w:val="00A53498"/>
    <w:rsid w:val="00A836C4"/>
    <w:rsid w:val="00A902B2"/>
    <w:rsid w:val="00A92B11"/>
    <w:rsid w:val="00AF05F2"/>
    <w:rsid w:val="00AF4362"/>
    <w:rsid w:val="00AF765C"/>
    <w:rsid w:val="00B04CCA"/>
    <w:rsid w:val="00B05F83"/>
    <w:rsid w:val="00B1225F"/>
    <w:rsid w:val="00B16B0A"/>
    <w:rsid w:val="00B316FE"/>
    <w:rsid w:val="00B36FEC"/>
    <w:rsid w:val="00B445A4"/>
    <w:rsid w:val="00B83505"/>
    <w:rsid w:val="00B86104"/>
    <w:rsid w:val="00B9116A"/>
    <w:rsid w:val="00B929BE"/>
    <w:rsid w:val="00B92BFE"/>
    <w:rsid w:val="00B94302"/>
    <w:rsid w:val="00BA4CF1"/>
    <w:rsid w:val="00BA5104"/>
    <w:rsid w:val="00BB4F25"/>
    <w:rsid w:val="00BC60F2"/>
    <w:rsid w:val="00BD0231"/>
    <w:rsid w:val="00BE45F7"/>
    <w:rsid w:val="00BF2F55"/>
    <w:rsid w:val="00C03422"/>
    <w:rsid w:val="00C06FFC"/>
    <w:rsid w:val="00C109A3"/>
    <w:rsid w:val="00C14DC7"/>
    <w:rsid w:val="00C31964"/>
    <w:rsid w:val="00C323F8"/>
    <w:rsid w:val="00C33BF2"/>
    <w:rsid w:val="00C652AE"/>
    <w:rsid w:val="00C66FDF"/>
    <w:rsid w:val="00C67BF4"/>
    <w:rsid w:val="00C80BD4"/>
    <w:rsid w:val="00CC6DBC"/>
    <w:rsid w:val="00CD1E6C"/>
    <w:rsid w:val="00CD6325"/>
    <w:rsid w:val="00CE0628"/>
    <w:rsid w:val="00CE0BF9"/>
    <w:rsid w:val="00CE2840"/>
    <w:rsid w:val="00CE2DC2"/>
    <w:rsid w:val="00CF29B0"/>
    <w:rsid w:val="00D25E32"/>
    <w:rsid w:val="00D37B62"/>
    <w:rsid w:val="00D56011"/>
    <w:rsid w:val="00D63ADF"/>
    <w:rsid w:val="00D72DD3"/>
    <w:rsid w:val="00D95105"/>
    <w:rsid w:val="00DB1610"/>
    <w:rsid w:val="00DB3737"/>
    <w:rsid w:val="00DD46CF"/>
    <w:rsid w:val="00DD7B39"/>
    <w:rsid w:val="00DE3CF3"/>
    <w:rsid w:val="00E05C2B"/>
    <w:rsid w:val="00E27C29"/>
    <w:rsid w:val="00E40D81"/>
    <w:rsid w:val="00E43357"/>
    <w:rsid w:val="00E53F7A"/>
    <w:rsid w:val="00E64567"/>
    <w:rsid w:val="00E6761A"/>
    <w:rsid w:val="00E76984"/>
    <w:rsid w:val="00E84E2C"/>
    <w:rsid w:val="00E978DF"/>
    <w:rsid w:val="00EA20E1"/>
    <w:rsid w:val="00EA77DD"/>
    <w:rsid w:val="00EB1DB0"/>
    <w:rsid w:val="00EC0194"/>
    <w:rsid w:val="00EE553F"/>
    <w:rsid w:val="00EE5AB3"/>
    <w:rsid w:val="00F02B7B"/>
    <w:rsid w:val="00F124DA"/>
    <w:rsid w:val="00F260BE"/>
    <w:rsid w:val="00F50167"/>
    <w:rsid w:val="00F504B7"/>
    <w:rsid w:val="00F56B7B"/>
    <w:rsid w:val="00F92BC4"/>
    <w:rsid w:val="00FA3E24"/>
    <w:rsid w:val="00FA6737"/>
    <w:rsid w:val="00FA6991"/>
    <w:rsid w:val="00FB2A5B"/>
    <w:rsid w:val="00FB5BEC"/>
    <w:rsid w:val="00FC48B4"/>
    <w:rsid w:val="00FC52CC"/>
    <w:rsid w:val="00FD2F14"/>
    <w:rsid w:val="00FE307E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531956"/>
  <w15:docId w15:val="{2FA9003A-32E5-4B8A-99BA-E45802F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ук_ступінь_Прізвище_автора"/>
    <w:basedOn w:val="a"/>
    <w:rsid w:val="009A36D7"/>
    <w:pPr>
      <w:ind w:firstLine="0"/>
      <w:jc w:val="right"/>
    </w:pPr>
    <w:rPr>
      <w:b/>
      <w:i/>
      <w:sz w:val="24"/>
    </w:rPr>
  </w:style>
  <w:style w:type="paragraph" w:customStyle="1" w:styleId="a4">
    <w:name w:val="Навчальний_заклад_Установа"/>
    <w:basedOn w:val="a"/>
    <w:rsid w:val="009A36D7"/>
    <w:pPr>
      <w:ind w:firstLine="0"/>
      <w:jc w:val="right"/>
    </w:pPr>
    <w:rPr>
      <w:i/>
      <w:sz w:val="24"/>
    </w:rPr>
  </w:style>
  <w:style w:type="paragraph" w:customStyle="1" w:styleId="a5">
    <w:name w:val="Назва_тез_доповіді"/>
    <w:basedOn w:val="a"/>
    <w:rsid w:val="00F56B7B"/>
    <w:pPr>
      <w:ind w:firstLine="0"/>
      <w:jc w:val="center"/>
    </w:pPr>
    <w:rPr>
      <w:b/>
    </w:rPr>
  </w:style>
  <w:style w:type="paragraph" w:customStyle="1" w:styleId="a6">
    <w:name w:val="Основний_текст"/>
    <w:basedOn w:val="a"/>
    <w:rsid w:val="005F783D"/>
  </w:style>
  <w:style w:type="paragraph" w:customStyle="1" w:styleId="a7">
    <w:name w:val="Література_заголовок"/>
    <w:basedOn w:val="a"/>
    <w:rsid w:val="009A36D7"/>
    <w:pPr>
      <w:ind w:firstLine="0"/>
      <w:jc w:val="center"/>
    </w:pPr>
    <w:rPr>
      <w:sz w:val="24"/>
    </w:rPr>
  </w:style>
  <w:style w:type="paragraph" w:customStyle="1" w:styleId="a8">
    <w:name w:val="Література"/>
    <w:basedOn w:val="a"/>
    <w:rsid w:val="009A36D7"/>
    <w:pPr>
      <w:ind w:firstLine="0"/>
    </w:pPr>
    <w:rPr>
      <w:sz w:val="24"/>
    </w:rPr>
  </w:style>
  <w:style w:type="paragraph" w:customStyle="1" w:styleId="a9">
    <w:name w:val="Назва_рисунку_таблиці"/>
    <w:basedOn w:val="a"/>
    <w:rsid w:val="00A53498"/>
    <w:pPr>
      <w:ind w:firstLine="0"/>
      <w:jc w:val="center"/>
    </w:pPr>
  </w:style>
  <w:style w:type="paragraph" w:customStyle="1" w:styleId="e-mail">
    <w:name w:val="e-mail"/>
    <w:basedOn w:val="a8"/>
    <w:rsid w:val="004C7C19"/>
  </w:style>
  <w:style w:type="character" w:styleId="aa">
    <w:name w:val="Hyperlink"/>
    <w:rsid w:val="004C7C19"/>
    <w:rPr>
      <w:color w:val="0000FF"/>
      <w:u w:val="single"/>
    </w:rPr>
  </w:style>
  <w:style w:type="paragraph" w:customStyle="1" w:styleId="ab">
    <w:name w:val="Таблиця_номер"/>
    <w:basedOn w:val="a"/>
    <w:rsid w:val="007558AB"/>
    <w:pPr>
      <w:jc w:val="right"/>
      <w:outlineLvl w:val="0"/>
    </w:pPr>
    <w:rPr>
      <w:szCs w:val="28"/>
    </w:rPr>
  </w:style>
  <w:style w:type="paragraph" w:customStyle="1" w:styleId="ac">
    <w:name w:val="Таблиця_назва"/>
    <w:basedOn w:val="a"/>
    <w:rsid w:val="007558AB"/>
    <w:pPr>
      <w:ind w:firstLine="0"/>
      <w:jc w:val="center"/>
    </w:pPr>
    <w:rPr>
      <w:szCs w:val="28"/>
    </w:rPr>
  </w:style>
  <w:style w:type="paragraph" w:customStyle="1" w:styleId="ad">
    <w:name w:val="Таблиця_текст"/>
    <w:basedOn w:val="a"/>
    <w:rsid w:val="007558AB"/>
    <w:pPr>
      <w:spacing w:line="240" w:lineRule="auto"/>
      <w:ind w:firstLine="0"/>
      <w:jc w:val="center"/>
    </w:pPr>
    <w:rPr>
      <w:szCs w:val="20"/>
    </w:rPr>
  </w:style>
  <w:style w:type="paragraph" w:styleId="HTML">
    <w:name w:val="HTML Preformatted"/>
    <w:basedOn w:val="a"/>
    <w:link w:val="HTML0"/>
    <w:uiPriority w:val="99"/>
    <w:unhideWhenUsed/>
    <w:rsid w:val="007A0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A0F5D"/>
    <w:rPr>
      <w:rFonts w:ascii="Courier New" w:hAnsi="Courier New" w:cs="Courier New"/>
      <w:lang w:val="ru-RU" w:eastAsia="ru-RU"/>
    </w:rPr>
  </w:style>
  <w:style w:type="paragraph" w:styleId="ae">
    <w:name w:val="Normal (Web)"/>
    <w:basedOn w:val="a"/>
    <w:uiPriority w:val="99"/>
    <w:unhideWhenUsed/>
    <w:rsid w:val="007A0F5D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character" w:styleId="HTML1">
    <w:name w:val="HTML Code"/>
    <w:basedOn w:val="a0"/>
    <w:uiPriority w:val="99"/>
    <w:unhideWhenUsed/>
    <w:rsid w:val="007A0F5D"/>
    <w:rPr>
      <w:rFonts w:ascii="Courier New" w:eastAsia="Times New Roman" w:hAnsi="Courier New" w:cs="Courier New"/>
      <w:sz w:val="20"/>
      <w:szCs w:val="20"/>
    </w:rPr>
  </w:style>
  <w:style w:type="paragraph" w:styleId="af">
    <w:name w:val="Balloon Text"/>
    <w:basedOn w:val="a"/>
    <w:link w:val="af0"/>
    <w:rsid w:val="007A0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7A0F5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&#1042;&#1077;&#1073;&#1076;&#1080;&#1079;&#1072;&#1081;&#1085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E54B-6EEC-4F04-8328-B275FEDF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Machuha</dc:creator>
  <cp:keywords/>
  <dc:description/>
  <cp:lastModifiedBy>Наташа</cp:lastModifiedBy>
  <cp:revision>52</cp:revision>
  <dcterms:created xsi:type="dcterms:W3CDTF">2012-12-26T16:30:00Z</dcterms:created>
  <dcterms:modified xsi:type="dcterms:W3CDTF">2019-10-31T15:31:00Z</dcterms:modified>
</cp:coreProperties>
</file>