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401" w:rsidRPr="000A74F3" w:rsidRDefault="00925401" w:rsidP="00925401">
      <w:pPr>
        <w:spacing w:line="276" w:lineRule="auto"/>
        <w:jc w:val="right"/>
        <w:rPr>
          <w:b/>
          <w:color w:val="000000" w:themeColor="text1"/>
          <w:sz w:val="20"/>
          <w:szCs w:val="20"/>
        </w:rPr>
      </w:pPr>
      <w:proofErr w:type="spellStart"/>
      <w:r w:rsidRPr="000A74F3">
        <w:rPr>
          <w:b/>
          <w:color w:val="000000" w:themeColor="text1"/>
          <w:sz w:val="20"/>
          <w:szCs w:val="20"/>
        </w:rPr>
        <w:t>Додаток</w:t>
      </w:r>
      <w:proofErr w:type="spellEnd"/>
      <w:r w:rsidRPr="000A74F3">
        <w:rPr>
          <w:b/>
          <w:color w:val="000000" w:themeColor="text1"/>
          <w:sz w:val="20"/>
          <w:szCs w:val="20"/>
        </w:rPr>
        <w:t xml:space="preserve"> 3.</w:t>
      </w:r>
      <w:r w:rsidRPr="000A74F3">
        <w:rPr>
          <w:b/>
          <w:color w:val="000000" w:themeColor="text1"/>
          <w:sz w:val="20"/>
          <w:szCs w:val="20"/>
          <w:lang w:val="uk-UA"/>
        </w:rPr>
        <w:t>2</w:t>
      </w:r>
    </w:p>
    <w:p w:rsidR="00925401" w:rsidRPr="000A74F3" w:rsidRDefault="00DC665D" w:rsidP="00925401">
      <w:pPr>
        <w:spacing w:line="276" w:lineRule="auto"/>
        <w:jc w:val="right"/>
        <w:rPr>
          <w:color w:val="000000" w:themeColor="text1"/>
          <w:sz w:val="20"/>
          <w:szCs w:val="20"/>
          <w:lang w:val="uk-UA"/>
        </w:rPr>
      </w:pPr>
      <w:r w:rsidRPr="000A74F3">
        <w:rPr>
          <w:color w:val="000000" w:themeColor="text1"/>
          <w:sz w:val="20"/>
          <w:szCs w:val="20"/>
        </w:rPr>
        <w:t xml:space="preserve">до </w:t>
      </w:r>
      <w:r w:rsidR="00077CC3" w:rsidRPr="000A74F3">
        <w:rPr>
          <w:color w:val="000000" w:themeColor="text1"/>
          <w:sz w:val="20"/>
          <w:szCs w:val="20"/>
          <w:lang w:val="uk-UA"/>
        </w:rPr>
        <w:t>П</w:t>
      </w:r>
      <w:proofErr w:type="spellStart"/>
      <w:r w:rsidR="00077CC3" w:rsidRPr="000A74F3">
        <w:rPr>
          <w:color w:val="000000" w:themeColor="text1"/>
          <w:sz w:val="20"/>
          <w:szCs w:val="20"/>
        </w:rPr>
        <w:t>аспорту</w:t>
      </w:r>
      <w:proofErr w:type="spellEnd"/>
      <w:r w:rsidR="00077CC3" w:rsidRPr="000A74F3">
        <w:rPr>
          <w:color w:val="000000" w:themeColor="text1"/>
          <w:sz w:val="20"/>
          <w:szCs w:val="20"/>
        </w:rPr>
        <w:t xml:space="preserve"> </w:t>
      </w:r>
      <w:r w:rsidR="00077CC3" w:rsidRPr="000A74F3">
        <w:rPr>
          <w:color w:val="000000" w:themeColor="text1"/>
          <w:sz w:val="20"/>
          <w:szCs w:val="20"/>
          <w:lang w:val="uk-UA"/>
        </w:rPr>
        <w:t xml:space="preserve">банківського </w:t>
      </w:r>
      <w:r w:rsidRPr="000A74F3">
        <w:rPr>
          <w:color w:val="000000" w:themeColor="text1"/>
          <w:sz w:val="20"/>
          <w:szCs w:val="20"/>
        </w:rPr>
        <w:t>продукту «Т</w:t>
      </w:r>
      <w:proofErr w:type="spellStart"/>
      <w:r w:rsidR="00077CC3" w:rsidRPr="000A74F3">
        <w:rPr>
          <w:color w:val="000000" w:themeColor="text1"/>
          <w:sz w:val="20"/>
          <w:szCs w:val="20"/>
          <w:lang w:val="uk-UA"/>
        </w:rPr>
        <w:t>ендерна</w:t>
      </w:r>
      <w:proofErr w:type="spellEnd"/>
      <w:r w:rsidR="00077CC3" w:rsidRPr="000A74F3">
        <w:rPr>
          <w:color w:val="000000" w:themeColor="text1"/>
          <w:sz w:val="20"/>
          <w:szCs w:val="20"/>
          <w:lang w:val="uk-UA"/>
        </w:rPr>
        <w:t xml:space="preserve"> гарантія бізнесу</w:t>
      </w:r>
      <w:r w:rsidR="004A273A" w:rsidRPr="000A74F3">
        <w:rPr>
          <w:color w:val="000000" w:themeColor="text1"/>
          <w:sz w:val="20"/>
          <w:szCs w:val="20"/>
        </w:rPr>
        <w:t>»</w:t>
      </w:r>
    </w:p>
    <w:p w:rsidR="000A74F3" w:rsidRPr="0061103F" w:rsidRDefault="000A74F3" w:rsidP="000A74F3">
      <w:pPr>
        <w:spacing w:line="360" w:lineRule="auto"/>
        <w:jc w:val="right"/>
        <w:rPr>
          <w:bCs/>
          <w:i/>
          <w:iCs/>
          <w:color w:val="0000FF"/>
          <w:spacing w:val="-5"/>
          <w:sz w:val="20"/>
          <w:szCs w:val="20"/>
          <w:lang w:val="uk-UA"/>
        </w:rPr>
      </w:pPr>
      <w:r w:rsidRPr="000A74F3">
        <w:rPr>
          <w:bCs/>
          <w:iCs/>
          <w:color w:val="000000" w:themeColor="text1"/>
          <w:spacing w:val="-5"/>
          <w:sz w:val="20"/>
          <w:szCs w:val="20"/>
          <w:lang w:val="uk-UA"/>
        </w:rPr>
        <w:t>(для юридичних осіб-резидентів та юридичних осіб-нерезидентів</w:t>
      </w:r>
      <w:r w:rsidRPr="0061103F">
        <w:rPr>
          <w:bCs/>
          <w:iCs/>
          <w:color w:val="000000" w:themeColor="text1"/>
          <w:spacing w:val="-5"/>
          <w:sz w:val="20"/>
          <w:szCs w:val="20"/>
          <w:lang w:val="uk-UA"/>
        </w:rPr>
        <w:t>)</w:t>
      </w:r>
    </w:p>
    <w:p w:rsidR="002D3939" w:rsidRDefault="009E1E9A" w:rsidP="002D3939">
      <w:pPr>
        <w:jc w:val="center"/>
        <w:rPr>
          <w:b/>
          <w:color w:val="000000"/>
          <w:sz w:val="18"/>
          <w:szCs w:val="18"/>
          <w:lang w:val="uk-UA"/>
        </w:rPr>
      </w:pPr>
      <w:r>
        <w:rPr>
          <w:b/>
          <w:color w:val="000000"/>
          <w:sz w:val="18"/>
          <w:szCs w:val="18"/>
          <w:lang w:val="uk-UA"/>
        </w:rPr>
        <w:t xml:space="preserve"> </w:t>
      </w:r>
      <w:r w:rsidR="002D3939">
        <w:rPr>
          <w:b/>
          <w:color w:val="000000"/>
          <w:sz w:val="18"/>
          <w:szCs w:val="18"/>
          <w:lang w:val="uk-UA"/>
        </w:rPr>
        <w:t>АНКЕТА ПРИНЦИПАЛА</w:t>
      </w:r>
    </w:p>
    <w:p w:rsidR="009E1E9A" w:rsidRPr="009E1E9A" w:rsidRDefault="009E1E9A" w:rsidP="009E1E9A">
      <w:pPr>
        <w:rPr>
          <w:b/>
          <w:color w:val="000000"/>
          <w:sz w:val="18"/>
          <w:szCs w:val="18"/>
          <w:u w:val="single"/>
          <w:lang w:val="uk-UA"/>
        </w:rPr>
      </w:pPr>
      <w:r>
        <w:rPr>
          <w:b/>
          <w:color w:val="000000"/>
          <w:sz w:val="18"/>
          <w:szCs w:val="18"/>
          <w:u w:val="single"/>
          <w:lang w:val="uk-UA"/>
        </w:rPr>
        <w:t>Загальна інформація про П</w:t>
      </w:r>
      <w:r w:rsidRPr="009E1E9A">
        <w:rPr>
          <w:b/>
          <w:color w:val="000000"/>
          <w:sz w:val="18"/>
          <w:szCs w:val="18"/>
          <w:u w:val="single"/>
          <w:lang w:val="uk-UA"/>
        </w:rPr>
        <w:t>ринципала</w:t>
      </w:r>
    </w:p>
    <w:tbl>
      <w:tblPr>
        <w:tblW w:w="10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415"/>
      </w:tblGrid>
      <w:tr w:rsidR="009E1E9A" w:rsidRPr="00E15F5B" w:rsidTr="00CF7B93">
        <w:trPr>
          <w:trHeight w:val="268"/>
          <w:jc w:val="center"/>
        </w:trPr>
        <w:tc>
          <w:tcPr>
            <w:tcW w:w="3888" w:type="dxa"/>
            <w:shd w:val="clear" w:color="auto" w:fill="D9D9D9"/>
          </w:tcPr>
          <w:p w:rsidR="009E1E9A" w:rsidRPr="00AC7F25" w:rsidRDefault="00EB7904" w:rsidP="00450D81">
            <w:pPr>
              <w:rPr>
                <w:color w:val="000000"/>
                <w:sz w:val="20"/>
                <w:szCs w:val="20"/>
                <w:lang w:val="uk-UA"/>
              </w:rPr>
            </w:pPr>
            <w:r>
              <w:rPr>
                <w:color w:val="000000"/>
                <w:sz w:val="20"/>
                <w:szCs w:val="20"/>
                <w:lang w:val="uk-UA"/>
              </w:rPr>
              <w:t>Н</w:t>
            </w:r>
            <w:r w:rsidR="009E1E9A" w:rsidRPr="00AC7F25">
              <w:rPr>
                <w:color w:val="000000"/>
                <w:sz w:val="20"/>
                <w:szCs w:val="20"/>
                <w:lang w:val="uk-UA"/>
              </w:rPr>
              <w:t>азва Принципала</w:t>
            </w:r>
          </w:p>
        </w:tc>
        <w:tc>
          <w:tcPr>
            <w:tcW w:w="6415" w:type="dxa"/>
          </w:tcPr>
          <w:p w:rsidR="009E1E9A" w:rsidRPr="000F4F9A" w:rsidRDefault="003549AB" w:rsidP="004A17FE">
            <w:pPr>
              <w:rPr>
                <w:i/>
                <w:iCs/>
                <w:color w:val="000000"/>
                <w:sz w:val="18"/>
                <w:szCs w:val="18"/>
                <w:lang w:val="uk-UA" w:eastAsia="uk-UA"/>
              </w:rPr>
            </w:pPr>
            <w:r w:rsidRPr="003549AB">
              <w:rPr>
                <w:i/>
                <w:iCs/>
                <w:color w:val="000000"/>
                <w:sz w:val="18"/>
                <w:szCs w:val="18"/>
                <w:lang w:val="uk-UA" w:eastAsia="uk-UA"/>
              </w:rPr>
              <w:t>ТОВАРИСТВО З ОБМЕЖЕНОЮ ВІДПОВІДАЛЬНІСТЮ "ТЕХМАШ"</w:t>
            </w:r>
          </w:p>
        </w:tc>
      </w:tr>
      <w:tr w:rsidR="00EE347A" w:rsidRPr="00AC7F25" w:rsidTr="0003016B">
        <w:trPr>
          <w:jc w:val="center"/>
        </w:trPr>
        <w:tc>
          <w:tcPr>
            <w:tcW w:w="3888" w:type="dxa"/>
            <w:shd w:val="clear" w:color="auto" w:fill="D9D9D9"/>
          </w:tcPr>
          <w:p w:rsidR="00EE347A" w:rsidRPr="00AC7F25" w:rsidRDefault="00EE347A" w:rsidP="002D3939">
            <w:pPr>
              <w:rPr>
                <w:color w:val="000000"/>
                <w:sz w:val="20"/>
                <w:szCs w:val="20"/>
                <w:lang w:val="uk-UA"/>
              </w:rPr>
            </w:pPr>
            <w:r w:rsidRPr="00AC7F25">
              <w:rPr>
                <w:color w:val="000000"/>
                <w:sz w:val="20"/>
                <w:szCs w:val="20"/>
                <w:lang w:val="uk-UA"/>
              </w:rPr>
              <w:t>Ідент</w:t>
            </w:r>
            <w:r w:rsidR="002D3939" w:rsidRPr="00AC7F25">
              <w:rPr>
                <w:color w:val="000000"/>
                <w:sz w:val="20"/>
                <w:szCs w:val="20"/>
                <w:lang w:val="uk-UA"/>
              </w:rPr>
              <w:t>ифікаційний код юридичної особи</w:t>
            </w:r>
          </w:p>
        </w:tc>
        <w:tc>
          <w:tcPr>
            <w:tcW w:w="6415" w:type="dxa"/>
          </w:tcPr>
          <w:p w:rsidR="00EE347A" w:rsidRPr="000F4F9A" w:rsidRDefault="003549AB" w:rsidP="004A17FE">
            <w:pPr>
              <w:rPr>
                <w:i/>
                <w:iCs/>
                <w:color w:val="000000"/>
                <w:sz w:val="18"/>
                <w:szCs w:val="18"/>
                <w:lang w:val="uk-UA" w:eastAsia="uk-UA"/>
              </w:rPr>
            </w:pPr>
            <w:r w:rsidRPr="003549AB">
              <w:rPr>
                <w:i/>
                <w:iCs/>
                <w:color w:val="000000"/>
                <w:sz w:val="18"/>
                <w:szCs w:val="18"/>
                <w:lang w:val="uk-UA" w:eastAsia="uk-UA"/>
              </w:rPr>
              <w:t>31767436</w:t>
            </w:r>
          </w:p>
        </w:tc>
      </w:tr>
    </w:tbl>
    <w:p w:rsidR="00F87FB9" w:rsidRPr="00BE5355" w:rsidRDefault="00F87FB9" w:rsidP="00821134">
      <w:pPr>
        <w:jc w:val="center"/>
        <w:rPr>
          <w:b/>
          <w:color w:val="000000"/>
          <w:sz w:val="18"/>
          <w:szCs w:val="18"/>
          <w:lang w:val="uk-UA"/>
        </w:rPr>
      </w:pPr>
    </w:p>
    <w:p w:rsidR="00202525" w:rsidRPr="00BE5355" w:rsidRDefault="00202525" w:rsidP="00821134">
      <w:pPr>
        <w:rPr>
          <w:b/>
          <w:color w:val="000000"/>
          <w:sz w:val="18"/>
          <w:szCs w:val="18"/>
          <w:u w:val="single"/>
          <w:lang w:val="uk-UA"/>
        </w:rPr>
      </w:pPr>
      <w:r w:rsidRPr="00BE5355">
        <w:rPr>
          <w:b/>
          <w:color w:val="000000"/>
          <w:sz w:val="18"/>
          <w:szCs w:val="18"/>
          <w:u w:val="single"/>
          <w:lang w:val="uk-UA"/>
        </w:rPr>
        <w:t xml:space="preserve">Рахунки </w:t>
      </w:r>
      <w:r w:rsidR="005B587E" w:rsidRPr="00BE5355">
        <w:rPr>
          <w:b/>
          <w:color w:val="000000"/>
          <w:sz w:val="18"/>
          <w:szCs w:val="18"/>
          <w:u w:val="single"/>
          <w:lang w:val="uk-UA"/>
        </w:rPr>
        <w:t>Принципала</w:t>
      </w:r>
      <w:r w:rsidR="006A2079" w:rsidRPr="00BE5355">
        <w:rPr>
          <w:b/>
          <w:color w:val="000000"/>
          <w:sz w:val="18"/>
          <w:szCs w:val="18"/>
          <w:u w:val="single"/>
          <w:lang w:val="uk-UA"/>
        </w:rPr>
        <w:t xml:space="preserve"> та дані </w:t>
      </w:r>
      <w:r w:rsidR="006A2079" w:rsidRPr="00BE5355">
        <w:rPr>
          <w:b/>
          <w:bCs/>
          <w:sz w:val="18"/>
          <w:szCs w:val="18"/>
          <w:u w:val="single"/>
          <w:lang w:val="uk-UA"/>
        </w:rPr>
        <w:t>про обороти по рахунку (рахунках) підприємства за останні 12 місяців з помісячною розбивкою в розрізі банків:</w:t>
      </w:r>
    </w:p>
    <w:tbl>
      <w:tblPr>
        <w:tblW w:w="10269" w:type="dxa"/>
        <w:tblInd w:w="108" w:type="dxa"/>
        <w:tblLayout w:type="fixed"/>
        <w:tblLook w:val="04A0" w:firstRow="1" w:lastRow="0" w:firstColumn="1" w:lastColumn="0" w:noHBand="0" w:noVBand="1"/>
      </w:tblPr>
      <w:tblGrid>
        <w:gridCol w:w="2268"/>
        <w:gridCol w:w="2977"/>
        <w:gridCol w:w="2606"/>
        <w:gridCol w:w="806"/>
        <w:gridCol w:w="806"/>
        <w:gridCol w:w="806"/>
      </w:tblGrid>
      <w:tr w:rsidR="006A2079" w:rsidRPr="00BE5355" w:rsidTr="006B59CF">
        <w:trPr>
          <w:trHeight w:val="57"/>
        </w:trPr>
        <w:tc>
          <w:tcPr>
            <w:tcW w:w="2268"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A2079" w:rsidRPr="00BE5355" w:rsidRDefault="006A2079" w:rsidP="00632F14">
            <w:pPr>
              <w:jc w:val="center"/>
              <w:rPr>
                <w:bCs/>
                <w:color w:val="000000"/>
                <w:sz w:val="18"/>
                <w:szCs w:val="18"/>
                <w:lang w:val="uk-UA" w:eastAsia="uk-UA"/>
              </w:rPr>
            </w:pPr>
            <w:r w:rsidRPr="00BE5355">
              <w:rPr>
                <w:bCs/>
                <w:color w:val="000000"/>
                <w:sz w:val="18"/>
                <w:szCs w:val="18"/>
                <w:lang w:val="uk-UA" w:eastAsia="uk-UA"/>
              </w:rPr>
              <w:t>Період</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rsidR="006A2079" w:rsidRPr="005D2059" w:rsidRDefault="003549AB" w:rsidP="00632F14">
            <w:pPr>
              <w:jc w:val="center"/>
              <w:rPr>
                <w:i/>
                <w:iCs/>
                <w:color w:val="000000"/>
                <w:sz w:val="18"/>
                <w:szCs w:val="18"/>
                <w:lang w:val="uk-UA" w:eastAsia="uk-UA"/>
              </w:rPr>
            </w:pPr>
            <w:r w:rsidRPr="003549AB">
              <w:rPr>
                <w:i/>
                <w:iCs/>
                <w:color w:val="000000"/>
                <w:sz w:val="18"/>
                <w:szCs w:val="18"/>
                <w:lang w:val="uk-UA" w:eastAsia="uk-UA"/>
              </w:rPr>
              <w:t>АБ «УКРГАЗБАНК» МФО 320478</w:t>
            </w:r>
            <w:r w:rsidR="00F50173" w:rsidRPr="005D2059">
              <w:rPr>
                <w:i/>
                <w:iCs/>
                <w:color w:val="000000"/>
                <w:sz w:val="18"/>
                <w:szCs w:val="18"/>
                <w:lang w:val="uk-UA" w:eastAsia="uk-UA"/>
              </w:rPr>
              <w:t>, грн.</w:t>
            </w:r>
          </w:p>
        </w:tc>
        <w:tc>
          <w:tcPr>
            <w:tcW w:w="2606" w:type="dxa"/>
            <w:tcBorders>
              <w:top w:val="single" w:sz="4" w:space="0" w:color="auto"/>
              <w:left w:val="nil"/>
              <w:bottom w:val="single" w:sz="4" w:space="0" w:color="auto"/>
              <w:right w:val="single" w:sz="4" w:space="0" w:color="auto"/>
            </w:tcBorders>
            <w:shd w:val="clear" w:color="000000" w:fill="D9D9D9"/>
            <w:vAlign w:val="center"/>
            <w:hideMark/>
          </w:tcPr>
          <w:p w:rsidR="006A2079" w:rsidRPr="00BE5355" w:rsidRDefault="006A2079" w:rsidP="00632F14">
            <w:pPr>
              <w:jc w:val="center"/>
              <w:rPr>
                <w:bCs/>
                <w:i/>
                <w:iCs/>
                <w:color w:val="000000"/>
                <w:sz w:val="18"/>
                <w:szCs w:val="18"/>
                <w:lang w:val="uk-UA" w:eastAsia="uk-UA"/>
              </w:rPr>
            </w:pPr>
            <w:r w:rsidRPr="00BE5355">
              <w:rPr>
                <w:bCs/>
                <w:i/>
                <w:iCs/>
                <w:color w:val="000000"/>
                <w:sz w:val="18"/>
                <w:szCs w:val="18"/>
                <w:lang w:val="uk-UA" w:eastAsia="uk-UA"/>
              </w:rPr>
              <w:t>банк 2</w:t>
            </w:r>
            <w:r w:rsidR="00F50173">
              <w:rPr>
                <w:bCs/>
                <w:i/>
                <w:iCs/>
                <w:color w:val="000000"/>
                <w:sz w:val="18"/>
                <w:szCs w:val="18"/>
                <w:lang w:val="uk-UA" w:eastAsia="uk-UA"/>
              </w:rPr>
              <w:t>, грн.</w:t>
            </w:r>
          </w:p>
        </w:tc>
        <w:tc>
          <w:tcPr>
            <w:tcW w:w="806" w:type="dxa"/>
            <w:tcBorders>
              <w:top w:val="single" w:sz="4" w:space="0" w:color="auto"/>
              <w:left w:val="nil"/>
              <w:bottom w:val="single" w:sz="4" w:space="0" w:color="auto"/>
              <w:right w:val="single" w:sz="4" w:space="0" w:color="auto"/>
            </w:tcBorders>
            <w:shd w:val="clear" w:color="000000" w:fill="D9D9D9"/>
            <w:vAlign w:val="center"/>
            <w:hideMark/>
          </w:tcPr>
          <w:p w:rsidR="006A2079" w:rsidRPr="00BE5355" w:rsidRDefault="006A2079" w:rsidP="00632F14">
            <w:pPr>
              <w:jc w:val="center"/>
              <w:rPr>
                <w:bCs/>
                <w:i/>
                <w:iCs/>
                <w:color w:val="000000"/>
                <w:sz w:val="18"/>
                <w:szCs w:val="18"/>
                <w:lang w:val="uk-UA" w:eastAsia="uk-UA"/>
              </w:rPr>
            </w:pPr>
            <w:r w:rsidRPr="00BE5355">
              <w:rPr>
                <w:bCs/>
                <w:i/>
                <w:iCs/>
                <w:color w:val="000000"/>
                <w:sz w:val="18"/>
                <w:szCs w:val="18"/>
                <w:lang w:val="uk-UA" w:eastAsia="uk-UA"/>
              </w:rPr>
              <w:t>банк 3</w:t>
            </w:r>
            <w:r w:rsidR="00F50173">
              <w:rPr>
                <w:bCs/>
                <w:i/>
                <w:iCs/>
                <w:color w:val="000000"/>
                <w:sz w:val="18"/>
                <w:szCs w:val="18"/>
                <w:lang w:val="uk-UA" w:eastAsia="uk-UA"/>
              </w:rPr>
              <w:t>, грн.</w:t>
            </w:r>
          </w:p>
        </w:tc>
        <w:tc>
          <w:tcPr>
            <w:tcW w:w="806" w:type="dxa"/>
            <w:tcBorders>
              <w:top w:val="single" w:sz="4" w:space="0" w:color="auto"/>
              <w:left w:val="nil"/>
              <w:bottom w:val="single" w:sz="4" w:space="0" w:color="auto"/>
              <w:right w:val="single" w:sz="4" w:space="0" w:color="auto"/>
            </w:tcBorders>
            <w:shd w:val="clear" w:color="000000" w:fill="D9D9D9"/>
          </w:tcPr>
          <w:p w:rsidR="006A2079" w:rsidRPr="00BE5355" w:rsidRDefault="006A2079" w:rsidP="006A2079">
            <w:pPr>
              <w:jc w:val="center"/>
              <w:rPr>
                <w:bCs/>
                <w:i/>
                <w:iCs/>
                <w:color w:val="000000"/>
                <w:sz w:val="18"/>
                <w:szCs w:val="18"/>
                <w:lang w:val="uk-UA" w:eastAsia="uk-UA"/>
              </w:rPr>
            </w:pPr>
            <w:r w:rsidRPr="00BE5355">
              <w:rPr>
                <w:bCs/>
                <w:i/>
                <w:iCs/>
                <w:color w:val="000000"/>
                <w:sz w:val="18"/>
                <w:szCs w:val="18"/>
                <w:lang w:val="uk-UA" w:eastAsia="uk-UA"/>
              </w:rPr>
              <w:t>банк 4</w:t>
            </w:r>
            <w:r w:rsidR="00F50173">
              <w:rPr>
                <w:bCs/>
                <w:i/>
                <w:iCs/>
                <w:color w:val="000000"/>
                <w:sz w:val="18"/>
                <w:szCs w:val="18"/>
                <w:lang w:val="uk-UA" w:eastAsia="uk-UA"/>
              </w:rPr>
              <w:t>, грн.</w:t>
            </w:r>
          </w:p>
        </w:tc>
        <w:tc>
          <w:tcPr>
            <w:tcW w:w="806" w:type="dxa"/>
            <w:tcBorders>
              <w:top w:val="single" w:sz="4" w:space="0" w:color="auto"/>
              <w:left w:val="nil"/>
              <w:bottom w:val="single" w:sz="4" w:space="0" w:color="auto"/>
              <w:right w:val="single" w:sz="4" w:space="0" w:color="auto"/>
            </w:tcBorders>
            <w:shd w:val="clear" w:color="000000" w:fill="D9D9D9"/>
          </w:tcPr>
          <w:p w:rsidR="006A2079" w:rsidRPr="00BE5355" w:rsidRDefault="006A2079" w:rsidP="006A2079">
            <w:pPr>
              <w:jc w:val="center"/>
              <w:rPr>
                <w:bCs/>
                <w:i/>
                <w:iCs/>
                <w:color w:val="000000"/>
                <w:sz w:val="18"/>
                <w:szCs w:val="18"/>
                <w:lang w:val="uk-UA" w:eastAsia="uk-UA"/>
              </w:rPr>
            </w:pPr>
            <w:r w:rsidRPr="00BE5355">
              <w:rPr>
                <w:bCs/>
                <w:i/>
                <w:iCs/>
                <w:color w:val="000000"/>
                <w:sz w:val="18"/>
                <w:szCs w:val="18"/>
                <w:lang w:val="uk-UA" w:eastAsia="uk-UA"/>
              </w:rPr>
              <w:t>банк 5</w:t>
            </w:r>
            <w:r w:rsidR="00F50173">
              <w:rPr>
                <w:bCs/>
                <w:i/>
                <w:iCs/>
                <w:color w:val="000000"/>
                <w:sz w:val="18"/>
                <w:szCs w:val="18"/>
                <w:lang w:val="uk-UA" w:eastAsia="uk-UA"/>
              </w:rPr>
              <w:t>, грн.</w:t>
            </w:r>
          </w:p>
        </w:tc>
      </w:tr>
      <w:tr w:rsidR="006A2079" w:rsidRPr="000F4F9A" w:rsidTr="006B59CF">
        <w:trPr>
          <w:trHeight w:val="661"/>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6A2079" w:rsidRPr="00BE5355" w:rsidRDefault="006A2079" w:rsidP="008233C6">
            <w:pPr>
              <w:jc w:val="center"/>
              <w:rPr>
                <w:bCs/>
                <w:i/>
                <w:iCs/>
                <w:color w:val="000000"/>
                <w:sz w:val="18"/>
                <w:szCs w:val="18"/>
                <w:lang w:val="uk-UA" w:eastAsia="uk-UA"/>
              </w:rPr>
            </w:pPr>
            <w:r w:rsidRPr="00BE5355">
              <w:rPr>
                <w:i/>
                <w:iCs/>
                <w:color w:val="000000"/>
                <w:sz w:val="18"/>
                <w:szCs w:val="18"/>
                <w:lang w:val="uk-UA" w:eastAsia="uk-UA"/>
              </w:rPr>
              <w:t>№ рахунку</w:t>
            </w:r>
            <w:r w:rsidR="008233C6">
              <w:rPr>
                <w:bCs/>
                <w:i/>
                <w:iCs/>
                <w:color w:val="000000"/>
                <w:sz w:val="18"/>
                <w:szCs w:val="18"/>
                <w:lang w:val="uk-UA" w:eastAsia="uk-UA"/>
              </w:rPr>
              <w:t xml:space="preserve">  та код валюти (980, 840, 978</w:t>
            </w:r>
            <w:r w:rsidRPr="00BE5355">
              <w:rPr>
                <w:bCs/>
                <w:i/>
                <w:iCs/>
                <w:color w:val="000000"/>
                <w:sz w:val="18"/>
                <w:szCs w:val="18"/>
                <w:lang w:val="uk-UA" w:eastAsia="uk-UA"/>
              </w:rPr>
              <w:t>)</w:t>
            </w:r>
          </w:p>
        </w:tc>
        <w:tc>
          <w:tcPr>
            <w:tcW w:w="2977" w:type="dxa"/>
            <w:tcBorders>
              <w:top w:val="nil"/>
              <w:left w:val="nil"/>
              <w:bottom w:val="single" w:sz="4" w:space="0" w:color="auto"/>
              <w:right w:val="single" w:sz="4" w:space="0" w:color="auto"/>
            </w:tcBorders>
            <w:shd w:val="clear" w:color="auto" w:fill="auto"/>
            <w:vAlign w:val="center"/>
            <w:hideMark/>
          </w:tcPr>
          <w:p w:rsidR="006A2079" w:rsidRPr="00BE5355" w:rsidRDefault="000F4F9A" w:rsidP="006E2739">
            <w:pPr>
              <w:jc w:val="center"/>
              <w:rPr>
                <w:i/>
                <w:iCs/>
                <w:color w:val="000000"/>
                <w:sz w:val="18"/>
                <w:szCs w:val="18"/>
                <w:lang w:val="uk-UA" w:eastAsia="uk-UA"/>
              </w:rPr>
            </w:pPr>
            <w:r w:rsidRPr="000F4F9A">
              <w:rPr>
                <w:i/>
                <w:iCs/>
                <w:color w:val="000000"/>
                <w:sz w:val="18"/>
                <w:szCs w:val="18"/>
                <w:lang w:val="uk-UA" w:eastAsia="uk-UA"/>
              </w:rPr>
              <w:t xml:space="preserve">UA </w:t>
            </w:r>
            <w:r w:rsidR="003549AB" w:rsidRPr="003549AB">
              <w:rPr>
                <w:i/>
                <w:iCs/>
                <w:color w:val="000000"/>
                <w:sz w:val="18"/>
                <w:szCs w:val="18"/>
                <w:lang w:val="uk-UA" w:eastAsia="uk-UA"/>
              </w:rPr>
              <w:t>923204780000026001212002176</w:t>
            </w:r>
            <w:r w:rsidR="005F4BE5" w:rsidRPr="000F4F9A">
              <w:rPr>
                <w:i/>
                <w:iCs/>
                <w:color w:val="000000"/>
                <w:sz w:val="18"/>
                <w:szCs w:val="18"/>
                <w:lang w:val="uk-UA" w:eastAsia="uk-UA"/>
              </w:rPr>
              <w:t>,</w:t>
            </w:r>
            <w:r w:rsidR="00F82A23" w:rsidRPr="000F4F9A">
              <w:rPr>
                <w:i/>
                <w:iCs/>
                <w:color w:val="000000"/>
                <w:sz w:val="18"/>
                <w:szCs w:val="18"/>
                <w:lang w:val="uk-UA" w:eastAsia="uk-UA"/>
              </w:rPr>
              <w:t xml:space="preserve"> 980 UAH</w:t>
            </w:r>
          </w:p>
        </w:tc>
        <w:tc>
          <w:tcPr>
            <w:tcW w:w="2606" w:type="dxa"/>
            <w:tcBorders>
              <w:top w:val="nil"/>
              <w:left w:val="nil"/>
              <w:bottom w:val="single" w:sz="4" w:space="0" w:color="auto"/>
              <w:right w:val="single" w:sz="4" w:space="0" w:color="auto"/>
            </w:tcBorders>
            <w:shd w:val="clear" w:color="auto" w:fill="auto"/>
            <w:vAlign w:val="center"/>
            <w:hideMark/>
          </w:tcPr>
          <w:p w:rsidR="006A2079" w:rsidRPr="00BE5355" w:rsidRDefault="006A2079" w:rsidP="006E2739">
            <w:pPr>
              <w:jc w:val="center"/>
              <w:rPr>
                <w:i/>
                <w:iCs/>
                <w:color w:val="000000"/>
                <w:sz w:val="18"/>
                <w:szCs w:val="18"/>
                <w:lang w:val="uk-UA" w:eastAsia="uk-UA"/>
              </w:rPr>
            </w:pPr>
          </w:p>
        </w:tc>
        <w:tc>
          <w:tcPr>
            <w:tcW w:w="806" w:type="dxa"/>
            <w:tcBorders>
              <w:top w:val="nil"/>
              <w:left w:val="nil"/>
              <w:bottom w:val="single" w:sz="4" w:space="0" w:color="auto"/>
              <w:right w:val="single" w:sz="4" w:space="0" w:color="auto"/>
            </w:tcBorders>
            <w:shd w:val="clear" w:color="auto" w:fill="auto"/>
            <w:vAlign w:val="center"/>
            <w:hideMark/>
          </w:tcPr>
          <w:p w:rsidR="006A2079" w:rsidRPr="00BE5355" w:rsidRDefault="006A2079" w:rsidP="00632F14">
            <w:pPr>
              <w:jc w:val="center"/>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6A2079" w:rsidRPr="00BE5355" w:rsidRDefault="006A2079" w:rsidP="00632F14">
            <w:pPr>
              <w:jc w:val="center"/>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6A2079" w:rsidRPr="00BE5355" w:rsidRDefault="006A2079" w:rsidP="00632F14">
            <w:pPr>
              <w:jc w:val="center"/>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Серпень</w:t>
            </w:r>
            <w:r w:rsidRPr="00F1120F">
              <w:rPr>
                <w:bCs/>
                <w:i/>
                <w:iCs/>
                <w:color w:val="000000"/>
                <w:sz w:val="18"/>
                <w:szCs w:val="18"/>
                <w:lang w:val="uk-UA" w:eastAsia="uk-UA"/>
              </w:rPr>
              <w:t xml:space="preserve"> місяць 2022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1</w:t>
            </w:r>
            <w:r>
              <w:rPr>
                <w:color w:val="000000"/>
                <w:sz w:val="18"/>
                <w:szCs w:val="18"/>
                <w:lang w:val="en-US"/>
              </w:rPr>
              <w:t xml:space="preserve"> </w:t>
            </w:r>
            <w:r>
              <w:rPr>
                <w:color w:val="000000"/>
                <w:sz w:val="18"/>
                <w:szCs w:val="18"/>
              </w:rPr>
              <w:t>364</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Вересень</w:t>
            </w:r>
            <w:r w:rsidRPr="00F1120F">
              <w:rPr>
                <w:bCs/>
                <w:i/>
                <w:iCs/>
                <w:color w:val="000000"/>
                <w:sz w:val="18"/>
                <w:szCs w:val="18"/>
                <w:lang w:val="uk-UA" w:eastAsia="uk-UA"/>
              </w:rPr>
              <w:t xml:space="preserve">  місяць 2022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1</w:t>
            </w:r>
            <w:r>
              <w:rPr>
                <w:color w:val="000000"/>
                <w:sz w:val="18"/>
                <w:szCs w:val="18"/>
                <w:lang w:val="en-US"/>
              </w:rPr>
              <w:t> </w:t>
            </w:r>
            <w:r>
              <w:rPr>
                <w:color w:val="000000"/>
                <w:sz w:val="18"/>
                <w:szCs w:val="18"/>
              </w:rPr>
              <w:t>989</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Жовтень</w:t>
            </w:r>
            <w:r w:rsidRPr="00F1120F">
              <w:rPr>
                <w:bCs/>
                <w:i/>
                <w:iCs/>
                <w:color w:val="000000"/>
                <w:sz w:val="18"/>
                <w:szCs w:val="18"/>
                <w:lang w:val="uk-UA" w:eastAsia="uk-UA"/>
              </w:rPr>
              <w:t xml:space="preserve"> місяць 2022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2</w:t>
            </w:r>
            <w:r>
              <w:rPr>
                <w:color w:val="000000"/>
                <w:sz w:val="18"/>
                <w:szCs w:val="18"/>
                <w:lang w:val="en-US"/>
              </w:rPr>
              <w:t xml:space="preserve"> </w:t>
            </w:r>
            <w:r>
              <w:rPr>
                <w:color w:val="000000"/>
                <w:sz w:val="18"/>
                <w:szCs w:val="18"/>
              </w:rPr>
              <w:t>354</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Листопад</w:t>
            </w:r>
            <w:r w:rsidRPr="00F1120F">
              <w:rPr>
                <w:bCs/>
                <w:i/>
                <w:iCs/>
                <w:color w:val="000000"/>
                <w:sz w:val="18"/>
                <w:szCs w:val="18"/>
                <w:lang w:val="uk-UA" w:eastAsia="uk-UA"/>
              </w:rPr>
              <w:t xml:space="preserve">  місяць 2022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1</w:t>
            </w:r>
            <w:r>
              <w:rPr>
                <w:color w:val="000000"/>
                <w:sz w:val="18"/>
                <w:szCs w:val="18"/>
                <w:lang w:val="en-US"/>
              </w:rPr>
              <w:t> </w:t>
            </w:r>
            <w:r>
              <w:rPr>
                <w:color w:val="000000"/>
                <w:sz w:val="18"/>
                <w:szCs w:val="18"/>
              </w:rPr>
              <w:t>828</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Грудень</w:t>
            </w:r>
            <w:r w:rsidRPr="00F1120F">
              <w:rPr>
                <w:bCs/>
                <w:i/>
                <w:iCs/>
                <w:color w:val="000000"/>
                <w:sz w:val="18"/>
                <w:szCs w:val="18"/>
                <w:lang w:val="uk-UA" w:eastAsia="uk-UA"/>
              </w:rPr>
              <w:t xml:space="preserve">  місяць 20222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2</w:t>
            </w:r>
            <w:r>
              <w:rPr>
                <w:color w:val="000000"/>
                <w:sz w:val="18"/>
                <w:szCs w:val="18"/>
                <w:lang w:val="en-US"/>
              </w:rPr>
              <w:t xml:space="preserve"> </w:t>
            </w:r>
            <w:r>
              <w:rPr>
                <w:color w:val="000000"/>
                <w:sz w:val="18"/>
                <w:szCs w:val="18"/>
              </w:rPr>
              <w:t>007</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Січень</w:t>
            </w:r>
            <w:r w:rsidRPr="00F1120F">
              <w:rPr>
                <w:bCs/>
                <w:i/>
                <w:iCs/>
                <w:color w:val="000000"/>
                <w:sz w:val="18"/>
                <w:szCs w:val="18"/>
                <w:lang w:val="uk-UA" w:eastAsia="uk-UA"/>
              </w:rPr>
              <w:t xml:space="preserve">  місяць </w:t>
            </w:r>
            <w:r>
              <w:rPr>
                <w:bCs/>
                <w:i/>
                <w:iCs/>
                <w:color w:val="000000"/>
                <w:sz w:val="18"/>
                <w:szCs w:val="18"/>
                <w:lang w:val="uk-UA" w:eastAsia="uk-UA"/>
              </w:rPr>
              <w:t>2023</w:t>
            </w:r>
            <w:r w:rsidRPr="00F1120F">
              <w:rPr>
                <w:bCs/>
                <w:i/>
                <w:iCs/>
                <w:color w:val="000000"/>
                <w:sz w:val="18"/>
                <w:szCs w:val="18"/>
                <w:lang w:val="uk-UA" w:eastAsia="uk-UA"/>
              </w:rPr>
              <w:t xml:space="preserve">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4</w:t>
            </w:r>
            <w:r>
              <w:rPr>
                <w:color w:val="000000"/>
                <w:sz w:val="18"/>
                <w:szCs w:val="18"/>
                <w:lang w:val="en-US"/>
              </w:rPr>
              <w:t> </w:t>
            </w:r>
            <w:r>
              <w:rPr>
                <w:color w:val="000000"/>
                <w:sz w:val="18"/>
                <w:szCs w:val="18"/>
              </w:rPr>
              <w:t>372</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Лютий</w:t>
            </w:r>
            <w:r w:rsidRPr="00F1120F">
              <w:rPr>
                <w:bCs/>
                <w:i/>
                <w:iCs/>
                <w:color w:val="000000"/>
                <w:sz w:val="18"/>
                <w:szCs w:val="18"/>
                <w:lang w:val="uk-UA" w:eastAsia="uk-UA"/>
              </w:rPr>
              <w:t xml:space="preserve">  місяць </w:t>
            </w:r>
            <w:r>
              <w:rPr>
                <w:bCs/>
                <w:i/>
                <w:iCs/>
                <w:color w:val="000000"/>
                <w:sz w:val="18"/>
                <w:szCs w:val="18"/>
                <w:lang w:val="uk-UA" w:eastAsia="uk-UA"/>
              </w:rPr>
              <w:t>2023</w:t>
            </w:r>
            <w:r w:rsidRPr="00F1120F">
              <w:rPr>
                <w:bCs/>
                <w:i/>
                <w:iCs/>
                <w:color w:val="000000"/>
                <w:sz w:val="18"/>
                <w:szCs w:val="18"/>
                <w:lang w:val="uk-UA" w:eastAsia="uk-UA"/>
              </w:rPr>
              <w:t xml:space="preserve">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3</w:t>
            </w:r>
            <w:r>
              <w:rPr>
                <w:color w:val="000000"/>
                <w:sz w:val="18"/>
                <w:szCs w:val="18"/>
                <w:lang w:val="en-US"/>
              </w:rPr>
              <w:t xml:space="preserve"> </w:t>
            </w:r>
            <w:r>
              <w:rPr>
                <w:color w:val="000000"/>
                <w:sz w:val="18"/>
                <w:szCs w:val="18"/>
              </w:rPr>
              <w:t>583</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Березень</w:t>
            </w:r>
            <w:r w:rsidRPr="00F1120F">
              <w:rPr>
                <w:bCs/>
                <w:i/>
                <w:iCs/>
                <w:color w:val="000000"/>
                <w:sz w:val="18"/>
                <w:szCs w:val="18"/>
                <w:lang w:val="uk-UA" w:eastAsia="uk-UA"/>
              </w:rPr>
              <w:t xml:space="preserve">  місяць </w:t>
            </w:r>
            <w:r>
              <w:rPr>
                <w:bCs/>
                <w:i/>
                <w:iCs/>
                <w:color w:val="000000"/>
                <w:sz w:val="18"/>
                <w:szCs w:val="18"/>
                <w:lang w:val="uk-UA" w:eastAsia="uk-UA"/>
              </w:rPr>
              <w:t>2023</w:t>
            </w:r>
            <w:r w:rsidRPr="00F1120F">
              <w:rPr>
                <w:bCs/>
                <w:i/>
                <w:iCs/>
                <w:color w:val="000000"/>
                <w:sz w:val="18"/>
                <w:szCs w:val="18"/>
                <w:lang w:val="uk-UA" w:eastAsia="uk-UA"/>
              </w:rPr>
              <w:t xml:space="preserve">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3</w:t>
            </w:r>
            <w:r>
              <w:rPr>
                <w:color w:val="000000"/>
                <w:sz w:val="18"/>
                <w:szCs w:val="18"/>
                <w:lang w:val="en-US"/>
              </w:rPr>
              <w:t> </w:t>
            </w:r>
            <w:r>
              <w:rPr>
                <w:color w:val="000000"/>
                <w:sz w:val="18"/>
                <w:szCs w:val="18"/>
              </w:rPr>
              <w:t>132</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Квітень</w:t>
            </w:r>
            <w:r w:rsidRPr="00F1120F">
              <w:rPr>
                <w:bCs/>
                <w:i/>
                <w:iCs/>
                <w:color w:val="000000"/>
                <w:sz w:val="18"/>
                <w:szCs w:val="18"/>
                <w:lang w:val="uk-UA" w:eastAsia="uk-UA"/>
              </w:rPr>
              <w:t xml:space="preserve">   місяць </w:t>
            </w:r>
            <w:r>
              <w:rPr>
                <w:bCs/>
                <w:i/>
                <w:iCs/>
                <w:color w:val="000000"/>
                <w:sz w:val="18"/>
                <w:szCs w:val="18"/>
                <w:lang w:val="uk-UA" w:eastAsia="uk-UA"/>
              </w:rPr>
              <w:t>2023</w:t>
            </w:r>
            <w:r w:rsidRPr="00F1120F">
              <w:rPr>
                <w:bCs/>
                <w:i/>
                <w:iCs/>
                <w:color w:val="000000"/>
                <w:sz w:val="18"/>
                <w:szCs w:val="18"/>
                <w:lang w:val="uk-UA" w:eastAsia="uk-UA"/>
              </w:rPr>
              <w:t xml:space="preserve">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1</w:t>
            </w:r>
            <w:r>
              <w:rPr>
                <w:color w:val="000000"/>
                <w:sz w:val="18"/>
                <w:szCs w:val="18"/>
                <w:lang w:val="en-US"/>
              </w:rPr>
              <w:t xml:space="preserve"> </w:t>
            </w:r>
            <w:r>
              <w:rPr>
                <w:color w:val="000000"/>
                <w:sz w:val="18"/>
                <w:szCs w:val="18"/>
              </w:rPr>
              <w:t>464</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Травень</w:t>
            </w:r>
            <w:r w:rsidRPr="00F1120F">
              <w:rPr>
                <w:bCs/>
                <w:i/>
                <w:iCs/>
                <w:color w:val="000000"/>
                <w:sz w:val="18"/>
                <w:szCs w:val="18"/>
                <w:lang w:val="uk-UA" w:eastAsia="uk-UA"/>
              </w:rPr>
              <w:t xml:space="preserve">   місяць </w:t>
            </w:r>
            <w:r>
              <w:rPr>
                <w:bCs/>
                <w:i/>
                <w:iCs/>
                <w:color w:val="000000"/>
                <w:sz w:val="18"/>
                <w:szCs w:val="18"/>
                <w:lang w:val="uk-UA" w:eastAsia="uk-UA"/>
              </w:rPr>
              <w:t>2023</w:t>
            </w:r>
            <w:r w:rsidRPr="00F1120F">
              <w:rPr>
                <w:bCs/>
                <w:i/>
                <w:iCs/>
                <w:color w:val="000000"/>
                <w:sz w:val="18"/>
                <w:szCs w:val="18"/>
                <w:lang w:val="uk-UA" w:eastAsia="uk-UA"/>
              </w:rPr>
              <w:t xml:space="preserve">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812</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Червень</w:t>
            </w:r>
            <w:r w:rsidRPr="00F1120F">
              <w:rPr>
                <w:bCs/>
                <w:i/>
                <w:iCs/>
                <w:color w:val="000000"/>
                <w:sz w:val="18"/>
                <w:szCs w:val="18"/>
                <w:lang w:val="uk-UA" w:eastAsia="uk-UA"/>
              </w:rPr>
              <w:t xml:space="preserve">   місяць </w:t>
            </w:r>
            <w:r>
              <w:rPr>
                <w:bCs/>
                <w:i/>
                <w:iCs/>
                <w:color w:val="000000"/>
                <w:sz w:val="18"/>
                <w:szCs w:val="18"/>
                <w:lang w:val="uk-UA" w:eastAsia="uk-UA"/>
              </w:rPr>
              <w:t>2023</w:t>
            </w:r>
            <w:r w:rsidRPr="00F1120F">
              <w:rPr>
                <w:bCs/>
                <w:i/>
                <w:iCs/>
                <w:color w:val="000000"/>
                <w:sz w:val="18"/>
                <w:szCs w:val="18"/>
                <w:lang w:val="uk-UA" w:eastAsia="uk-UA"/>
              </w:rPr>
              <w:t xml:space="preserve">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957</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Pr>
                <w:bCs/>
                <w:i/>
                <w:iCs/>
                <w:color w:val="000000"/>
                <w:sz w:val="18"/>
                <w:szCs w:val="18"/>
                <w:lang w:val="uk-UA" w:eastAsia="uk-UA"/>
              </w:rPr>
              <w:t>Липень</w:t>
            </w:r>
            <w:r w:rsidRPr="00F1120F">
              <w:rPr>
                <w:bCs/>
                <w:i/>
                <w:iCs/>
                <w:color w:val="000000"/>
                <w:sz w:val="18"/>
                <w:szCs w:val="18"/>
                <w:lang w:val="uk-UA" w:eastAsia="uk-UA"/>
              </w:rPr>
              <w:t xml:space="preserve">   місяць </w:t>
            </w:r>
            <w:r>
              <w:rPr>
                <w:bCs/>
                <w:i/>
                <w:iCs/>
                <w:color w:val="000000"/>
                <w:sz w:val="18"/>
                <w:szCs w:val="18"/>
                <w:lang w:val="en-US" w:eastAsia="uk-UA"/>
              </w:rPr>
              <w:t>2023</w:t>
            </w:r>
            <w:r w:rsidRPr="00F1120F">
              <w:rPr>
                <w:bCs/>
                <w:i/>
                <w:iCs/>
                <w:color w:val="000000"/>
                <w:sz w:val="18"/>
                <w:szCs w:val="18"/>
                <w:lang w:val="uk-UA" w:eastAsia="uk-UA"/>
              </w:rPr>
              <w:t xml:space="preserve"> р.</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1</w:t>
            </w:r>
            <w:r>
              <w:rPr>
                <w:color w:val="000000"/>
                <w:sz w:val="18"/>
                <w:szCs w:val="18"/>
                <w:lang w:val="en-US"/>
              </w:rPr>
              <w:t xml:space="preserve"> </w:t>
            </w:r>
            <w:r>
              <w:rPr>
                <w:color w:val="000000"/>
                <w:sz w:val="18"/>
                <w:szCs w:val="18"/>
              </w:rPr>
              <w:t>202</w:t>
            </w:r>
            <w:r>
              <w:rPr>
                <w:color w:val="000000"/>
                <w:sz w:val="18"/>
                <w:szCs w:val="18"/>
                <w:lang w:val="en-US"/>
              </w:rPr>
              <w:t xml:space="preserve"> </w:t>
            </w:r>
            <w:r>
              <w:rPr>
                <w:color w:val="000000"/>
                <w:sz w:val="18"/>
                <w:szCs w:val="18"/>
              </w:rPr>
              <w:t>38</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i/>
                <w:iCs/>
                <w:color w:val="000000"/>
                <w:sz w:val="18"/>
                <w:szCs w:val="18"/>
                <w:lang w:val="uk-UA" w:eastAsia="uk-UA"/>
              </w:rPr>
            </w:pPr>
            <w:r w:rsidRPr="00BE5355">
              <w:rPr>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i/>
                <w:iCs/>
                <w:color w:val="000000"/>
                <w:sz w:val="18"/>
                <w:szCs w:val="18"/>
                <w:lang w:val="uk-UA" w:eastAsia="uk-UA"/>
              </w:rPr>
            </w:pPr>
          </w:p>
        </w:tc>
      </w:tr>
      <w:tr w:rsidR="003549AB" w:rsidRPr="00BE5355" w:rsidTr="006B59CF">
        <w:trPr>
          <w:trHeight w:val="5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3549AB" w:rsidRPr="00F1120F" w:rsidRDefault="003549AB" w:rsidP="003549AB">
            <w:pPr>
              <w:jc w:val="right"/>
              <w:rPr>
                <w:bCs/>
                <w:i/>
                <w:iCs/>
                <w:color w:val="000000"/>
                <w:sz w:val="18"/>
                <w:szCs w:val="18"/>
                <w:lang w:val="uk-UA" w:eastAsia="uk-UA"/>
              </w:rPr>
            </w:pPr>
            <w:r w:rsidRPr="00F1120F">
              <w:rPr>
                <w:bCs/>
                <w:i/>
                <w:iCs/>
                <w:color w:val="000000"/>
                <w:sz w:val="18"/>
                <w:szCs w:val="18"/>
                <w:lang w:val="uk-UA" w:eastAsia="uk-UA"/>
              </w:rPr>
              <w:t>Всього, грн.</w:t>
            </w:r>
          </w:p>
        </w:tc>
        <w:tc>
          <w:tcPr>
            <w:tcW w:w="2977" w:type="dxa"/>
            <w:tcBorders>
              <w:top w:val="nil"/>
              <w:left w:val="nil"/>
              <w:bottom w:val="single" w:sz="4" w:space="0" w:color="auto"/>
              <w:right w:val="single" w:sz="4" w:space="0" w:color="auto"/>
            </w:tcBorders>
            <w:shd w:val="clear" w:color="auto" w:fill="auto"/>
            <w:vAlign w:val="center"/>
          </w:tcPr>
          <w:p w:rsidR="003549AB" w:rsidRPr="003549AB" w:rsidRDefault="003549AB" w:rsidP="003549AB">
            <w:pPr>
              <w:jc w:val="right"/>
              <w:rPr>
                <w:color w:val="000000"/>
                <w:sz w:val="18"/>
                <w:szCs w:val="18"/>
                <w:lang w:val="en-US"/>
              </w:rPr>
            </w:pPr>
            <w:r>
              <w:rPr>
                <w:color w:val="000000"/>
                <w:sz w:val="18"/>
                <w:szCs w:val="18"/>
              </w:rPr>
              <w:t>25</w:t>
            </w:r>
            <w:r>
              <w:rPr>
                <w:color w:val="000000"/>
                <w:sz w:val="18"/>
                <w:szCs w:val="18"/>
                <w:lang w:val="en-US"/>
              </w:rPr>
              <w:t> </w:t>
            </w:r>
            <w:r>
              <w:rPr>
                <w:color w:val="000000"/>
                <w:sz w:val="18"/>
                <w:szCs w:val="18"/>
              </w:rPr>
              <w:t>068</w:t>
            </w:r>
            <w:r>
              <w:rPr>
                <w:color w:val="000000"/>
                <w:sz w:val="18"/>
                <w:szCs w:val="18"/>
                <w:lang w:val="en-US"/>
              </w:rPr>
              <w:t xml:space="preserve"> </w:t>
            </w:r>
            <w:r>
              <w:rPr>
                <w:color w:val="000000"/>
                <w:sz w:val="18"/>
                <w:szCs w:val="18"/>
              </w:rPr>
              <w:t>56</w:t>
            </w:r>
            <w:r>
              <w:rPr>
                <w:color w:val="000000"/>
                <w:sz w:val="18"/>
                <w:szCs w:val="18"/>
                <w:lang w:val="en-US"/>
              </w:rPr>
              <w:t>0</w:t>
            </w:r>
          </w:p>
        </w:tc>
        <w:tc>
          <w:tcPr>
            <w:tcW w:w="26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bCs/>
                <w:i/>
                <w:iCs/>
                <w:color w:val="000000"/>
                <w:sz w:val="18"/>
                <w:szCs w:val="18"/>
                <w:lang w:val="uk-UA" w:eastAsia="uk-UA"/>
              </w:rPr>
            </w:pPr>
            <w:r w:rsidRPr="00BE5355">
              <w:rPr>
                <w:bCs/>
                <w:i/>
                <w:iCs/>
                <w:color w:val="000000"/>
                <w:sz w:val="18"/>
                <w:szCs w:val="18"/>
                <w:lang w:val="uk-UA" w:eastAsia="uk-UA"/>
              </w:rPr>
              <w:t> </w:t>
            </w:r>
          </w:p>
        </w:tc>
        <w:tc>
          <w:tcPr>
            <w:tcW w:w="806" w:type="dxa"/>
            <w:tcBorders>
              <w:top w:val="nil"/>
              <w:left w:val="nil"/>
              <w:bottom w:val="single" w:sz="4" w:space="0" w:color="auto"/>
              <w:right w:val="single" w:sz="4" w:space="0" w:color="auto"/>
            </w:tcBorders>
            <w:shd w:val="clear" w:color="auto" w:fill="auto"/>
            <w:vAlign w:val="center"/>
            <w:hideMark/>
          </w:tcPr>
          <w:p w:rsidR="003549AB" w:rsidRPr="00BE5355" w:rsidRDefault="003549AB" w:rsidP="003549AB">
            <w:pPr>
              <w:jc w:val="right"/>
              <w:rPr>
                <w:bCs/>
                <w:i/>
                <w:iCs/>
                <w:color w:val="000000"/>
                <w:sz w:val="18"/>
                <w:szCs w:val="18"/>
                <w:lang w:val="uk-UA" w:eastAsia="uk-UA"/>
              </w:rPr>
            </w:pPr>
            <w:r w:rsidRPr="00BE5355">
              <w:rPr>
                <w:bCs/>
                <w:i/>
                <w:iCs/>
                <w:color w:val="000000"/>
                <w:sz w:val="18"/>
                <w:szCs w:val="18"/>
                <w:lang w:val="uk-UA" w:eastAsia="uk-UA"/>
              </w:rPr>
              <w:t> </w:t>
            </w:r>
          </w:p>
        </w:tc>
        <w:tc>
          <w:tcPr>
            <w:tcW w:w="806" w:type="dxa"/>
            <w:tcBorders>
              <w:top w:val="nil"/>
              <w:left w:val="nil"/>
              <w:bottom w:val="single" w:sz="4" w:space="0" w:color="auto"/>
              <w:right w:val="single" w:sz="4" w:space="0" w:color="auto"/>
            </w:tcBorders>
          </w:tcPr>
          <w:p w:rsidR="003549AB" w:rsidRPr="00BE5355" w:rsidRDefault="003549AB" w:rsidP="003549AB">
            <w:pPr>
              <w:jc w:val="right"/>
              <w:rPr>
                <w:bCs/>
                <w:i/>
                <w:iCs/>
                <w:color w:val="000000"/>
                <w:sz w:val="18"/>
                <w:szCs w:val="18"/>
                <w:lang w:val="uk-UA" w:eastAsia="uk-UA"/>
              </w:rPr>
            </w:pPr>
          </w:p>
        </w:tc>
        <w:tc>
          <w:tcPr>
            <w:tcW w:w="806" w:type="dxa"/>
            <w:tcBorders>
              <w:top w:val="nil"/>
              <w:left w:val="nil"/>
              <w:bottom w:val="single" w:sz="4" w:space="0" w:color="auto"/>
              <w:right w:val="single" w:sz="4" w:space="0" w:color="auto"/>
            </w:tcBorders>
          </w:tcPr>
          <w:p w:rsidR="003549AB" w:rsidRPr="00BE5355" w:rsidRDefault="003549AB" w:rsidP="003549AB">
            <w:pPr>
              <w:jc w:val="right"/>
              <w:rPr>
                <w:bCs/>
                <w:i/>
                <w:iCs/>
                <w:color w:val="000000"/>
                <w:sz w:val="18"/>
                <w:szCs w:val="18"/>
                <w:lang w:val="uk-UA" w:eastAsia="uk-UA"/>
              </w:rPr>
            </w:pPr>
          </w:p>
        </w:tc>
      </w:tr>
    </w:tbl>
    <w:p w:rsidR="00202525" w:rsidRDefault="00202525" w:rsidP="00821134">
      <w:pPr>
        <w:rPr>
          <w:color w:val="000000"/>
          <w:sz w:val="18"/>
          <w:szCs w:val="18"/>
          <w:lang w:val="uk-UA"/>
        </w:rPr>
      </w:pPr>
    </w:p>
    <w:p w:rsidR="00040188" w:rsidRPr="00040188" w:rsidRDefault="00040188" w:rsidP="00040188">
      <w:pPr>
        <w:jc w:val="both"/>
        <w:rPr>
          <w:sz w:val="18"/>
          <w:szCs w:val="18"/>
        </w:rPr>
      </w:pPr>
      <w:r w:rsidRPr="00040188">
        <w:rPr>
          <w:sz w:val="18"/>
          <w:szCs w:val="18"/>
          <w:lang w:val="uk-UA"/>
        </w:rPr>
        <w:t>Структура доходів форми №2 «Звіт про фінансові результати» останньої річної фінансової звітності</w:t>
      </w:r>
      <w:r w:rsidRPr="00040188">
        <w:rPr>
          <w:sz w:val="18"/>
          <w:szCs w:val="18"/>
        </w:rPr>
        <w:t>:</w:t>
      </w:r>
    </w:p>
    <w:tbl>
      <w:tblPr>
        <w:tblW w:w="104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0A0" w:firstRow="1" w:lastRow="0" w:firstColumn="1" w:lastColumn="0" w:noHBand="0" w:noVBand="0"/>
      </w:tblPr>
      <w:tblGrid>
        <w:gridCol w:w="4140"/>
        <w:gridCol w:w="2010"/>
        <w:gridCol w:w="2126"/>
        <w:gridCol w:w="2178"/>
      </w:tblGrid>
      <w:tr w:rsidR="007D2E5C" w:rsidRPr="00040188" w:rsidTr="007D2E5C">
        <w:trPr>
          <w:jc w:val="center"/>
        </w:trPr>
        <w:tc>
          <w:tcPr>
            <w:tcW w:w="41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7D2E5C" w:rsidRPr="00040188" w:rsidRDefault="007D2E5C">
            <w:pPr>
              <w:jc w:val="center"/>
              <w:rPr>
                <w:sz w:val="18"/>
                <w:szCs w:val="18"/>
                <w:lang w:val="uk-UA" w:eastAsia="en-US"/>
              </w:rPr>
            </w:pPr>
            <w:r w:rsidRPr="00040188">
              <w:rPr>
                <w:sz w:val="18"/>
                <w:szCs w:val="18"/>
                <w:lang w:val="uk-UA"/>
              </w:rPr>
              <w:t>Вид доходу</w:t>
            </w:r>
          </w:p>
        </w:tc>
        <w:tc>
          <w:tcPr>
            <w:tcW w:w="2010"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hideMark/>
          </w:tcPr>
          <w:p w:rsidR="007D2E5C" w:rsidRPr="00040188" w:rsidRDefault="007D2E5C" w:rsidP="00040188">
            <w:pPr>
              <w:jc w:val="center"/>
              <w:rPr>
                <w:sz w:val="18"/>
                <w:szCs w:val="18"/>
                <w:lang w:val="uk-UA" w:eastAsia="en-US"/>
              </w:rPr>
            </w:pPr>
            <w:r>
              <w:rPr>
                <w:sz w:val="18"/>
                <w:szCs w:val="18"/>
                <w:lang w:val="uk-UA"/>
              </w:rPr>
              <w:t>рядок 2000</w:t>
            </w:r>
            <w:r w:rsidRPr="00040188">
              <w:rPr>
                <w:sz w:val="18"/>
                <w:szCs w:val="18"/>
                <w:lang w:val="uk-UA"/>
              </w:rPr>
              <w:t>, тис. грн.</w:t>
            </w:r>
          </w:p>
        </w:tc>
        <w:tc>
          <w:tcPr>
            <w:tcW w:w="21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7D2E5C" w:rsidRDefault="00CE3A9F" w:rsidP="00040188">
            <w:pPr>
              <w:jc w:val="center"/>
              <w:rPr>
                <w:sz w:val="18"/>
                <w:szCs w:val="18"/>
                <w:lang w:val="uk-UA"/>
              </w:rPr>
            </w:pPr>
            <w:r>
              <w:rPr>
                <w:sz w:val="18"/>
                <w:szCs w:val="18"/>
                <w:lang w:val="uk-UA"/>
              </w:rPr>
              <w:t>рядок 212</w:t>
            </w:r>
            <w:r w:rsidR="007D2E5C">
              <w:rPr>
                <w:sz w:val="18"/>
                <w:szCs w:val="18"/>
                <w:lang w:val="uk-UA"/>
              </w:rPr>
              <w:t>0</w:t>
            </w:r>
            <w:r w:rsidR="007D2E5C" w:rsidRPr="00040188">
              <w:rPr>
                <w:sz w:val="18"/>
                <w:szCs w:val="18"/>
                <w:lang w:val="uk-UA"/>
              </w:rPr>
              <w:t>, тис. грн.</w:t>
            </w:r>
          </w:p>
        </w:tc>
        <w:tc>
          <w:tcPr>
            <w:tcW w:w="2178"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rsidR="007D2E5C" w:rsidRDefault="000F4F9A" w:rsidP="000F4F9A">
            <w:pPr>
              <w:rPr>
                <w:sz w:val="18"/>
                <w:szCs w:val="18"/>
                <w:lang w:val="uk-UA"/>
              </w:rPr>
            </w:pPr>
            <w:r>
              <w:rPr>
                <w:sz w:val="18"/>
                <w:szCs w:val="18"/>
                <w:lang w:val="uk-UA"/>
              </w:rPr>
              <w:t xml:space="preserve">рядок </w:t>
            </w:r>
            <w:r w:rsidR="005D2059">
              <w:rPr>
                <w:sz w:val="18"/>
                <w:szCs w:val="18"/>
                <w:lang w:val="uk-UA"/>
              </w:rPr>
              <w:t>2240</w:t>
            </w:r>
            <w:r w:rsidR="007D2E5C" w:rsidRPr="00040188">
              <w:rPr>
                <w:sz w:val="18"/>
                <w:szCs w:val="18"/>
                <w:lang w:val="uk-UA"/>
              </w:rPr>
              <w:t>, тис. грн.</w:t>
            </w:r>
          </w:p>
        </w:tc>
      </w:tr>
      <w:tr w:rsidR="007D2E5C" w:rsidRPr="003549AB" w:rsidTr="007D2E5C">
        <w:trPr>
          <w:jc w:val="center"/>
        </w:trPr>
        <w:tc>
          <w:tcPr>
            <w:tcW w:w="414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7D2E5C" w:rsidRPr="005D2059" w:rsidRDefault="007D2E5C" w:rsidP="006C500E">
            <w:pPr>
              <w:numPr>
                <w:ilvl w:val="0"/>
                <w:numId w:val="19"/>
              </w:numPr>
              <w:shd w:val="clear" w:color="auto" w:fill="FFFFFF"/>
              <w:spacing w:before="100" w:beforeAutospacing="1" w:after="120" w:line="20" w:lineRule="atLeast"/>
              <w:ind w:left="0" w:hanging="357"/>
              <w:contextualSpacing/>
              <w:jc w:val="both"/>
              <w:rPr>
                <w:sz w:val="18"/>
                <w:szCs w:val="18"/>
                <w:lang w:val="uk-UA" w:eastAsia="en-US"/>
              </w:rPr>
            </w:pPr>
            <w:r>
              <w:rPr>
                <w:sz w:val="18"/>
                <w:szCs w:val="18"/>
                <w:lang w:val="uk-UA" w:eastAsia="en-US"/>
              </w:rPr>
              <w:t xml:space="preserve">Код за КВЕД </w:t>
            </w:r>
            <w:r w:rsidR="003549AB" w:rsidRPr="003549AB">
              <w:rPr>
                <w:sz w:val="18"/>
                <w:szCs w:val="18"/>
                <w:lang w:val="uk-UA" w:eastAsia="en-US"/>
              </w:rPr>
              <w:t xml:space="preserve">33.12 Ремонт і </w:t>
            </w:r>
            <w:proofErr w:type="spellStart"/>
            <w:r w:rsidR="003549AB" w:rsidRPr="003549AB">
              <w:rPr>
                <w:sz w:val="18"/>
                <w:szCs w:val="18"/>
                <w:lang w:val="uk-UA" w:eastAsia="en-US"/>
              </w:rPr>
              <w:t>технічне</w:t>
            </w:r>
            <w:proofErr w:type="spellEnd"/>
            <w:r w:rsidR="003549AB" w:rsidRPr="003549AB">
              <w:rPr>
                <w:sz w:val="18"/>
                <w:szCs w:val="18"/>
                <w:lang w:val="uk-UA" w:eastAsia="en-US"/>
              </w:rPr>
              <w:t xml:space="preserve"> </w:t>
            </w:r>
            <w:proofErr w:type="spellStart"/>
            <w:r w:rsidR="003549AB" w:rsidRPr="003549AB">
              <w:rPr>
                <w:sz w:val="18"/>
                <w:szCs w:val="18"/>
                <w:lang w:val="uk-UA" w:eastAsia="en-US"/>
              </w:rPr>
              <w:t>обслуговування</w:t>
            </w:r>
            <w:proofErr w:type="spellEnd"/>
            <w:r w:rsidR="003549AB" w:rsidRPr="003549AB">
              <w:rPr>
                <w:sz w:val="18"/>
                <w:szCs w:val="18"/>
                <w:lang w:val="uk-UA" w:eastAsia="en-US"/>
              </w:rPr>
              <w:t xml:space="preserve"> машин і </w:t>
            </w:r>
            <w:proofErr w:type="spellStart"/>
            <w:r w:rsidR="003549AB" w:rsidRPr="003549AB">
              <w:rPr>
                <w:sz w:val="18"/>
                <w:szCs w:val="18"/>
                <w:lang w:val="uk-UA" w:eastAsia="en-US"/>
              </w:rPr>
              <w:t>устатковання</w:t>
            </w:r>
            <w:proofErr w:type="spellEnd"/>
            <w:r w:rsidR="003549AB" w:rsidRPr="003549AB">
              <w:rPr>
                <w:sz w:val="18"/>
                <w:szCs w:val="18"/>
                <w:lang w:val="uk-UA" w:eastAsia="en-US"/>
              </w:rPr>
              <w:t xml:space="preserve"> </w:t>
            </w:r>
            <w:proofErr w:type="spellStart"/>
            <w:r w:rsidR="003549AB" w:rsidRPr="003549AB">
              <w:rPr>
                <w:sz w:val="18"/>
                <w:szCs w:val="18"/>
                <w:lang w:val="uk-UA" w:eastAsia="en-US"/>
              </w:rPr>
              <w:t>промислового</w:t>
            </w:r>
            <w:proofErr w:type="spellEnd"/>
            <w:r w:rsidR="003549AB" w:rsidRPr="003549AB">
              <w:rPr>
                <w:sz w:val="18"/>
                <w:szCs w:val="18"/>
                <w:lang w:val="uk-UA" w:eastAsia="en-US"/>
              </w:rPr>
              <w:t xml:space="preserve"> </w:t>
            </w:r>
            <w:proofErr w:type="spellStart"/>
            <w:r w:rsidR="003549AB" w:rsidRPr="003549AB">
              <w:rPr>
                <w:sz w:val="18"/>
                <w:szCs w:val="18"/>
                <w:lang w:val="uk-UA" w:eastAsia="en-US"/>
              </w:rPr>
              <w:t>призначення</w:t>
            </w:r>
            <w:proofErr w:type="spellEnd"/>
          </w:p>
        </w:tc>
        <w:tc>
          <w:tcPr>
            <w:tcW w:w="2010"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7D2E5C" w:rsidRPr="003549AB" w:rsidRDefault="003549AB" w:rsidP="000F4F9A">
            <w:pPr>
              <w:jc w:val="center"/>
              <w:rPr>
                <w:sz w:val="18"/>
                <w:szCs w:val="18"/>
                <w:lang w:val="uk-UA" w:eastAsia="en-US"/>
              </w:rPr>
            </w:pPr>
            <w:r w:rsidRPr="003549AB">
              <w:rPr>
                <w:sz w:val="18"/>
                <w:szCs w:val="18"/>
                <w:lang w:val="uk-UA" w:eastAsia="en-US"/>
              </w:rPr>
              <w:t>16 372</w:t>
            </w:r>
            <w:r>
              <w:rPr>
                <w:sz w:val="18"/>
                <w:szCs w:val="18"/>
                <w:lang w:val="uk-UA" w:eastAsia="en-US"/>
              </w:rPr>
              <w:t>,5</w:t>
            </w:r>
          </w:p>
        </w:tc>
        <w:tc>
          <w:tcPr>
            <w:tcW w:w="21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7D2E5C" w:rsidRPr="00040188" w:rsidRDefault="003549AB">
            <w:pPr>
              <w:jc w:val="center"/>
              <w:rPr>
                <w:sz w:val="18"/>
                <w:szCs w:val="18"/>
                <w:lang w:val="uk-UA" w:eastAsia="en-US"/>
              </w:rPr>
            </w:pPr>
            <w:r>
              <w:rPr>
                <w:sz w:val="18"/>
                <w:szCs w:val="18"/>
                <w:lang w:val="uk-UA" w:eastAsia="en-US"/>
              </w:rPr>
              <w:t>833,2</w:t>
            </w:r>
          </w:p>
        </w:tc>
        <w:tc>
          <w:tcPr>
            <w:tcW w:w="2178"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7D2E5C" w:rsidRPr="00040188" w:rsidRDefault="003549AB" w:rsidP="000F4F9A">
            <w:pPr>
              <w:jc w:val="center"/>
              <w:rPr>
                <w:sz w:val="18"/>
                <w:szCs w:val="18"/>
                <w:lang w:val="uk-UA" w:eastAsia="en-US"/>
              </w:rPr>
            </w:pPr>
            <w:r>
              <w:rPr>
                <w:sz w:val="18"/>
                <w:szCs w:val="18"/>
                <w:lang w:val="uk-UA" w:eastAsia="en-US"/>
              </w:rPr>
              <w:t>-</w:t>
            </w:r>
          </w:p>
        </w:tc>
      </w:tr>
      <w:tr w:rsidR="007D2E5C" w:rsidRPr="00040188" w:rsidTr="007D2E5C">
        <w:trPr>
          <w:jc w:val="center"/>
        </w:trPr>
        <w:tc>
          <w:tcPr>
            <w:tcW w:w="414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7D2E5C" w:rsidRPr="00040188" w:rsidRDefault="007D2E5C">
            <w:pPr>
              <w:rPr>
                <w:sz w:val="18"/>
                <w:szCs w:val="18"/>
                <w:lang w:val="uk-UA" w:eastAsia="en-US"/>
              </w:rPr>
            </w:pPr>
            <w:r>
              <w:rPr>
                <w:sz w:val="18"/>
                <w:szCs w:val="18"/>
                <w:lang w:val="uk-UA"/>
              </w:rPr>
              <w:t>Код за КВЕД _______ «_____назва КВЕД____</w:t>
            </w:r>
            <w:r w:rsidRPr="00040188">
              <w:rPr>
                <w:sz w:val="18"/>
                <w:szCs w:val="18"/>
                <w:lang w:val="uk-UA"/>
              </w:rPr>
              <w:t>»</w:t>
            </w:r>
          </w:p>
        </w:tc>
        <w:tc>
          <w:tcPr>
            <w:tcW w:w="2010"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7D2E5C" w:rsidRPr="00040188" w:rsidRDefault="007D2E5C">
            <w:pPr>
              <w:rPr>
                <w:sz w:val="18"/>
                <w:szCs w:val="18"/>
                <w:lang w:val="uk-UA" w:eastAsia="en-US"/>
              </w:rPr>
            </w:pPr>
          </w:p>
        </w:tc>
        <w:tc>
          <w:tcPr>
            <w:tcW w:w="21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7D2E5C" w:rsidRPr="00040188" w:rsidRDefault="007D2E5C">
            <w:pPr>
              <w:rPr>
                <w:sz w:val="18"/>
                <w:szCs w:val="18"/>
                <w:lang w:val="uk-UA" w:eastAsia="en-US"/>
              </w:rPr>
            </w:pPr>
          </w:p>
        </w:tc>
        <w:tc>
          <w:tcPr>
            <w:tcW w:w="2178"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7D2E5C" w:rsidRPr="00040188" w:rsidRDefault="007D2E5C">
            <w:pPr>
              <w:rPr>
                <w:sz w:val="18"/>
                <w:szCs w:val="18"/>
                <w:lang w:val="uk-UA" w:eastAsia="en-US"/>
              </w:rPr>
            </w:pPr>
          </w:p>
        </w:tc>
      </w:tr>
      <w:tr w:rsidR="000F4F9A" w:rsidRPr="00040188" w:rsidTr="007D2E5C">
        <w:trPr>
          <w:trHeight w:val="93"/>
          <w:jc w:val="center"/>
        </w:trPr>
        <w:tc>
          <w:tcPr>
            <w:tcW w:w="414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0F4F9A" w:rsidRPr="00040188" w:rsidRDefault="000F4F9A" w:rsidP="000F4F9A">
            <w:pPr>
              <w:jc w:val="center"/>
              <w:rPr>
                <w:sz w:val="18"/>
                <w:szCs w:val="18"/>
                <w:lang w:val="uk-UA" w:eastAsia="en-US"/>
              </w:rPr>
            </w:pPr>
            <w:r w:rsidRPr="00040188">
              <w:rPr>
                <w:sz w:val="18"/>
                <w:szCs w:val="18"/>
                <w:lang w:val="uk-UA"/>
              </w:rPr>
              <w:t>ВСЬОГО</w:t>
            </w:r>
          </w:p>
        </w:tc>
        <w:tc>
          <w:tcPr>
            <w:tcW w:w="2010"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0F4F9A" w:rsidRPr="00040188" w:rsidRDefault="003549AB" w:rsidP="000F4F9A">
            <w:pPr>
              <w:jc w:val="center"/>
              <w:rPr>
                <w:sz w:val="18"/>
                <w:szCs w:val="18"/>
                <w:lang w:val="uk-UA" w:eastAsia="en-US"/>
              </w:rPr>
            </w:pPr>
            <w:r>
              <w:rPr>
                <w:sz w:val="18"/>
                <w:szCs w:val="18"/>
                <w:lang w:val="uk-UA" w:eastAsia="en-US"/>
              </w:rPr>
              <w:t>16 372,5</w:t>
            </w:r>
          </w:p>
        </w:tc>
        <w:tc>
          <w:tcPr>
            <w:tcW w:w="21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0F4F9A" w:rsidRPr="00040188" w:rsidRDefault="003549AB" w:rsidP="000F4F9A">
            <w:pPr>
              <w:jc w:val="center"/>
              <w:rPr>
                <w:sz w:val="18"/>
                <w:szCs w:val="18"/>
                <w:lang w:val="uk-UA" w:eastAsia="en-US"/>
              </w:rPr>
            </w:pPr>
            <w:r>
              <w:rPr>
                <w:sz w:val="18"/>
                <w:szCs w:val="18"/>
                <w:lang w:val="uk-UA" w:eastAsia="en-US"/>
              </w:rPr>
              <w:t>833,2</w:t>
            </w:r>
          </w:p>
        </w:tc>
        <w:tc>
          <w:tcPr>
            <w:tcW w:w="2178"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0F4F9A" w:rsidRPr="00040188" w:rsidRDefault="003549AB" w:rsidP="000F4F9A">
            <w:pPr>
              <w:jc w:val="center"/>
              <w:rPr>
                <w:sz w:val="18"/>
                <w:szCs w:val="18"/>
                <w:lang w:val="uk-UA" w:eastAsia="en-US"/>
              </w:rPr>
            </w:pPr>
            <w:r>
              <w:rPr>
                <w:sz w:val="18"/>
                <w:szCs w:val="18"/>
                <w:lang w:val="uk-UA" w:eastAsia="en-US"/>
              </w:rPr>
              <w:t>-</w:t>
            </w:r>
          </w:p>
        </w:tc>
      </w:tr>
    </w:tbl>
    <w:p w:rsidR="00040188" w:rsidRDefault="00040188" w:rsidP="00040188">
      <w:pPr>
        <w:pStyle w:val="NoSpacing"/>
        <w:rPr>
          <w:sz w:val="18"/>
          <w:szCs w:val="18"/>
          <w:lang w:val="uk-UA"/>
        </w:rPr>
      </w:pPr>
      <w:r w:rsidRPr="00040188">
        <w:rPr>
          <w:sz w:val="18"/>
          <w:szCs w:val="18"/>
          <w:lang w:val="uk-UA"/>
        </w:rPr>
        <w:t xml:space="preserve"> </w:t>
      </w:r>
      <w:r w:rsidRPr="00040188">
        <w:rPr>
          <w:sz w:val="18"/>
          <w:szCs w:val="18"/>
          <w:lang w:val="uk-UA"/>
        </w:rPr>
        <w:tab/>
      </w:r>
    </w:p>
    <w:p w:rsidR="0063079B" w:rsidRDefault="0063079B" w:rsidP="0063079B">
      <w:pPr>
        <w:ind w:left="142"/>
        <w:rPr>
          <w:b/>
          <w:sz w:val="18"/>
          <w:szCs w:val="18"/>
          <w:lang w:val="uk-UA"/>
        </w:rPr>
      </w:pPr>
      <w:r w:rsidRPr="00DA52F7">
        <w:rPr>
          <w:b/>
          <w:color w:val="000000"/>
          <w:sz w:val="18"/>
          <w:szCs w:val="18"/>
          <w:lang w:val="uk-UA"/>
        </w:rPr>
        <w:t xml:space="preserve">Фінансова звітність </w:t>
      </w:r>
      <w:r w:rsidRPr="00DA52F7">
        <w:rPr>
          <w:b/>
          <w:sz w:val="18"/>
          <w:szCs w:val="18"/>
          <w:lang w:val="uk-UA"/>
        </w:rPr>
        <w:t>здає</w:t>
      </w:r>
      <w:r>
        <w:rPr>
          <w:b/>
          <w:sz w:val="18"/>
          <w:szCs w:val="18"/>
          <w:lang w:val="uk-UA"/>
        </w:rPr>
        <w:t>ться</w:t>
      </w:r>
      <w:r w:rsidRPr="00DA52F7">
        <w:rPr>
          <w:b/>
          <w:sz w:val="18"/>
          <w:szCs w:val="18"/>
        </w:rPr>
        <w:t xml:space="preserve"> </w:t>
      </w:r>
      <w:r w:rsidRPr="00DA52F7">
        <w:rPr>
          <w:b/>
          <w:sz w:val="18"/>
          <w:szCs w:val="18"/>
          <w:lang w:val="uk-UA"/>
        </w:rPr>
        <w:t xml:space="preserve">до органів </w:t>
      </w:r>
    </w:p>
    <w:p w:rsidR="0063079B" w:rsidRPr="0063079B" w:rsidRDefault="0063079B" w:rsidP="0063079B">
      <w:pPr>
        <w:ind w:left="142"/>
        <w:rPr>
          <w:b/>
          <w:color w:val="000000"/>
          <w:sz w:val="18"/>
          <w:szCs w:val="18"/>
          <w:lang w:val="uk-UA"/>
        </w:rPr>
      </w:pPr>
      <w:r w:rsidRPr="00DA52F7">
        <w:rPr>
          <w:b/>
          <w:sz w:val="18"/>
          <w:szCs w:val="18"/>
          <w:lang w:val="uk-UA"/>
        </w:rPr>
        <w:t>Державної статистики</w:t>
      </w:r>
      <w:r>
        <w:rPr>
          <w:b/>
          <w:sz w:val="18"/>
          <w:szCs w:val="18"/>
          <w:lang w:val="uk-UA"/>
        </w:rPr>
        <w:t xml:space="preserve"> щоквартально</w:t>
      </w:r>
      <w:r>
        <w:rPr>
          <w:b/>
          <w:color w:val="000000"/>
          <w:sz w:val="18"/>
          <w:szCs w:val="18"/>
          <w:lang w:val="uk-UA"/>
        </w:rPr>
        <w:tab/>
      </w:r>
      <w:r>
        <w:rPr>
          <w:b/>
          <w:color w:val="000000"/>
          <w:sz w:val="18"/>
          <w:szCs w:val="18"/>
          <w:lang w:val="uk-UA"/>
        </w:rPr>
        <w:tab/>
        <w:t xml:space="preserve"> </w:t>
      </w:r>
      <w:r>
        <w:rPr>
          <w:color w:val="000000"/>
          <w:sz w:val="18"/>
          <w:szCs w:val="18"/>
          <w:lang w:val="uk-UA"/>
        </w:rPr>
        <w:t xml:space="preserve">                                        </w:t>
      </w:r>
      <w:r w:rsidRPr="00BE5355">
        <w:rPr>
          <w:color w:val="000000"/>
          <w:sz w:val="18"/>
          <w:szCs w:val="18"/>
          <w:lang w:val="uk-UA"/>
        </w:rPr>
        <w:fldChar w:fldCharType="begin">
          <w:ffData>
            <w:name w:val="Флажок1"/>
            <w:enabled/>
            <w:calcOnExit w:val="0"/>
            <w:checkBox>
              <w:sizeAuto/>
              <w:default w:val="0"/>
            </w:checkBox>
          </w:ffData>
        </w:fldChar>
      </w:r>
      <w:r w:rsidRPr="00BE5355">
        <w:rPr>
          <w:color w:val="000000"/>
          <w:sz w:val="18"/>
          <w:szCs w:val="18"/>
          <w:lang w:val="uk-UA"/>
        </w:rPr>
        <w:instrText xml:space="preserve"> FORMCHECKBOX </w:instrText>
      </w:r>
      <w:r w:rsidR="00000000">
        <w:rPr>
          <w:color w:val="000000"/>
          <w:sz w:val="18"/>
          <w:szCs w:val="18"/>
          <w:lang w:val="uk-UA"/>
        </w:rPr>
      </w:r>
      <w:r w:rsidR="00000000">
        <w:rPr>
          <w:color w:val="000000"/>
          <w:sz w:val="18"/>
          <w:szCs w:val="18"/>
          <w:lang w:val="uk-UA"/>
        </w:rPr>
        <w:fldChar w:fldCharType="separate"/>
      </w:r>
      <w:r w:rsidRPr="00BE5355">
        <w:rPr>
          <w:color w:val="000000"/>
          <w:sz w:val="18"/>
          <w:szCs w:val="18"/>
          <w:lang w:val="uk-UA"/>
        </w:rPr>
        <w:fldChar w:fldCharType="end"/>
      </w:r>
      <w:r w:rsidRPr="00BE5355">
        <w:rPr>
          <w:color w:val="000000"/>
          <w:sz w:val="18"/>
          <w:szCs w:val="18"/>
          <w:lang w:val="uk-UA"/>
        </w:rPr>
        <w:t xml:space="preserve"> Так</w:t>
      </w:r>
      <w:r w:rsidRPr="00BE5355">
        <w:rPr>
          <w:color w:val="000000"/>
          <w:sz w:val="18"/>
          <w:szCs w:val="18"/>
          <w:lang w:val="uk-UA"/>
        </w:rPr>
        <w:tab/>
        <w:t xml:space="preserve"> </w:t>
      </w:r>
      <w:r w:rsidR="00797307">
        <w:rPr>
          <w:color w:val="000000"/>
          <w:sz w:val="18"/>
          <w:szCs w:val="18"/>
          <w:lang w:val="uk-UA"/>
        </w:rPr>
        <w:fldChar w:fldCharType="begin">
          <w:ffData>
            <w:name w:val="Флажок2"/>
            <w:enabled/>
            <w:calcOnExit w:val="0"/>
            <w:checkBox>
              <w:sizeAuto/>
              <w:default w:val="1"/>
            </w:checkBox>
          </w:ffData>
        </w:fldChar>
      </w:r>
      <w:bookmarkStart w:id="0" w:name="Флажок2"/>
      <w:r w:rsidR="00797307">
        <w:rPr>
          <w:color w:val="000000"/>
          <w:sz w:val="18"/>
          <w:szCs w:val="18"/>
          <w:lang w:val="uk-UA"/>
        </w:rPr>
        <w:instrText xml:space="preserve"> FORMCHECKBOX </w:instrText>
      </w:r>
      <w:r w:rsidR="00000000">
        <w:rPr>
          <w:color w:val="000000"/>
          <w:sz w:val="18"/>
          <w:szCs w:val="18"/>
          <w:lang w:val="uk-UA"/>
        </w:rPr>
      </w:r>
      <w:r w:rsidR="00000000">
        <w:rPr>
          <w:color w:val="000000"/>
          <w:sz w:val="18"/>
          <w:szCs w:val="18"/>
          <w:lang w:val="uk-UA"/>
        </w:rPr>
        <w:fldChar w:fldCharType="separate"/>
      </w:r>
      <w:r w:rsidR="00797307">
        <w:rPr>
          <w:color w:val="000000"/>
          <w:sz w:val="18"/>
          <w:szCs w:val="18"/>
          <w:lang w:val="uk-UA"/>
        </w:rPr>
        <w:fldChar w:fldCharType="end"/>
      </w:r>
      <w:bookmarkEnd w:id="0"/>
      <w:r w:rsidRPr="00BE5355">
        <w:rPr>
          <w:color w:val="000000"/>
          <w:sz w:val="18"/>
          <w:szCs w:val="18"/>
          <w:lang w:val="uk-UA"/>
        </w:rPr>
        <w:t>Ні</w:t>
      </w:r>
    </w:p>
    <w:p w:rsidR="0063079B" w:rsidRDefault="0063079B" w:rsidP="00DA52F7">
      <w:pPr>
        <w:ind w:left="142"/>
        <w:rPr>
          <w:b/>
          <w:color w:val="000000"/>
          <w:sz w:val="18"/>
          <w:szCs w:val="18"/>
          <w:lang w:val="uk-UA"/>
        </w:rPr>
      </w:pPr>
    </w:p>
    <w:p w:rsidR="00DA52F7" w:rsidRDefault="00DA52F7" w:rsidP="00DA52F7">
      <w:pPr>
        <w:ind w:left="142"/>
        <w:rPr>
          <w:b/>
          <w:color w:val="000000"/>
          <w:sz w:val="18"/>
          <w:szCs w:val="18"/>
          <w:lang w:val="uk-UA"/>
        </w:rPr>
      </w:pPr>
      <w:r w:rsidRPr="00DA52F7">
        <w:rPr>
          <w:b/>
          <w:color w:val="000000"/>
          <w:sz w:val="18"/>
          <w:szCs w:val="18"/>
          <w:lang w:val="uk-UA"/>
        </w:rPr>
        <w:t xml:space="preserve">Фінансова звітність складається відповідно </w:t>
      </w:r>
    </w:p>
    <w:p w:rsidR="00DA52F7" w:rsidRDefault="00DA52F7" w:rsidP="00DA52F7">
      <w:pPr>
        <w:ind w:left="142"/>
        <w:rPr>
          <w:color w:val="000000"/>
          <w:sz w:val="18"/>
          <w:szCs w:val="18"/>
          <w:lang w:val="uk-UA"/>
        </w:rPr>
      </w:pPr>
      <w:r w:rsidRPr="00DA52F7">
        <w:rPr>
          <w:b/>
          <w:color w:val="000000"/>
          <w:sz w:val="18"/>
          <w:szCs w:val="18"/>
          <w:lang w:val="uk-UA"/>
        </w:rPr>
        <w:t>Міжнародних стандартів фінансової звітності</w:t>
      </w:r>
      <w:r w:rsidRPr="00BE5355">
        <w:rPr>
          <w:color w:val="000000"/>
          <w:sz w:val="18"/>
          <w:szCs w:val="18"/>
          <w:lang w:val="uk-UA"/>
        </w:rPr>
        <w:t xml:space="preserve"> </w:t>
      </w:r>
      <w:r>
        <w:rPr>
          <w:color w:val="000000"/>
          <w:sz w:val="18"/>
          <w:szCs w:val="18"/>
          <w:lang w:val="uk-UA"/>
        </w:rPr>
        <w:t xml:space="preserve">                                                </w:t>
      </w:r>
      <w:r w:rsidR="00797307">
        <w:rPr>
          <w:color w:val="000000"/>
          <w:sz w:val="18"/>
          <w:szCs w:val="18"/>
          <w:lang w:val="uk-UA"/>
        </w:rPr>
        <w:fldChar w:fldCharType="begin">
          <w:ffData>
            <w:name w:val="Флажок1"/>
            <w:enabled/>
            <w:calcOnExit w:val="0"/>
            <w:checkBox>
              <w:sizeAuto/>
              <w:default w:val="1"/>
            </w:checkBox>
          </w:ffData>
        </w:fldChar>
      </w:r>
      <w:bookmarkStart w:id="1" w:name="Флажок1"/>
      <w:r w:rsidR="00797307">
        <w:rPr>
          <w:color w:val="000000"/>
          <w:sz w:val="18"/>
          <w:szCs w:val="18"/>
          <w:lang w:val="uk-UA"/>
        </w:rPr>
        <w:instrText xml:space="preserve"> FORMCHECKBOX </w:instrText>
      </w:r>
      <w:r w:rsidR="00000000">
        <w:rPr>
          <w:color w:val="000000"/>
          <w:sz w:val="18"/>
          <w:szCs w:val="18"/>
          <w:lang w:val="uk-UA"/>
        </w:rPr>
      </w:r>
      <w:r w:rsidR="00000000">
        <w:rPr>
          <w:color w:val="000000"/>
          <w:sz w:val="18"/>
          <w:szCs w:val="18"/>
          <w:lang w:val="uk-UA"/>
        </w:rPr>
        <w:fldChar w:fldCharType="separate"/>
      </w:r>
      <w:r w:rsidR="00797307">
        <w:rPr>
          <w:color w:val="000000"/>
          <w:sz w:val="18"/>
          <w:szCs w:val="18"/>
          <w:lang w:val="uk-UA"/>
        </w:rPr>
        <w:fldChar w:fldCharType="end"/>
      </w:r>
      <w:bookmarkEnd w:id="1"/>
      <w:r w:rsidRPr="00BE5355">
        <w:rPr>
          <w:color w:val="000000"/>
          <w:sz w:val="18"/>
          <w:szCs w:val="18"/>
          <w:lang w:val="uk-UA"/>
        </w:rPr>
        <w:t xml:space="preserve"> Так</w:t>
      </w:r>
      <w:r w:rsidRPr="00BE5355">
        <w:rPr>
          <w:color w:val="000000"/>
          <w:sz w:val="18"/>
          <w:szCs w:val="18"/>
          <w:lang w:val="uk-UA"/>
        </w:rPr>
        <w:tab/>
        <w:t xml:space="preserve"> </w:t>
      </w:r>
      <w:r w:rsidRPr="00BE5355">
        <w:rPr>
          <w:color w:val="000000"/>
          <w:sz w:val="18"/>
          <w:szCs w:val="18"/>
          <w:lang w:val="uk-UA"/>
        </w:rPr>
        <w:fldChar w:fldCharType="begin">
          <w:ffData>
            <w:name w:val="Флажок2"/>
            <w:enabled/>
            <w:calcOnExit w:val="0"/>
            <w:checkBox>
              <w:sizeAuto/>
              <w:default w:val="0"/>
            </w:checkBox>
          </w:ffData>
        </w:fldChar>
      </w:r>
      <w:r w:rsidRPr="00BE5355">
        <w:rPr>
          <w:color w:val="000000"/>
          <w:sz w:val="18"/>
          <w:szCs w:val="18"/>
          <w:lang w:val="uk-UA"/>
        </w:rPr>
        <w:instrText xml:space="preserve"> FORMCHECKBOX </w:instrText>
      </w:r>
      <w:r w:rsidR="00000000">
        <w:rPr>
          <w:color w:val="000000"/>
          <w:sz w:val="18"/>
          <w:szCs w:val="18"/>
          <w:lang w:val="uk-UA"/>
        </w:rPr>
      </w:r>
      <w:r w:rsidR="00000000">
        <w:rPr>
          <w:color w:val="000000"/>
          <w:sz w:val="18"/>
          <w:szCs w:val="18"/>
          <w:lang w:val="uk-UA"/>
        </w:rPr>
        <w:fldChar w:fldCharType="separate"/>
      </w:r>
      <w:r w:rsidRPr="00BE5355">
        <w:rPr>
          <w:color w:val="000000"/>
          <w:sz w:val="18"/>
          <w:szCs w:val="18"/>
          <w:lang w:val="uk-UA"/>
        </w:rPr>
        <w:fldChar w:fldCharType="end"/>
      </w:r>
      <w:r w:rsidRPr="00BE5355">
        <w:rPr>
          <w:color w:val="000000"/>
          <w:sz w:val="18"/>
          <w:szCs w:val="18"/>
          <w:lang w:val="uk-UA"/>
        </w:rPr>
        <w:t>Ні</w:t>
      </w:r>
    </w:p>
    <w:p w:rsidR="00DA52F7" w:rsidRDefault="00DA52F7" w:rsidP="00DA52F7">
      <w:pPr>
        <w:ind w:left="142"/>
        <w:rPr>
          <w:color w:val="000000"/>
          <w:sz w:val="18"/>
          <w:szCs w:val="18"/>
          <w:lang w:val="uk-UA"/>
        </w:rPr>
      </w:pPr>
    </w:p>
    <w:p w:rsidR="00DA52F7" w:rsidRDefault="00DA52F7" w:rsidP="00DA52F7">
      <w:pPr>
        <w:ind w:left="142"/>
        <w:rPr>
          <w:b/>
          <w:color w:val="000000"/>
          <w:sz w:val="18"/>
          <w:szCs w:val="18"/>
          <w:lang w:val="uk-UA"/>
        </w:rPr>
      </w:pPr>
      <w:r w:rsidRPr="00DA52F7">
        <w:rPr>
          <w:b/>
          <w:color w:val="000000"/>
          <w:sz w:val="18"/>
          <w:szCs w:val="18"/>
          <w:lang w:val="uk-UA"/>
        </w:rPr>
        <w:t xml:space="preserve">складається  "Консолідований баланс", "Консолідований </w:t>
      </w:r>
    </w:p>
    <w:p w:rsidR="00DA52F7" w:rsidRDefault="00DA52F7" w:rsidP="00DA52F7">
      <w:pPr>
        <w:ind w:left="142"/>
        <w:rPr>
          <w:b/>
          <w:color w:val="000000"/>
          <w:sz w:val="18"/>
          <w:szCs w:val="18"/>
          <w:lang w:val="uk-UA"/>
        </w:rPr>
      </w:pPr>
      <w:r w:rsidRPr="00DA52F7">
        <w:rPr>
          <w:b/>
          <w:color w:val="000000"/>
          <w:sz w:val="18"/>
          <w:szCs w:val="18"/>
          <w:lang w:val="uk-UA"/>
        </w:rPr>
        <w:t xml:space="preserve">звіт про фінансові результати (Звіт про сукупний дохід)", </w:t>
      </w:r>
    </w:p>
    <w:p w:rsidR="00DA52F7" w:rsidRDefault="00DA52F7" w:rsidP="00DA52F7">
      <w:pPr>
        <w:ind w:left="142"/>
        <w:rPr>
          <w:color w:val="000000"/>
          <w:sz w:val="18"/>
          <w:szCs w:val="18"/>
          <w:lang w:val="uk-UA"/>
        </w:rPr>
      </w:pPr>
      <w:r w:rsidRPr="00DA52F7">
        <w:rPr>
          <w:b/>
          <w:color w:val="000000"/>
          <w:sz w:val="18"/>
          <w:szCs w:val="18"/>
          <w:lang w:val="uk-UA"/>
        </w:rPr>
        <w:t xml:space="preserve">Консолідований звіт про рух грошових коштів (за прямим методом)" </w:t>
      </w:r>
      <w:r>
        <w:rPr>
          <w:b/>
          <w:color w:val="000000"/>
          <w:sz w:val="18"/>
          <w:szCs w:val="18"/>
          <w:lang w:val="uk-UA"/>
        </w:rPr>
        <w:t xml:space="preserve">     </w:t>
      </w:r>
      <w:r w:rsidRPr="00BE5355">
        <w:rPr>
          <w:color w:val="000000"/>
          <w:sz w:val="18"/>
          <w:szCs w:val="18"/>
          <w:lang w:val="uk-UA"/>
        </w:rPr>
        <w:fldChar w:fldCharType="begin">
          <w:ffData>
            <w:name w:val="Флажок1"/>
            <w:enabled/>
            <w:calcOnExit w:val="0"/>
            <w:checkBox>
              <w:sizeAuto/>
              <w:default w:val="0"/>
            </w:checkBox>
          </w:ffData>
        </w:fldChar>
      </w:r>
      <w:r w:rsidRPr="00BE5355">
        <w:rPr>
          <w:color w:val="000000"/>
          <w:sz w:val="18"/>
          <w:szCs w:val="18"/>
          <w:lang w:val="uk-UA"/>
        </w:rPr>
        <w:instrText xml:space="preserve"> FORMCHECKBOX </w:instrText>
      </w:r>
      <w:r w:rsidR="00000000">
        <w:rPr>
          <w:color w:val="000000"/>
          <w:sz w:val="18"/>
          <w:szCs w:val="18"/>
          <w:lang w:val="uk-UA"/>
        </w:rPr>
      </w:r>
      <w:r w:rsidR="00000000">
        <w:rPr>
          <w:color w:val="000000"/>
          <w:sz w:val="18"/>
          <w:szCs w:val="18"/>
          <w:lang w:val="uk-UA"/>
        </w:rPr>
        <w:fldChar w:fldCharType="separate"/>
      </w:r>
      <w:r w:rsidRPr="00BE5355">
        <w:rPr>
          <w:color w:val="000000"/>
          <w:sz w:val="18"/>
          <w:szCs w:val="18"/>
          <w:lang w:val="uk-UA"/>
        </w:rPr>
        <w:fldChar w:fldCharType="end"/>
      </w:r>
      <w:r w:rsidRPr="00BE5355">
        <w:rPr>
          <w:color w:val="000000"/>
          <w:sz w:val="18"/>
          <w:szCs w:val="18"/>
          <w:lang w:val="uk-UA"/>
        </w:rPr>
        <w:t xml:space="preserve"> Так</w:t>
      </w:r>
      <w:r w:rsidRPr="00BE5355">
        <w:rPr>
          <w:color w:val="000000"/>
          <w:sz w:val="18"/>
          <w:szCs w:val="18"/>
          <w:lang w:val="uk-UA"/>
        </w:rPr>
        <w:tab/>
        <w:t xml:space="preserve"> </w:t>
      </w:r>
      <w:r w:rsidR="00797307">
        <w:rPr>
          <w:color w:val="000000"/>
          <w:sz w:val="18"/>
          <w:szCs w:val="18"/>
          <w:lang w:val="uk-UA"/>
        </w:rPr>
        <w:fldChar w:fldCharType="begin">
          <w:ffData>
            <w:name w:val=""/>
            <w:enabled/>
            <w:calcOnExit w:val="0"/>
            <w:checkBox>
              <w:sizeAuto/>
              <w:default w:val="1"/>
            </w:checkBox>
          </w:ffData>
        </w:fldChar>
      </w:r>
      <w:r w:rsidR="00797307">
        <w:rPr>
          <w:color w:val="000000"/>
          <w:sz w:val="18"/>
          <w:szCs w:val="18"/>
          <w:lang w:val="uk-UA"/>
        </w:rPr>
        <w:instrText xml:space="preserve"> FORMCHECKBOX </w:instrText>
      </w:r>
      <w:r w:rsidR="00000000">
        <w:rPr>
          <w:color w:val="000000"/>
          <w:sz w:val="18"/>
          <w:szCs w:val="18"/>
          <w:lang w:val="uk-UA"/>
        </w:rPr>
      </w:r>
      <w:r w:rsidR="00000000">
        <w:rPr>
          <w:color w:val="000000"/>
          <w:sz w:val="18"/>
          <w:szCs w:val="18"/>
          <w:lang w:val="uk-UA"/>
        </w:rPr>
        <w:fldChar w:fldCharType="separate"/>
      </w:r>
      <w:r w:rsidR="00797307">
        <w:rPr>
          <w:color w:val="000000"/>
          <w:sz w:val="18"/>
          <w:szCs w:val="18"/>
          <w:lang w:val="uk-UA"/>
        </w:rPr>
        <w:fldChar w:fldCharType="end"/>
      </w:r>
      <w:r w:rsidRPr="00BE5355">
        <w:rPr>
          <w:color w:val="000000"/>
          <w:sz w:val="18"/>
          <w:szCs w:val="18"/>
          <w:lang w:val="uk-UA"/>
        </w:rPr>
        <w:t>Ні</w:t>
      </w:r>
    </w:p>
    <w:p w:rsidR="00DA52F7" w:rsidRDefault="00DA52F7" w:rsidP="00DA52F7">
      <w:pPr>
        <w:ind w:left="142"/>
        <w:rPr>
          <w:b/>
          <w:color w:val="000000"/>
          <w:sz w:val="18"/>
          <w:szCs w:val="18"/>
          <w:lang w:val="uk-UA"/>
        </w:rPr>
      </w:pPr>
    </w:p>
    <w:p w:rsidR="00DA52F7" w:rsidRPr="00DA52F7" w:rsidRDefault="00DA52F7" w:rsidP="00DA52F7">
      <w:pPr>
        <w:ind w:left="142"/>
        <w:rPr>
          <w:b/>
          <w:sz w:val="18"/>
          <w:szCs w:val="18"/>
          <w:lang w:val="uk-UA"/>
        </w:rPr>
      </w:pPr>
      <w:r w:rsidRPr="00DA52F7">
        <w:rPr>
          <w:b/>
          <w:sz w:val="18"/>
          <w:szCs w:val="18"/>
          <w:lang w:val="uk-UA"/>
        </w:rPr>
        <w:t>Принципал здає</w:t>
      </w:r>
      <w:r w:rsidRPr="00DA52F7">
        <w:rPr>
          <w:b/>
          <w:sz w:val="18"/>
          <w:szCs w:val="18"/>
        </w:rPr>
        <w:t xml:space="preserve"> </w:t>
      </w:r>
      <w:r w:rsidRPr="00DA52F7">
        <w:rPr>
          <w:b/>
          <w:sz w:val="18"/>
          <w:szCs w:val="18"/>
          <w:lang w:val="uk-UA"/>
        </w:rPr>
        <w:t xml:space="preserve">до органів Державної статистики Форму №3 </w:t>
      </w:r>
    </w:p>
    <w:p w:rsidR="00DA52F7" w:rsidRPr="00DA52F7" w:rsidRDefault="00DA52F7" w:rsidP="00DA52F7">
      <w:pPr>
        <w:ind w:left="142"/>
        <w:rPr>
          <w:b/>
          <w:color w:val="000000"/>
          <w:sz w:val="18"/>
          <w:szCs w:val="18"/>
          <w:lang w:val="uk-UA"/>
        </w:rPr>
      </w:pPr>
      <w:r w:rsidRPr="00DA52F7">
        <w:rPr>
          <w:b/>
          <w:sz w:val="18"/>
          <w:szCs w:val="18"/>
          <w:lang w:val="uk-UA"/>
        </w:rPr>
        <w:t>до фінансової звітності «Звіт про рух грошових коштів</w:t>
      </w:r>
      <w:r w:rsidRPr="00DA52F7">
        <w:rPr>
          <w:b/>
          <w:sz w:val="18"/>
          <w:szCs w:val="18"/>
        </w:rPr>
        <w:t>»</w:t>
      </w:r>
      <w:r w:rsidRPr="00DA52F7">
        <w:rPr>
          <w:color w:val="000000"/>
          <w:sz w:val="18"/>
          <w:szCs w:val="18"/>
          <w:lang w:val="uk-UA"/>
        </w:rPr>
        <w:t xml:space="preserve"> </w:t>
      </w:r>
      <w:r>
        <w:rPr>
          <w:color w:val="000000"/>
          <w:sz w:val="18"/>
          <w:szCs w:val="18"/>
          <w:lang w:val="uk-UA"/>
        </w:rPr>
        <w:t xml:space="preserve">                              </w:t>
      </w:r>
      <w:r w:rsidRPr="00BE5355">
        <w:rPr>
          <w:color w:val="000000"/>
          <w:sz w:val="18"/>
          <w:szCs w:val="18"/>
          <w:lang w:val="uk-UA"/>
        </w:rPr>
        <w:fldChar w:fldCharType="begin">
          <w:ffData>
            <w:name w:val="Флажок1"/>
            <w:enabled/>
            <w:calcOnExit w:val="0"/>
            <w:checkBox>
              <w:sizeAuto/>
              <w:default w:val="0"/>
            </w:checkBox>
          </w:ffData>
        </w:fldChar>
      </w:r>
      <w:r w:rsidRPr="00BE5355">
        <w:rPr>
          <w:color w:val="000000"/>
          <w:sz w:val="18"/>
          <w:szCs w:val="18"/>
          <w:lang w:val="uk-UA"/>
        </w:rPr>
        <w:instrText xml:space="preserve"> FORMCHECKBOX </w:instrText>
      </w:r>
      <w:r w:rsidR="00000000">
        <w:rPr>
          <w:color w:val="000000"/>
          <w:sz w:val="18"/>
          <w:szCs w:val="18"/>
          <w:lang w:val="uk-UA"/>
        </w:rPr>
      </w:r>
      <w:r w:rsidR="00000000">
        <w:rPr>
          <w:color w:val="000000"/>
          <w:sz w:val="18"/>
          <w:szCs w:val="18"/>
          <w:lang w:val="uk-UA"/>
        </w:rPr>
        <w:fldChar w:fldCharType="separate"/>
      </w:r>
      <w:r w:rsidRPr="00BE5355">
        <w:rPr>
          <w:color w:val="000000"/>
          <w:sz w:val="18"/>
          <w:szCs w:val="18"/>
          <w:lang w:val="uk-UA"/>
        </w:rPr>
        <w:fldChar w:fldCharType="end"/>
      </w:r>
      <w:r w:rsidRPr="00BE5355">
        <w:rPr>
          <w:color w:val="000000"/>
          <w:sz w:val="18"/>
          <w:szCs w:val="18"/>
          <w:lang w:val="uk-UA"/>
        </w:rPr>
        <w:t xml:space="preserve"> Так</w:t>
      </w:r>
      <w:r w:rsidRPr="00BE5355">
        <w:rPr>
          <w:color w:val="000000"/>
          <w:sz w:val="18"/>
          <w:szCs w:val="18"/>
          <w:lang w:val="uk-UA"/>
        </w:rPr>
        <w:tab/>
        <w:t xml:space="preserve"> </w:t>
      </w:r>
      <w:r w:rsidR="00797307">
        <w:rPr>
          <w:color w:val="000000"/>
          <w:sz w:val="18"/>
          <w:szCs w:val="18"/>
          <w:lang w:val="uk-UA"/>
        </w:rPr>
        <w:fldChar w:fldCharType="begin">
          <w:ffData>
            <w:name w:val=""/>
            <w:enabled/>
            <w:calcOnExit w:val="0"/>
            <w:checkBox>
              <w:sizeAuto/>
              <w:default w:val="1"/>
            </w:checkBox>
          </w:ffData>
        </w:fldChar>
      </w:r>
      <w:r w:rsidR="00797307">
        <w:rPr>
          <w:color w:val="000000"/>
          <w:sz w:val="18"/>
          <w:szCs w:val="18"/>
          <w:lang w:val="uk-UA"/>
        </w:rPr>
        <w:instrText xml:space="preserve"> FORMCHECKBOX </w:instrText>
      </w:r>
      <w:r w:rsidR="00000000">
        <w:rPr>
          <w:color w:val="000000"/>
          <w:sz w:val="18"/>
          <w:szCs w:val="18"/>
          <w:lang w:val="uk-UA"/>
        </w:rPr>
      </w:r>
      <w:r w:rsidR="00000000">
        <w:rPr>
          <w:color w:val="000000"/>
          <w:sz w:val="18"/>
          <w:szCs w:val="18"/>
          <w:lang w:val="uk-UA"/>
        </w:rPr>
        <w:fldChar w:fldCharType="separate"/>
      </w:r>
      <w:r w:rsidR="00797307">
        <w:rPr>
          <w:color w:val="000000"/>
          <w:sz w:val="18"/>
          <w:szCs w:val="18"/>
          <w:lang w:val="uk-UA"/>
        </w:rPr>
        <w:fldChar w:fldCharType="end"/>
      </w:r>
      <w:r w:rsidRPr="00BE5355">
        <w:rPr>
          <w:color w:val="000000"/>
          <w:sz w:val="18"/>
          <w:szCs w:val="18"/>
          <w:lang w:val="uk-UA"/>
        </w:rPr>
        <w:t>Ні</w:t>
      </w:r>
    </w:p>
    <w:p w:rsidR="00DA52F7" w:rsidRPr="00040188" w:rsidRDefault="00DA52F7" w:rsidP="00040188">
      <w:pPr>
        <w:pStyle w:val="NoSpacing"/>
        <w:rPr>
          <w:rFonts w:ascii="Times New Roman" w:hAnsi="Times New Roman"/>
          <w:sz w:val="18"/>
          <w:szCs w:val="18"/>
          <w:lang w:val="uk-UA"/>
        </w:rPr>
      </w:pPr>
    </w:p>
    <w:p w:rsidR="00D066B1" w:rsidRPr="00CE1E0E" w:rsidRDefault="00D066B1" w:rsidP="00D066B1">
      <w:pPr>
        <w:ind w:left="142"/>
        <w:rPr>
          <w:color w:val="000000"/>
          <w:sz w:val="18"/>
          <w:szCs w:val="18"/>
          <w:lang w:val="uk-UA"/>
        </w:rPr>
      </w:pPr>
      <w:r w:rsidRPr="005D2059">
        <w:rPr>
          <w:b/>
          <w:color w:val="000000"/>
          <w:sz w:val="18"/>
          <w:szCs w:val="18"/>
          <w:highlight w:val="yellow"/>
          <w:lang w:val="uk-UA"/>
        </w:rPr>
        <w:t>Наявність орендованого  майна (офіс, автомобілі та інше майно)</w:t>
      </w:r>
      <w:r w:rsidRPr="005D2059">
        <w:rPr>
          <w:color w:val="000000"/>
          <w:sz w:val="18"/>
          <w:szCs w:val="18"/>
          <w:highlight w:val="yellow"/>
          <w:lang w:val="uk-UA"/>
        </w:rPr>
        <w:tab/>
        <w:t xml:space="preserve">          </w:t>
      </w:r>
      <w:r w:rsidR="000F4F9A" w:rsidRPr="005D2059">
        <w:rPr>
          <w:color w:val="000000"/>
          <w:sz w:val="18"/>
          <w:szCs w:val="18"/>
          <w:highlight w:val="yellow"/>
          <w:lang w:val="uk-UA"/>
        </w:rPr>
        <w:fldChar w:fldCharType="begin">
          <w:ffData>
            <w:name w:val=""/>
            <w:enabled/>
            <w:calcOnExit w:val="0"/>
            <w:checkBox>
              <w:sizeAuto/>
              <w:default w:val="0"/>
            </w:checkBox>
          </w:ffData>
        </w:fldChar>
      </w:r>
      <w:r w:rsidR="000F4F9A" w:rsidRPr="005D2059">
        <w:rPr>
          <w:color w:val="000000"/>
          <w:sz w:val="18"/>
          <w:szCs w:val="18"/>
          <w:highlight w:val="yellow"/>
          <w:lang w:val="uk-UA"/>
        </w:rPr>
        <w:instrText xml:space="preserve"> FORMCHECKBOX </w:instrText>
      </w:r>
      <w:r w:rsidR="00000000">
        <w:rPr>
          <w:color w:val="000000"/>
          <w:sz w:val="18"/>
          <w:szCs w:val="18"/>
          <w:highlight w:val="yellow"/>
          <w:lang w:val="uk-UA"/>
        </w:rPr>
      </w:r>
      <w:r w:rsidR="00000000">
        <w:rPr>
          <w:color w:val="000000"/>
          <w:sz w:val="18"/>
          <w:szCs w:val="18"/>
          <w:highlight w:val="yellow"/>
          <w:lang w:val="uk-UA"/>
        </w:rPr>
        <w:fldChar w:fldCharType="separate"/>
      </w:r>
      <w:r w:rsidR="000F4F9A" w:rsidRPr="005D2059">
        <w:rPr>
          <w:color w:val="000000"/>
          <w:sz w:val="18"/>
          <w:szCs w:val="18"/>
          <w:highlight w:val="yellow"/>
          <w:lang w:val="uk-UA"/>
        </w:rPr>
        <w:fldChar w:fldCharType="end"/>
      </w:r>
      <w:r w:rsidRPr="005D2059">
        <w:rPr>
          <w:color w:val="000000"/>
          <w:sz w:val="18"/>
          <w:szCs w:val="18"/>
          <w:highlight w:val="yellow"/>
          <w:lang w:val="uk-UA"/>
        </w:rPr>
        <w:t xml:space="preserve">Ні </w:t>
      </w:r>
      <w:r w:rsidRPr="005D2059">
        <w:rPr>
          <w:color w:val="000000"/>
          <w:sz w:val="18"/>
          <w:szCs w:val="18"/>
          <w:highlight w:val="yellow"/>
          <w:lang w:val="uk-UA"/>
        </w:rPr>
        <w:tab/>
        <w:t xml:space="preserve"> </w:t>
      </w:r>
      <w:r w:rsidR="005D2059">
        <w:rPr>
          <w:color w:val="000000"/>
          <w:sz w:val="18"/>
          <w:szCs w:val="18"/>
          <w:highlight w:val="yellow"/>
          <w:lang w:val="uk-UA"/>
        </w:rPr>
        <w:fldChar w:fldCharType="begin">
          <w:ffData>
            <w:name w:val=""/>
            <w:enabled/>
            <w:calcOnExit w:val="0"/>
            <w:checkBox>
              <w:sizeAuto/>
              <w:default w:val="0"/>
            </w:checkBox>
          </w:ffData>
        </w:fldChar>
      </w:r>
      <w:r w:rsidR="005D2059">
        <w:rPr>
          <w:color w:val="000000"/>
          <w:sz w:val="18"/>
          <w:szCs w:val="18"/>
          <w:highlight w:val="yellow"/>
          <w:lang w:val="uk-UA"/>
        </w:rPr>
        <w:instrText xml:space="preserve"> FORMCHECKBOX </w:instrText>
      </w:r>
      <w:r w:rsidR="00000000">
        <w:rPr>
          <w:color w:val="000000"/>
          <w:sz w:val="18"/>
          <w:szCs w:val="18"/>
          <w:highlight w:val="yellow"/>
          <w:lang w:val="uk-UA"/>
        </w:rPr>
      </w:r>
      <w:r w:rsidR="00000000">
        <w:rPr>
          <w:color w:val="000000"/>
          <w:sz w:val="18"/>
          <w:szCs w:val="18"/>
          <w:highlight w:val="yellow"/>
          <w:lang w:val="uk-UA"/>
        </w:rPr>
        <w:fldChar w:fldCharType="separate"/>
      </w:r>
      <w:r w:rsidR="005D2059">
        <w:rPr>
          <w:color w:val="000000"/>
          <w:sz w:val="18"/>
          <w:szCs w:val="18"/>
          <w:highlight w:val="yellow"/>
          <w:lang w:val="uk-UA"/>
        </w:rPr>
        <w:fldChar w:fldCharType="end"/>
      </w:r>
      <w:r w:rsidRPr="005D2059">
        <w:rPr>
          <w:color w:val="000000"/>
          <w:sz w:val="18"/>
          <w:szCs w:val="18"/>
          <w:highlight w:val="yellow"/>
          <w:lang w:val="uk-UA"/>
        </w:rPr>
        <w:t xml:space="preserve"> Так, відповідно до інформації</w:t>
      </w:r>
      <w:r w:rsidRPr="00CE1E0E">
        <w:rPr>
          <w:color w:val="000000"/>
          <w:sz w:val="18"/>
          <w:szCs w:val="18"/>
          <w:lang w:val="uk-UA"/>
        </w:rPr>
        <w:t xml:space="preserve"> </w:t>
      </w:r>
    </w:p>
    <w:p w:rsidR="00D066B1" w:rsidRPr="00CE1E0E" w:rsidRDefault="00D066B1" w:rsidP="00D066B1">
      <w:pPr>
        <w:ind w:left="142"/>
        <w:rPr>
          <w:color w:val="000000"/>
          <w:sz w:val="18"/>
          <w:szCs w:val="18"/>
          <w:lang w:val="uk-UA"/>
        </w:rPr>
      </w:pPr>
      <w:r w:rsidRPr="00CE1E0E">
        <w:rPr>
          <w:color w:val="000000"/>
          <w:sz w:val="18"/>
          <w:szCs w:val="18"/>
          <w:lang w:val="uk-UA"/>
        </w:rPr>
        <w:t xml:space="preserve">       </w:t>
      </w:r>
      <w:r w:rsidRPr="00CE1E0E">
        <w:rPr>
          <w:color w:val="000000"/>
          <w:sz w:val="18"/>
          <w:szCs w:val="18"/>
          <w:lang w:val="uk-UA"/>
        </w:rPr>
        <w:tab/>
      </w:r>
      <w:r w:rsidRPr="00CE1E0E">
        <w:rPr>
          <w:color w:val="000000"/>
          <w:sz w:val="18"/>
          <w:szCs w:val="18"/>
          <w:lang w:val="uk-UA"/>
        </w:rPr>
        <w:tab/>
      </w:r>
      <w:r w:rsidRPr="00CE1E0E">
        <w:rPr>
          <w:color w:val="000000"/>
          <w:sz w:val="18"/>
          <w:szCs w:val="18"/>
          <w:lang w:val="uk-UA"/>
        </w:rPr>
        <w:tab/>
      </w:r>
      <w:r w:rsidRPr="00CE1E0E">
        <w:rPr>
          <w:color w:val="000000"/>
          <w:sz w:val="18"/>
          <w:szCs w:val="18"/>
          <w:lang w:val="uk-UA"/>
        </w:rPr>
        <w:tab/>
      </w:r>
      <w:r w:rsidRPr="00CE1E0E">
        <w:rPr>
          <w:color w:val="000000"/>
          <w:sz w:val="18"/>
          <w:szCs w:val="18"/>
          <w:lang w:val="uk-UA"/>
        </w:rPr>
        <w:tab/>
      </w:r>
      <w:r w:rsidRPr="00CE1E0E">
        <w:rPr>
          <w:color w:val="000000"/>
          <w:sz w:val="18"/>
          <w:szCs w:val="18"/>
          <w:lang w:val="uk-UA"/>
        </w:rPr>
        <w:tab/>
      </w:r>
      <w:r w:rsidRPr="00CE1E0E">
        <w:rPr>
          <w:color w:val="000000"/>
          <w:sz w:val="18"/>
          <w:szCs w:val="18"/>
          <w:lang w:val="uk-UA"/>
        </w:rPr>
        <w:tab/>
      </w:r>
      <w:r w:rsidRPr="00CE1E0E">
        <w:rPr>
          <w:color w:val="000000"/>
          <w:sz w:val="18"/>
          <w:szCs w:val="18"/>
          <w:lang w:val="uk-UA"/>
        </w:rPr>
        <w:tab/>
      </w:r>
      <w:r w:rsidRPr="00CE1E0E">
        <w:rPr>
          <w:color w:val="000000"/>
          <w:sz w:val="18"/>
          <w:szCs w:val="18"/>
          <w:lang w:val="uk-UA"/>
        </w:rPr>
        <w:tab/>
      </w:r>
      <w:r w:rsidRPr="00CE1E0E">
        <w:rPr>
          <w:color w:val="000000"/>
          <w:sz w:val="18"/>
          <w:szCs w:val="18"/>
          <w:lang w:val="uk-UA"/>
        </w:rPr>
        <w:tab/>
        <w:t xml:space="preserve">      зазначеної нижче в таблиці</w:t>
      </w:r>
      <w:r w:rsidRPr="00CE1E0E">
        <w:rPr>
          <w:color w:val="000000"/>
          <w:sz w:val="18"/>
          <w:szCs w:val="18"/>
          <w:lang w:val="uk-UA"/>
        </w:rPr>
        <w:tab/>
      </w:r>
    </w:p>
    <w:tbl>
      <w:tblPr>
        <w:tblStyle w:val="TableGrid"/>
        <w:tblW w:w="0" w:type="auto"/>
        <w:jc w:val="center"/>
        <w:tblLook w:val="04A0" w:firstRow="1" w:lastRow="0" w:firstColumn="1" w:lastColumn="0" w:noHBand="0" w:noVBand="1"/>
      </w:tblPr>
      <w:tblGrid>
        <w:gridCol w:w="3636"/>
        <w:gridCol w:w="2611"/>
        <w:gridCol w:w="4001"/>
      </w:tblGrid>
      <w:tr w:rsidR="00D066B1" w:rsidRPr="00CE1E0E" w:rsidTr="00262B6F">
        <w:trPr>
          <w:jc w:val="center"/>
        </w:trPr>
        <w:tc>
          <w:tcPr>
            <w:tcW w:w="3636" w:type="dxa"/>
            <w:shd w:val="clear" w:color="auto" w:fill="D9D9D9" w:themeFill="background1" w:themeFillShade="D9"/>
            <w:vAlign w:val="center"/>
          </w:tcPr>
          <w:p w:rsidR="00D066B1" w:rsidRPr="00CE1E0E" w:rsidRDefault="00D066B1" w:rsidP="002723BA">
            <w:pPr>
              <w:pStyle w:val="NoSpacing"/>
              <w:jc w:val="center"/>
              <w:rPr>
                <w:rFonts w:ascii="Times New Roman" w:hAnsi="Times New Roman"/>
                <w:b/>
                <w:sz w:val="18"/>
                <w:szCs w:val="18"/>
                <w:lang w:val="uk-UA"/>
              </w:rPr>
            </w:pPr>
            <w:r w:rsidRPr="00CE1E0E">
              <w:rPr>
                <w:rFonts w:ascii="Times New Roman" w:hAnsi="Times New Roman"/>
                <w:b/>
                <w:sz w:val="18"/>
                <w:szCs w:val="18"/>
                <w:lang w:val="uk-UA"/>
              </w:rPr>
              <w:t>Назва майна</w:t>
            </w:r>
          </w:p>
        </w:tc>
        <w:tc>
          <w:tcPr>
            <w:tcW w:w="2611" w:type="dxa"/>
            <w:shd w:val="clear" w:color="auto" w:fill="D9D9D9" w:themeFill="background1" w:themeFillShade="D9"/>
            <w:vAlign w:val="center"/>
          </w:tcPr>
          <w:p w:rsidR="00D066B1" w:rsidRPr="00CE1E0E" w:rsidRDefault="00D066B1" w:rsidP="002723BA">
            <w:pPr>
              <w:pStyle w:val="NoSpacing"/>
              <w:jc w:val="center"/>
              <w:rPr>
                <w:rFonts w:ascii="Times New Roman" w:hAnsi="Times New Roman"/>
                <w:b/>
                <w:sz w:val="18"/>
                <w:szCs w:val="18"/>
                <w:lang w:val="uk-UA"/>
              </w:rPr>
            </w:pPr>
            <w:r w:rsidRPr="00CE1E0E">
              <w:rPr>
                <w:rFonts w:ascii="Times New Roman" w:hAnsi="Times New Roman"/>
                <w:b/>
                <w:sz w:val="18"/>
                <w:szCs w:val="18"/>
                <w:lang w:val="uk-UA"/>
              </w:rPr>
              <w:t>Реквізити договору (Назва, №, дата, кінцевий строк дії)</w:t>
            </w:r>
          </w:p>
        </w:tc>
        <w:tc>
          <w:tcPr>
            <w:tcW w:w="4001" w:type="dxa"/>
            <w:shd w:val="clear" w:color="auto" w:fill="D9D9D9" w:themeFill="background1" w:themeFillShade="D9"/>
            <w:vAlign w:val="center"/>
          </w:tcPr>
          <w:p w:rsidR="00D066B1" w:rsidRPr="00CE1E0E" w:rsidRDefault="00D066B1" w:rsidP="002723BA">
            <w:pPr>
              <w:pStyle w:val="NoSpacing"/>
              <w:jc w:val="center"/>
              <w:rPr>
                <w:rFonts w:ascii="Times New Roman" w:hAnsi="Times New Roman"/>
                <w:b/>
                <w:sz w:val="18"/>
                <w:szCs w:val="18"/>
                <w:lang w:val="uk-UA"/>
              </w:rPr>
            </w:pPr>
            <w:r w:rsidRPr="00CE1E0E">
              <w:rPr>
                <w:rFonts w:ascii="Times New Roman" w:hAnsi="Times New Roman"/>
                <w:b/>
                <w:sz w:val="18"/>
                <w:szCs w:val="18"/>
                <w:lang w:val="uk-UA"/>
              </w:rPr>
              <w:t>Адреса, за якою розташоване майно</w:t>
            </w:r>
          </w:p>
        </w:tc>
      </w:tr>
      <w:tr w:rsidR="00D86492" w:rsidRPr="00124155" w:rsidTr="00262B6F">
        <w:trPr>
          <w:jc w:val="center"/>
        </w:trPr>
        <w:tc>
          <w:tcPr>
            <w:tcW w:w="3636" w:type="dxa"/>
          </w:tcPr>
          <w:p w:rsidR="00D86492" w:rsidRPr="00CE1E0E" w:rsidRDefault="00D86492" w:rsidP="00D86492">
            <w:pPr>
              <w:pStyle w:val="NoSpacing"/>
              <w:rPr>
                <w:rFonts w:ascii="Times New Roman" w:hAnsi="Times New Roman"/>
                <w:sz w:val="18"/>
                <w:szCs w:val="18"/>
                <w:lang w:val="uk-UA"/>
              </w:rPr>
            </w:pPr>
            <w:r w:rsidRPr="00CE1E0E">
              <w:rPr>
                <w:rFonts w:ascii="Times New Roman" w:hAnsi="Times New Roman"/>
                <w:sz w:val="18"/>
                <w:szCs w:val="18"/>
                <w:lang w:val="uk-UA"/>
              </w:rPr>
              <w:t>Офіс</w:t>
            </w:r>
          </w:p>
        </w:tc>
        <w:tc>
          <w:tcPr>
            <w:tcW w:w="2611" w:type="dxa"/>
          </w:tcPr>
          <w:p w:rsidR="00D86492" w:rsidRPr="00CE1E0E" w:rsidRDefault="00D86492" w:rsidP="00D86492">
            <w:pPr>
              <w:pStyle w:val="NoSpacing"/>
              <w:rPr>
                <w:rFonts w:ascii="Times New Roman" w:hAnsi="Times New Roman"/>
                <w:sz w:val="18"/>
                <w:szCs w:val="18"/>
                <w:lang w:val="uk-UA"/>
              </w:rPr>
            </w:pPr>
          </w:p>
        </w:tc>
        <w:tc>
          <w:tcPr>
            <w:tcW w:w="4001" w:type="dxa"/>
          </w:tcPr>
          <w:p w:rsidR="00D86492" w:rsidRPr="00CE1E0E" w:rsidRDefault="00D86492" w:rsidP="00D86492">
            <w:pPr>
              <w:pStyle w:val="NoSpacing"/>
              <w:rPr>
                <w:rFonts w:ascii="Times New Roman" w:hAnsi="Times New Roman"/>
                <w:sz w:val="18"/>
                <w:szCs w:val="18"/>
                <w:lang w:val="uk-UA"/>
              </w:rPr>
            </w:pPr>
          </w:p>
        </w:tc>
      </w:tr>
      <w:tr w:rsidR="00D86492" w:rsidRPr="00124155" w:rsidTr="00262B6F">
        <w:trPr>
          <w:jc w:val="center"/>
        </w:trPr>
        <w:tc>
          <w:tcPr>
            <w:tcW w:w="3636" w:type="dxa"/>
          </w:tcPr>
          <w:p w:rsidR="00D86492" w:rsidRPr="00CE1E0E" w:rsidRDefault="00D86492" w:rsidP="00D86492">
            <w:pPr>
              <w:pStyle w:val="NoSpacing"/>
              <w:rPr>
                <w:rFonts w:ascii="Times New Roman" w:hAnsi="Times New Roman"/>
                <w:sz w:val="18"/>
                <w:szCs w:val="18"/>
                <w:lang w:val="uk-UA"/>
              </w:rPr>
            </w:pPr>
            <w:r w:rsidRPr="00CE1E0E">
              <w:rPr>
                <w:rFonts w:ascii="Times New Roman" w:hAnsi="Times New Roman"/>
                <w:sz w:val="18"/>
                <w:szCs w:val="18"/>
                <w:lang w:val="uk-UA"/>
              </w:rPr>
              <w:t>Складські приміщення</w:t>
            </w:r>
          </w:p>
        </w:tc>
        <w:tc>
          <w:tcPr>
            <w:tcW w:w="2611" w:type="dxa"/>
          </w:tcPr>
          <w:p w:rsidR="00D86492" w:rsidRPr="00CE1E0E" w:rsidRDefault="00D86492" w:rsidP="00D86492">
            <w:pPr>
              <w:pStyle w:val="NoSpacing"/>
              <w:rPr>
                <w:rFonts w:ascii="Times New Roman" w:hAnsi="Times New Roman"/>
                <w:sz w:val="18"/>
                <w:szCs w:val="18"/>
                <w:lang w:val="uk-UA"/>
              </w:rPr>
            </w:pPr>
          </w:p>
        </w:tc>
        <w:tc>
          <w:tcPr>
            <w:tcW w:w="4001" w:type="dxa"/>
          </w:tcPr>
          <w:p w:rsidR="00D86492" w:rsidRPr="00CE1E0E" w:rsidRDefault="00D86492" w:rsidP="00D86492">
            <w:pPr>
              <w:spacing w:line="20" w:lineRule="atLeast"/>
              <w:contextualSpacing/>
              <w:rPr>
                <w:sz w:val="18"/>
                <w:szCs w:val="18"/>
                <w:lang w:val="uk-UA"/>
              </w:rPr>
            </w:pPr>
          </w:p>
        </w:tc>
      </w:tr>
      <w:tr w:rsidR="00D86492" w:rsidRPr="00124155" w:rsidTr="00262B6F">
        <w:trPr>
          <w:jc w:val="center"/>
        </w:trPr>
        <w:tc>
          <w:tcPr>
            <w:tcW w:w="3636" w:type="dxa"/>
          </w:tcPr>
          <w:p w:rsidR="00D86492" w:rsidRPr="00CE1E0E" w:rsidRDefault="00D86492" w:rsidP="00D86492">
            <w:pPr>
              <w:pStyle w:val="NoSpacing"/>
              <w:rPr>
                <w:rFonts w:ascii="Times New Roman" w:hAnsi="Times New Roman"/>
                <w:sz w:val="18"/>
                <w:szCs w:val="18"/>
                <w:lang w:val="uk-UA"/>
              </w:rPr>
            </w:pPr>
            <w:r w:rsidRPr="00CE1E0E">
              <w:rPr>
                <w:rFonts w:ascii="Times New Roman" w:hAnsi="Times New Roman"/>
                <w:sz w:val="18"/>
                <w:szCs w:val="18"/>
                <w:lang w:val="uk-UA"/>
              </w:rPr>
              <w:t>Виробничі приміщення</w:t>
            </w:r>
          </w:p>
        </w:tc>
        <w:tc>
          <w:tcPr>
            <w:tcW w:w="2611" w:type="dxa"/>
          </w:tcPr>
          <w:p w:rsidR="00D86492" w:rsidRPr="00CE1E0E" w:rsidRDefault="00D86492" w:rsidP="00D86492">
            <w:pPr>
              <w:pStyle w:val="NoSpacing"/>
              <w:rPr>
                <w:rFonts w:ascii="Times New Roman" w:hAnsi="Times New Roman"/>
                <w:sz w:val="18"/>
                <w:szCs w:val="18"/>
                <w:lang w:val="uk-UA"/>
              </w:rPr>
            </w:pPr>
          </w:p>
        </w:tc>
        <w:tc>
          <w:tcPr>
            <w:tcW w:w="4001" w:type="dxa"/>
          </w:tcPr>
          <w:p w:rsidR="00D86492" w:rsidRPr="00CE1E0E" w:rsidRDefault="00D86492" w:rsidP="00D86492">
            <w:pPr>
              <w:pStyle w:val="NoSpacing"/>
              <w:rPr>
                <w:rFonts w:ascii="Times New Roman" w:hAnsi="Times New Roman"/>
                <w:sz w:val="18"/>
                <w:szCs w:val="18"/>
                <w:lang w:val="uk-UA"/>
              </w:rPr>
            </w:pPr>
          </w:p>
        </w:tc>
      </w:tr>
      <w:tr w:rsidR="00D86492" w:rsidRPr="00124155" w:rsidTr="00262B6F">
        <w:trPr>
          <w:jc w:val="center"/>
        </w:trPr>
        <w:tc>
          <w:tcPr>
            <w:tcW w:w="3636" w:type="dxa"/>
          </w:tcPr>
          <w:p w:rsidR="00D86492" w:rsidRPr="00CE1E0E" w:rsidRDefault="00D86492" w:rsidP="00D86492">
            <w:pPr>
              <w:pStyle w:val="NoSpacing"/>
              <w:rPr>
                <w:rFonts w:ascii="Times New Roman" w:hAnsi="Times New Roman"/>
                <w:sz w:val="18"/>
                <w:szCs w:val="18"/>
                <w:lang w:val="uk-UA"/>
              </w:rPr>
            </w:pPr>
            <w:r w:rsidRPr="00CE1E0E">
              <w:rPr>
                <w:rFonts w:ascii="Times New Roman" w:hAnsi="Times New Roman"/>
                <w:sz w:val="18"/>
                <w:szCs w:val="18"/>
                <w:lang w:val="uk-UA"/>
              </w:rPr>
              <w:t>Автотранспорт</w:t>
            </w:r>
          </w:p>
        </w:tc>
        <w:tc>
          <w:tcPr>
            <w:tcW w:w="2611" w:type="dxa"/>
          </w:tcPr>
          <w:p w:rsidR="00D86492" w:rsidRPr="00CE1E0E" w:rsidRDefault="00D86492" w:rsidP="00D86492">
            <w:pPr>
              <w:pStyle w:val="NoSpacing"/>
              <w:rPr>
                <w:rFonts w:ascii="Times New Roman" w:hAnsi="Times New Roman"/>
                <w:sz w:val="18"/>
                <w:szCs w:val="18"/>
                <w:lang w:val="uk-UA"/>
              </w:rPr>
            </w:pPr>
          </w:p>
        </w:tc>
        <w:tc>
          <w:tcPr>
            <w:tcW w:w="4001" w:type="dxa"/>
          </w:tcPr>
          <w:p w:rsidR="00D86492" w:rsidRPr="00CE1E0E" w:rsidRDefault="00D86492" w:rsidP="00D86492">
            <w:pPr>
              <w:pStyle w:val="NoSpacing"/>
              <w:rPr>
                <w:rFonts w:ascii="Times New Roman" w:hAnsi="Times New Roman"/>
                <w:sz w:val="18"/>
                <w:szCs w:val="18"/>
                <w:lang w:val="uk-UA"/>
              </w:rPr>
            </w:pPr>
          </w:p>
        </w:tc>
      </w:tr>
      <w:tr w:rsidR="00D86492" w:rsidTr="00262B6F">
        <w:trPr>
          <w:jc w:val="center"/>
        </w:trPr>
        <w:tc>
          <w:tcPr>
            <w:tcW w:w="3636" w:type="dxa"/>
          </w:tcPr>
          <w:p w:rsidR="00D86492" w:rsidRDefault="00D86492" w:rsidP="00D86492">
            <w:pPr>
              <w:pStyle w:val="NoSpacing"/>
              <w:rPr>
                <w:rFonts w:ascii="Times New Roman" w:hAnsi="Times New Roman"/>
                <w:sz w:val="18"/>
                <w:szCs w:val="18"/>
                <w:lang w:val="uk-UA"/>
              </w:rPr>
            </w:pPr>
            <w:r w:rsidRPr="00CE1E0E">
              <w:rPr>
                <w:rFonts w:ascii="Times New Roman" w:hAnsi="Times New Roman"/>
                <w:sz w:val="18"/>
                <w:szCs w:val="18"/>
                <w:lang w:val="uk-UA"/>
              </w:rPr>
              <w:t>Інше майно (зазначити) ______________________________________</w:t>
            </w:r>
          </w:p>
          <w:p w:rsidR="00D86492" w:rsidRDefault="00D86492" w:rsidP="00D86492">
            <w:pPr>
              <w:pStyle w:val="NoSpacing"/>
              <w:rPr>
                <w:rFonts w:ascii="Times New Roman" w:hAnsi="Times New Roman"/>
                <w:sz w:val="18"/>
                <w:szCs w:val="18"/>
                <w:lang w:val="uk-UA"/>
              </w:rPr>
            </w:pPr>
          </w:p>
        </w:tc>
        <w:tc>
          <w:tcPr>
            <w:tcW w:w="2611" w:type="dxa"/>
          </w:tcPr>
          <w:p w:rsidR="00D86492" w:rsidRDefault="00D86492" w:rsidP="00D86492">
            <w:pPr>
              <w:pStyle w:val="NoSpacing"/>
              <w:rPr>
                <w:rFonts w:ascii="Times New Roman" w:hAnsi="Times New Roman"/>
                <w:sz w:val="18"/>
                <w:szCs w:val="18"/>
                <w:lang w:val="uk-UA"/>
              </w:rPr>
            </w:pPr>
          </w:p>
        </w:tc>
        <w:tc>
          <w:tcPr>
            <w:tcW w:w="4001" w:type="dxa"/>
          </w:tcPr>
          <w:p w:rsidR="00D86492" w:rsidRDefault="00D86492" w:rsidP="00D86492">
            <w:pPr>
              <w:pStyle w:val="NoSpacing"/>
              <w:rPr>
                <w:rFonts w:ascii="Times New Roman" w:hAnsi="Times New Roman"/>
                <w:sz w:val="18"/>
                <w:szCs w:val="18"/>
                <w:lang w:val="uk-UA"/>
              </w:rPr>
            </w:pPr>
          </w:p>
        </w:tc>
      </w:tr>
    </w:tbl>
    <w:p w:rsidR="00D066B1" w:rsidRPr="004503E3" w:rsidRDefault="00D066B1" w:rsidP="00D066B1">
      <w:pPr>
        <w:rPr>
          <w:color w:val="000000"/>
          <w:sz w:val="18"/>
          <w:szCs w:val="18"/>
          <w:lang w:val="uk-UA"/>
        </w:rPr>
      </w:pPr>
    </w:p>
    <w:p w:rsidR="00B368B2" w:rsidRPr="00B368B2" w:rsidRDefault="00B368B2" w:rsidP="00B368B2">
      <w:pPr>
        <w:rPr>
          <w:b/>
          <w:color w:val="000000"/>
          <w:sz w:val="18"/>
          <w:szCs w:val="18"/>
          <w:u w:val="single"/>
          <w:lang w:val="uk-UA"/>
        </w:rPr>
      </w:pPr>
      <w:r w:rsidRPr="00B368B2">
        <w:rPr>
          <w:b/>
          <w:color w:val="000000"/>
          <w:sz w:val="18"/>
          <w:szCs w:val="18"/>
          <w:u w:val="single"/>
          <w:lang w:val="uk-UA"/>
        </w:rPr>
        <w:t>Інформація щодо Принципала та пов’язаних осіб:</w:t>
      </w:r>
    </w:p>
    <w:tbl>
      <w:tblPr>
        <w:tblW w:w="10196" w:type="dxa"/>
        <w:tblInd w:w="118" w:type="dxa"/>
        <w:tblLayout w:type="fixed"/>
        <w:tblLook w:val="04A0" w:firstRow="1" w:lastRow="0" w:firstColumn="1" w:lastColumn="0" w:noHBand="0" w:noVBand="1"/>
      </w:tblPr>
      <w:tblGrid>
        <w:gridCol w:w="3534"/>
        <w:gridCol w:w="1276"/>
        <w:gridCol w:w="1134"/>
        <w:gridCol w:w="2126"/>
        <w:gridCol w:w="2126"/>
      </w:tblGrid>
      <w:tr w:rsidR="00B368B2" w:rsidRPr="00B368B2" w:rsidTr="006F43F5">
        <w:trPr>
          <w:trHeight w:val="57"/>
        </w:trPr>
        <w:tc>
          <w:tcPr>
            <w:tcW w:w="3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68B2" w:rsidRPr="00B368B2" w:rsidRDefault="00B368B2" w:rsidP="00DD64CD">
            <w:pPr>
              <w:jc w:val="center"/>
              <w:rPr>
                <w:sz w:val="18"/>
                <w:szCs w:val="18"/>
                <w:lang w:val="uk-UA"/>
              </w:rPr>
            </w:pPr>
            <w:r w:rsidRPr="00B368B2">
              <w:rPr>
                <w:sz w:val="18"/>
                <w:szCs w:val="18"/>
                <w:lang w:val="uk-UA"/>
              </w:rPr>
              <w:t>Вид інформації</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68B2" w:rsidRPr="00B368B2" w:rsidRDefault="00B368B2" w:rsidP="00DD64CD">
            <w:pPr>
              <w:jc w:val="center"/>
              <w:rPr>
                <w:sz w:val="18"/>
                <w:szCs w:val="18"/>
                <w:lang w:val="uk-UA"/>
              </w:rPr>
            </w:pPr>
            <w:r w:rsidRPr="00B368B2">
              <w:rPr>
                <w:sz w:val="18"/>
                <w:szCs w:val="18"/>
                <w:lang w:val="uk-UA"/>
              </w:rPr>
              <w:t>Назва / ПІБ (Посада)</w:t>
            </w:r>
          </w:p>
        </w:tc>
        <w:tc>
          <w:tcPr>
            <w:tcW w:w="1134" w:type="dxa"/>
            <w:tcBorders>
              <w:top w:val="single" w:sz="8" w:space="0" w:color="auto"/>
              <w:left w:val="single" w:sz="4" w:space="0" w:color="auto"/>
              <w:bottom w:val="single" w:sz="8" w:space="0" w:color="auto"/>
              <w:right w:val="nil"/>
            </w:tcBorders>
            <w:shd w:val="clear" w:color="auto" w:fill="auto"/>
            <w:vAlign w:val="center"/>
            <w:hideMark/>
          </w:tcPr>
          <w:p w:rsidR="00B368B2" w:rsidRPr="00B368B2" w:rsidRDefault="00B368B2" w:rsidP="00DD64CD">
            <w:pPr>
              <w:jc w:val="center"/>
              <w:rPr>
                <w:sz w:val="18"/>
                <w:szCs w:val="18"/>
                <w:lang w:val="uk-UA"/>
              </w:rPr>
            </w:pPr>
            <w:r w:rsidRPr="00B368B2">
              <w:rPr>
                <w:sz w:val="18"/>
                <w:szCs w:val="18"/>
                <w:lang w:val="uk-UA"/>
              </w:rPr>
              <w:t xml:space="preserve">Питома вага у </w:t>
            </w:r>
            <w:r w:rsidRPr="00B368B2">
              <w:rPr>
                <w:sz w:val="18"/>
                <w:szCs w:val="18"/>
                <w:lang w:val="uk-UA"/>
              </w:rPr>
              <w:lastRenderedPageBreak/>
              <w:t>статутному капіталі, %</w:t>
            </w:r>
          </w:p>
        </w:tc>
        <w:tc>
          <w:tcPr>
            <w:tcW w:w="212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368B2" w:rsidRPr="00B368B2" w:rsidRDefault="00B368B2" w:rsidP="00DD64CD">
            <w:pPr>
              <w:jc w:val="center"/>
              <w:rPr>
                <w:sz w:val="18"/>
                <w:szCs w:val="18"/>
                <w:lang w:val="uk-UA"/>
              </w:rPr>
            </w:pPr>
            <w:r w:rsidRPr="00B368B2">
              <w:rPr>
                <w:sz w:val="18"/>
                <w:szCs w:val="18"/>
                <w:lang w:val="uk-UA"/>
              </w:rPr>
              <w:lastRenderedPageBreak/>
              <w:t xml:space="preserve">Код за ЄДРПОУ, код платника податків юридичної </w:t>
            </w:r>
            <w:r w:rsidRPr="00B368B2">
              <w:rPr>
                <w:sz w:val="18"/>
                <w:szCs w:val="18"/>
                <w:lang w:val="uk-UA"/>
              </w:rPr>
              <w:lastRenderedPageBreak/>
              <w:t>особи/реєстраційний  номер облікової картки платника податків (за наявності)</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rsidR="00B368B2" w:rsidRPr="00B368B2" w:rsidRDefault="00B368B2" w:rsidP="00DD64CD">
            <w:pPr>
              <w:jc w:val="center"/>
              <w:rPr>
                <w:sz w:val="18"/>
                <w:szCs w:val="18"/>
                <w:lang w:val="uk-UA"/>
              </w:rPr>
            </w:pPr>
            <w:r w:rsidRPr="00B368B2">
              <w:rPr>
                <w:sz w:val="18"/>
                <w:szCs w:val="18"/>
                <w:lang w:val="uk-UA"/>
              </w:rPr>
              <w:lastRenderedPageBreak/>
              <w:t xml:space="preserve">Місцезнаходження юридичної особи/Місце  </w:t>
            </w:r>
            <w:r w:rsidRPr="00B368B2">
              <w:rPr>
                <w:sz w:val="18"/>
                <w:szCs w:val="18"/>
                <w:lang w:val="uk-UA"/>
              </w:rPr>
              <w:lastRenderedPageBreak/>
              <w:t>проживання фізичної особи</w:t>
            </w:r>
          </w:p>
        </w:tc>
      </w:tr>
      <w:tr w:rsidR="00750B73" w:rsidRPr="00AC20C4" w:rsidTr="00EC46A6">
        <w:trPr>
          <w:trHeight w:val="57"/>
        </w:trPr>
        <w:tc>
          <w:tcPr>
            <w:tcW w:w="35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B73" w:rsidRPr="00B368B2" w:rsidRDefault="00750B73" w:rsidP="00750B73">
            <w:pPr>
              <w:rPr>
                <w:sz w:val="18"/>
                <w:szCs w:val="18"/>
                <w:lang w:val="uk-UA"/>
              </w:rPr>
            </w:pPr>
            <w:r w:rsidRPr="00B368B2">
              <w:rPr>
                <w:sz w:val="18"/>
                <w:szCs w:val="18"/>
                <w:lang w:val="uk-UA"/>
              </w:rPr>
              <w:t xml:space="preserve">Засновники або акціонери юридичної особи (частка в статутному фонді 10 і більше відсотків)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B73" w:rsidRPr="003549AB" w:rsidRDefault="003549AB" w:rsidP="00750B73">
            <w:pPr>
              <w:ind w:right="-47"/>
              <w:jc w:val="center"/>
              <w:rPr>
                <w:sz w:val="18"/>
                <w:szCs w:val="18"/>
                <w:lang w:val="uk-UA"/>
              </w:rPr>
            </w:pPr>
            <w:r w:rsidRPr="003549AB">
              <w:rPr>
                <w:sz w:val="18"/>
                <w:szCs w:val="18"/>
                <w:lang w:val="uk-UA"/>
              </w:rPr>
              <w:t>ОЛЕКСИН МИРОСЛАВ МИКОЛАЙОВИЧ</w:t>
            </w:r>
          </w:p>
        </w:tc>
        <w:tc>
          <w:tcPr>
            <w:tcW w:w="1134" w:type="dxa"/>
            <w:tcBorders>
              <w:top w:val="nil"/>
              <w:left w:val="nil"/>
              <w:bottom w:val="single" w:sz="4" w:space="0" w:color="auto"/>
              <w:right w:val="single" w:sz="4" w:space="0" w:color="auto"/>
            </w:tcBorders>
            <w:shd w:val="clear" w:color="auto" w:fill="auto"/>
            <w:noWrap/>
            <w:vAlign w:val="center"/>
            <w:hideMark/>
          </w:tcPr>
          <w:p w:rsidR="00750B73" w:rsidRPr="00400BF6" w:rsidRDefault="003549AB" w:rsidP="00750B73">
            <w:pPr>
              <w:ind w:right="-47"/>
              <w:jc w:val="center"/>
              <w:rPr>
                <w:sz w:val="18"/>
                <w:szCs w:val="18"/>
                <w:lang w:val="uk-UA"/>
              </w:rPr>
            </w:pPr>
            <w:r>
              <w:rPr>
                <w:sz w:val="18"/>
                <w:szCs w:val="18"/>
                <w:lang w:val="uk-UA"/>
              </w:rPr>
              <w:t>10</w:t>
            </w:r>
            <w:r w:rsidR="00750B73" w:rsidRPr="00400BF6">
              <w:rPr>
                <w:sz w:val="18"/>
                <w:szCs w:val="18"/>
                <w:lang w:val="uk-UA"/>
              </w:rPr>
              <w:t>% </w:t>
            </w:r>
          </w:p>
        </w:tc>
        <w:tc>
          <w:tcPr>
            <w:tcW w:w="2126" w:type="dxa"/>
            <w:tcBorders>
              <w:top w:val="nil"/>
              <w:left w:val="nil"/>
              <w:bottom w:val="single" w:sz="4" w:space="0" w:color="auto"/>
              <w:right w:val="single" w:sz="8" w:space="0" w:color="auto"/>
            </w:tcBorders>
            <w:shd w:val="clear" w:color="auto" w:fill="auto"/>
            <w:noWrap/>
            <w:hideMark/>
          </w:tcPr>
          <w:p w:rsidR="00750B73" w:rsidRDefault="00750B73" w:rsidP="00750B73">
            <w:pPr>
              <w:ind w:right="-47"/>
              <w:jc w:val="center"/>
              <w:rPr>
                <w:sz w:val="18"/>
                <w:szCs w:val="18"/>
                <w:lang w:val="uk-UA"/>
              </w:rPr>
            </w:pPr>
          </w:p>
          <w:p w:rsidR="00750B73" w:rsidRDefault="00750B73" w:rsidP="00750B73">
            <w:pPr>
              <w:ind w:right="-47"/>
              <w:jc w:val="center"/>
              <w:rPr>
                <w:sz w:val="18"/>
                <w:szCs w:val="18"/>
                <w:lang w:val="uk-UA"/>
              </w:rPr>
            </w:pPr>
          </w:p>
          <w:p w:rsidR="00750B73" w:rsidRDefault="00750B73" w:rsidP="00750B73">
            <w:pPr>
              <w:ind w:right="-47"/>
              <w:jc w:val="center"/>
              <w:rPr>
                <w:sz w:val="18"/>
                <w:szCs w:val="18"/>
                <w:lang w:val="uk-UA"/>
              </w:rPr>
            </w:pPr>
          </w:p>
          <w:p w:rsidR="00750B73" w:rsidRDefault="00750B73" w:rsidP="00750B73">
            <w:pPr>
              <w:ind w:right="-47"/>
              <w:jc w:val="center"/>
              <w:rPr>
                <w:sz w:val="18"/>
                <w:szCs w:val="18"/>
                <w:lang w:val="uk-UA"/>
              </w:rPr>
            </w:pPr>
          </w:p>
          <w:p w:rsidR="00750B73" w:rsidRPr="00750B73" w:rsidRDefault="003549AB" w:rsidP="00750B73">
            <w:pPr>
              <w:ind w:right="-47"/>
              <w:jc w:val="center"/>
              <w:rPr>
                <w:sz w:val="18"/>
                <w:szCs w:val="18"/>
                <w:lang w:val="uk-UA"/>
              </w:rPr>
            </w:pPr>
            <w:r w:rsidRPr="003549AB">
              <w:rPr>
                <w:sz w:val="18"/>
                <w:szCs w:val="18"/>
                <w:lang w:val="uk-UA"/>
              </w:rPr>
              <w:t>1797204332</w:t>
            </w:r>
          </w:p>
        </w:tc>
        <w:tc>
          <w:tcPr>
            <w:tcW w:w="2126" w:type="dxa"/>
            <w:tcBorders>
              <w:top w:val="nil"/>
              <w:left w:val="nil"/>
              <w:bottom w:val="single" w:sz="4" w:space="0" w:color="auto"/>
              <w:right w:val="single" w:sz="8" w:space="0" w:color="auto"/>
            </w:tcBorders>
            <w:shd w:val="clear" w:color="auto" w:fill="auto"/>
            <w:noWrap/>
            <w:hideMark/>
          </w:tcPr>
          <w:p w:rsidR="00750B73" w:rsidRPr="003549AB" w:rsidRDefault="003549AB" w:rsidP="00750B73">
            <w:pPr>
              <w:ind w:right="-47"/>
              <w:jc w:val="center"/>
              <w:rPr>
                <w:sz w:val="18"/>
                <w:szCs w:val="18"/>
                <w:lang w:val="uk-UA"/>
              </w:rPr>
            </w:pPr>
            <w:r w:rsidRPr="003549AB">
              <w:rPr>
                <w:sz w:val="18"/>
                <w:szCs w:val="18"/>
                <w:lang w:val="uk-UA"/>
              </w:rPr>
              <w:t>Україна, 77640, Івано-Франківська обл., Рожнятівський р-н, село Цінева, ВУЛИЦЯ ІРИНИ ВІЛЬДЕ, будинок 22</w:t>
            </w:r>
          </w:p>
        </w:tc>
      </w:tr>
      <w:tr w:rsidR="00750B73" w:rsidRPr="00AC20C4" w:rsidTr="00EC46A6">
        <w:trPr>
          <w:trHeight w:val="57"/>
        </w:trPr>
        <w:tc>
          <w:tcPr>
            <w:tcW w:w="3534" w:type="dxa"/>
            <w:vMerge/>
            <w:tcBorders>
              <w:top w:val="single" w:sz="4" w:space="0" w:color="auto"/>
              <w:left w:val="single" w:sz="4" w:space="0" w:color="auto"/>
              <w:bottom w:val="single" w:sz="4" w:space="0" w:color="auto"/>
              <w:right w:val="single" w:sz="4" w:space="0" w:color="auto"/>
            </w:tcBorders>
            <w:vAlign w:val="center"/>
            <w:hideMark/>
          </w:tcPr>
          <w:p w:rsidR="00750B73" w:rsidRPr="00B368B2" w:rsidRDefault="00750B73" w:rsidP="00750B73">
            <w:pPr>
              <w:rPr>
                <w:sz w:val="18"/>
                <w:szCs w:val="18"/>
                <w:lang w:val="uk-UA"/>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0B73" w:rsidRPr="003549AB" w:rsidRDefault="003549AB" w:rsidP="00750B73">
            <w:pPr>
              <w:ind w:right="-47"/>
              <w:jc w:val="center"/>
              <w:rPr>
                <w:sz w:val="18"/>
                <w:szCs w:val="18"/>
                <w:lang w:val="uk-UA"/>
              </w:rPr>
            </w:pPr>
            <w:r w:rsidRPr="003549AB">
              <w:rPr>
                <w:sz w:val="18"/>
                <w:szCs w:val="18"/>
                <w:lang w:val="uk-UA"/>
              </w:rPr>
              <w:t>ЛЕВИЦЬКИЙ ОЛЕГ ОНУФРІЙОВИЧ</w:t>
            </w:r>
          </w:p>
        </w:tc>
        <w:tc>
          <w:tcPr>
            <w:tcW w:w="1134" w:type="dxa"/>
            <w:tcBorders>
              <w:top w:val="nil"/>
              <w:left w:val="nil"/>
              <w:bottom w:val="single" w:sz="4" w:space="0" w:color="auto"/>
              <w:right w:val="single" w:sz="4" w:space="0" w:color="auto"/>
            </w:tcBorders>
            <w:shd w:val="clear" w:color="auto" w:fill="auto"/>
            <w:noWrap/>
          </w:tcPr>
          <w:p w:rsidR="00750B73" w:rsidRPr="00445143" w:rsidRDefault="003549AB" w:rsidP="00750B73">
            <w:pPr>
              <w:ind w:right="-47"/>
              <w:jc w:val="center"/>
              <w:rPr>
                <w:sz w:val="18"/>
                <w:szCs w:val="18"/>
                <w:lang w:val="uk-UA"/>
              </w:rPr>
            </w:pPr>
            <w:r>
              <w:rPr>
                <w:sz w:val="18"/>
                <w:szCs w:val="18"/>
                <w:lang w:val="uk-UA"/>
              </w:rPr>
              <w:t>75</w:t>
            </w:r>
            <w:r w:rsidR="00750B73">
              <w:rPr>
                <w:sz w:val="18"/>
                <w:szCs w:val="18"/>
                <w:lang w:val="uk-UA"/>
              </w:rPr>
              <w:t>%</w:t>
            </w:r>
          </w:p>
        </w:tc>
        <w:tc>
          <w:tcPr>
            <w:tcW w:w="2126" w:type="dxa"/>
            <w:tcBorders>
              <w:top w:val="nil"/>
              <w:left w:val="nil"/>
              <w:bottom w:val="single" w:sz="4" w:space="0" w:color="auto"/>
              <w:right w:val="single" w:sz="8" w:space="0" w:color="auto"/>
            </w:tcBorders>
            <w:shd w:val="clear" w:color="auto" w:fill="auto"/>
            <w:noWrap/>
          </w:tcPr>
          <w:p w:rsidR="00750B73" w:rsidRDefault="00750B73" w:rsidP="00750B73">
            <w:pPr>
              <w:ind w:right="-47"/>
              <w:jc w:val="center"/>
              <w:rPr>
                <w:sz w:val="18"/>
                <w:szCs w:val="18"/>
                <w:lang w:val="uk-UA"/>
              </w:rPr>
            </w:pPr>
          </w:p>
          <w:p w:rsidR="00750B73" w:rsidRDefault="00750B73" w:rsidP="00750B73">
            <w:pPr>
              <w:ind w:right="-47"/>
              <w:jc w:val="center"/>
              <w:rPr>
                <w:sz w:val="18"/>
                <w:szCs w:val="18"/>
                <w:lang w:val="uk-UA"/>
              </w:rPr>
            </w:pPr>
          </w:p>
          <w:p w:rsidR="00750B73" w:rsidRDefault="00750B73" w:rsidP="00750B73">
            <w:pPr>
              <w:ind w:right="-47"/>
              <w:jc w:val="center"/>
              <w:rPr>
                <w:sz w:val="18"/>
                <w:szCs w:val="18"/>
                <w:lang w:val="uk-UA"/>
              </w:rPr>
            </w:pPr>
          </w:p>
          <w:p w:rsidR="00750B73" w:rsidRDefault="00750B73" w:rsidP="00750B73">
            <w:pPr>
              <w:ind w:right="-47"/>
              <w:jc w:val="center"/>
              <w:rPr>
                <w:sz w:val="18"/>
                <w:szCs w:val="18"/>
                <w:lang w:val="uk-UA"/>
              </w:rPr>
            </w:pPr>
          </w:p>
          <w:p w:rsidR="00750B73" w:rsidRPr="00750B73" w:rsidRDefault="003549AB" w:rsidP="00750B73">
            <w:pPr>
              <w:ind w:right="-47"/>
              <w:jc w:val="center"/>
              <w:rPr>
                <w:sz w:val="18"/>
                <w:szCs w:val="18"/>
                <w:lang w:val="uk-UA"/>
              </w:rPr>
            </w:pPr>
            <w:r w:rsidRPr="002E0368">
              <w:rPr>
                <w:sz w:val="18"/>
                <w:szCs w:val="18"/>
                <w:lang w:val="uk-UA"/>
              </w:rPr>
              <w:t>2292703817</w:t>
            </w:r>
          </w:p>
        </w:tc>
        <w:tc>
          <w:tcPr>
            <w:tcW w:w="2126" w:type="dxa"/>
            <w:tcBorders>
              <w:top w:val="nil"/>
              <w:left w:val="nil"/>
              <w:bottom w:val="single" w:sz="4" w:space="0" w:color="auto"/>
              <w:right w:val="single" w:sz="8" w:space="0" w:color="auto"/>
            </w:tcBorders>
            <w:shd w:val="clear" w:color="auto" w:fill="auto"/>
            <w:noWrap/>
          </w:tcPr>
          <w:p w:rsidR="00750B73" w:rsidRPr="00750B73" w:rsidRDefault="003549AB" w:rsidP="00750B73">
            <w:pPr>
              <w:ind w:right="-47"/>
              <w:jc w:val="center"/>
              <w:rPr>
                <w:sz w:val="18"/>
                <w:szCs w:val="18"/>
                <w:lang w:val="uk-UA"/>
              </w:rPr>
            </w:pPr>
            <w:r w:rsidRPr="002E0368">
              <w:rPr>
                <w:sz w:val="18"/>
                <w:szCs w:val="18"/>
                <w:lang w:val="uk-UA"/>
              </w:rPr>
              <w:t>Україна, 77300, Івано-Франківська обл., місто Калуш, ВУЛИЦЯ ПІДВАЛЬНА, будинок 11, квартира 9</w:t>
            </w:r>
          </w:p>
        </w:tc>
      </w:tr>
      <w:tr w:rsidR="00C35443" w:rsidRPr="00AC20C4" w:rsidTr="003723C9">
        <w:trPr>
          <w:trHeight w:val="57"/>
        </w:trPr>
        <w:tc>
          <w:tcPr>
            <w:tcW w:w="3534" w:type="dxa"/>
            <w:vMerge/>
            <w:tcBorders>
              <w:top w:val="single" w:sz="4" w:space="0" w:color="auto"/>
              <w:left w:val="single" w:sz="4" w:space="0" w:color="auto"/>
              <w:bottom w:val="single" w:sz="4" w:space="0" w:color="auto"/>
              <w:right w:val="single" w:sz="4" w:space="0" w:color="auto"/>
            </w:tcBorders>
            <w:vAlign w:val="center"/>
            <w:hideMark/>
          </w:tcPr>
          <w:p w:rsidR="00C35443" w:rsidRPr="00B368B2" w:rsidRDefault="00C35443" w:rsidP="00C35443">
            <w:pPr>
              <w:rPr>
                <w:sz w:val="18"/>
                <w:szCs w:val="18"/>
                <w:lang w:val="uk-UA"/>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rsidR="00C35443" w:rsidRPr="00445143" w:rsidRDefault="00C35443" w:rsidP="00C35443">
            <w:pPr>
              <w:jc w:val="center"/>
              <w:rPr>
                <w:sz w:val="18"/>
                <w:szCs w:val="18"/>
                <w:lang w:val="uk-UA"/>
              </w:rPr>
            </w:pPr>
          </w:p>
        </w:tc>
        <w:tc>
          <w:tcPr>
            <w:tcW w:w="1134" w:type="dxa"/>
            <w:tcBorders>
              <w:top w:val="nil"/>
              <w:left w:val="single" w:sz="4" w:space="0" w:color="auto"/>
              <w:bottom w:val="single" w:sz="4" w:space="0" w:color="auto"/>
              <w:right w:val="nil"/>
            </w:tcBorders>
            <w:shd w:val="clear" w:color="auto" w:fill="auto"/>
            <w:noWrap/>
            <w:vAlign w:val="center"/>
          </w:tcPr>
          <w:p w:rsidR="00C35443" w:rsidRPr="00400BF6" w:rsidRDefault="00C35443" w:rsidP="00C35443">
            <w:pPr>
              <w:jc w:val="center"/>
              <w:rPr>
                <w:sz w:val="18"/>
                <w:szCs w:val="18"/>
                <w:lang w:val="uk-UA"/>
              </w:rPr>
            </w:pPr>
          </w:p>
        </w:tc>
        <w:tc>
          <w:tcPr>
            <w:tcW w:w="2126" w:type="dxa"/>
            <w:tcBorders>
              <w:top w:val="nil"/>
              <w:left w:val="single" w:sz="4" w:space="0" w:color="auto"/>
              <w:bottom w:val="single" w:sz="4" w:space="0" w:color="auto"/>
              <w:right w:val="single" w:sz="8" w:space="0" w:color="auto"/>
            </w:tcBorders>
            <w:shd w:val="clear" w:color="auto" w:fill="auto"/>
            <w:noWrap/>
            <w:vAlign w:val="center"/>
          </w:tcPr>
          <w:p w:rsidR="00C35443" w:rsidRPr="00445143" w:rsidRDefault="00C35443" w:rsidP="00C35443">
            <w:pPr>
              <w:jc w:val="center"/>
              <w:rPr>
                <w:sz w:val="18"/>
                <w:szCs w:val="18"/>
                <w:lang w:val="uk-UA"/>
              </w:rPr>
            </w:pPr>
          </w:p>
        </w:tc>
        <w:tc>
          <w:tcPr>
            <w:tcW w:w="2126" w:type="dxa"/>
            <w:tcBorders>
              <w:top w:val="nil"/>
              <w:left w:val="nil"/>
              <w:bottom w:val="single" w:sz="4" w:space="0" w:color="auto"/>
              <w:right w:val="single" w:sz="8" w:space="0" w:color="auto"/>
            </w:tcBorders>
            <w:shd w:val="clear" w:color="auto" w:fill="auto"/>
            <w:noWrap/>
            <w:vAlign w:val="center"/>
          </w:tcPr>
          <w:p w:rsidR="00C35443" w:rsidRPr="00445143" w:rsidRDefault="00C35443" w:rsidP="00C35443">
            <w:pPr>
              <w:jc w:val="center"/>
              <w:rPr>
                <w:sz w:val="18"/>
                <w:szCs w:val="18"/>
                <w:lang w:val="uk-UA"/>
              </w:rPr>
            </w:pPr>
          </w:p>
        </w:tc>
      </w:tr>
      <w:tr w:rsidR="00C35443" w:rsidRPr="00AC20C4" w:rsidTr="0066408B">
        <w:trPr>
          <w:trHeight w:val="57"/>
        </w:trPr>
        <w:tc>
          <w:tcPr>
            <w:tcW w:w="3534" w:type="dxa"/>
            <w:vMerge/>
            <w:tcBorders>
              <w:top w:val="single" w:sz="4" w:space="0" w:color="auto"/>
              <w:left w:val="single" w:sz="4" w:space="0" w:color="auto"/>
              <w:bottom w:val="single" w:sz="4" w:space="0" w:color="auto"/>
              <w:right w:val="single" w:sz="4" w:space="0" w:color="auto"/>
            </w:tcBorders>
            <w:vAlign w:val="center"/>
            <w:hideMark/>
          </w:tcPr>
          <w:p w:rsidR="00C35443" w:rsidRPr="00B368B2" w:rsidRDefault="00C35443" w:rsidP="00C35443">
            <w:pPr>
              <w:rPr>
                <w:sz w:val="18"/>
                <w:szCs w:val="18"/>
                <w:lang w:val="uk-UA"/>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35443" w:rsidRPr="00445143" w:rsidRDefault="00C35443" w:rsidP="00C35443">
            <w:pPr>
              <w:jc w:val="center"/>
              <w:rPr>
                <w:sz w:val="18"/>
                <w:szCs w:val="18"/>
                <w:lang w:val="uk-UA"/>
              </w:rPr>
            </w:pPr>
          </w:p>
        </w:tc>
        <w:tc>
          <w:tcPr>
            <w:tcW w:w="1134" w:type="dxa"/>
            <w:tcBorders>
              <w:top w:val="nil"/>
              <w:left w:val="nil"/>
              <w:bottom w:val="single" w:sz="4" w:space="0" w:color="auto"/>
              <w:right w:val="single" w:sz="4" w:space="0" w:color="auto"/>
            </w:tcBorders>
            <w:shd w:val="clear" w:color="auto" w:fill="auto"/>
            <w:noWrap/>
          </w:tcPr>
          <w:p w:rsidR="00C35443" w:rsidRPr="00445143" w:rsidRDefault="00C35443" w:rsidP="00C35443">
            <w:pPr>
              <w:jc w:val="center"/>
              <w:rPr>
                <w:sz w:val="18"/>
                <w:szCs w:val="18"/>
                <w:lang w:val="uk-UA"/>
              </w:rPr>
            </w:pPr>
          </w:p>
        </w:tc>
        <w:tc>
          <w:tcPr>
            <w:tcW w:w="2126" w:type="dxa"/>
            <w:tcBorders>
              <w:top w:val="nil"/>
              <w:left w:val="nil"/>
              <w:bottom w:val="single" w:sz="4" w:space="0" w:color="auto"/>
              <w:right w:val="single" w:sz="8" w:space="0" w:color="auto"/>
            </w:tcBorders>
            <w:shd w:val="clear" w:color="auto" w:fill="auto"/>
            <w:noWrap/>
            <w:vAlign w:val="center"/>
          </w:tcPr>
          <w:p w:rsidR="00C35443" w:rsidRPr="00445143" w:rsidRDefault="00C35443" w:rsidP="00C35443">
            <w:pPr>
              <w:jc w:val="center"/>
              <w:rPr>
                <w:sz w:val="18"/>
                <w:szCs w:val="18"/>
                <w:lang w:val="uk-UA"/>
              </w:rPr>
            </w:pPr>
          </w:p>
        </w:tc>
        <w:tc>
          <w:tcPr>
            <w:tcW w:w="2126" w:type="dxa"/>
            <w:tcBorders>
              <w:top w:val="nil"/>
              <w:left w:val="nil"/>
              <w:bottom w:val="single" w:sz="4" w:space="0" w:color="auto"/>
              <w:right w:val="single" w:sz="8" w:space="0" w:color="auto"/>
            </w:tcBorders>
            <w:shd w:val="clear" w:color="auto" w:fill="auto"/>
            <w:noWrap/>
            <w:vAlign w:val="center"/>
          </w:tcPr>
          <w:p w:rsidR="00C35443" w:rsidRPr="00445143" w:rsidRDefault="00C35443" w:rsidP="00C35443">
            <w:pPr>
              <w:jc w:val="center"/>
              <w:rPr>
                <w:sz w:val="18"/>
                <w:szCs w:val="18"/>
                <w:lang w:val="uk-UA"/>
              </w:rPr>
            </w:pPr>
          </w:p>
        </w:tc>
      </w:tr>
      <w:tr w:rsidR="00B368B2" w:rsidRPr="00AC20C4" w:rsidTr="006F43F5">
        <w:trPr>
          <w:trHeight w:val="57"/>
        </w:trPr>
        <w:tc>
          <w:tcPr>
            <w:tcW w:w="3534" w:type="dxa"/>
            <w:vMerge/>
            <w:tcBorders>
              <w:top w:val="single" w:sz="4" w:space="0" w:color="auto"/>
              <w:left w:val="single" w:sz="4" w:space="0" w:color="auto"/>
              <w:bottom w:val="single" w:sz="4" w:space="0" w:color="auto"/>
              <w:right w:val="single" w:sz="4" w:space="0" w:color="auto"/>
            </w:tcBorders>
            <w:vAlign w:val="center"/>
            <w:hideMark/>
          </w:tcPr>
          <w:p w:rsidR="00B368B2" w:rsidRPr="00B368B2" w:rsidRDefault="00B368B2" w:rsidP="00DD64CD">
            <w:pPr>
              <w:rPr>
                <w:sz w:val="18"/>
                <w:szCs w:val="18"/>
                <w:lang w:val="uk-UA"/>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68B2" w:rsidRPr="00383729" w:rsidRDefault="00B368B2" w:rsidP="00DD64CD">
            <w:pPr>
              <w:jc w:val="center"/>
              <w:rPr>
                <w:sz w:val="14"/>
                <w:szCs w:val="14"/>
                <w:lang w:val="uk-UA"/>
              </w:rPr>
            </w:pPr>
            <w:r w:rsidRPr="00383729">
              <w:rPr>
                <w:sz w:val="14"/>
                <w:szCs w:val="14"/>
                <w:lang w:val="uk-UA"/>
              </w:rPr>
              <w:t> </w:t>
            </w:r>
          </w:p>
        </w:tc>
        <w:tc>
          <w:tcPr>
            <w:tcW w:w="1134" w:type="dxa"/>
            <w:tcBorders>
              <w:top w:val="nil"/>
              <w:left w:val="nil"/>
              <w:bottom w:val="single" w:sz="8" w:space="0" w:color="auto"/>
              <w:right w:val="single" w:sz="4" w:space="0" w:color="auto"/>
            </w:tcBorders>
            <w:shd w:val="clear" w:color="auto" w:fill="auto"/>
            <w:noWrap/>
            <w:vAlign w:val="center"/>
            <w:hideMark/>
          </w:tcPr>
          <w:p w:rsidR="00B368B2" w:rsidRPr="00383729" w:rsidRDefault="00B368B2" w:rsidP="00DD64CD">
            <w:pPr>
              <w:jc w:val="center"/>
              <w:rPr>
                <w:sz w:val="14"/>
                <w:szCs w:val="14"/>
                <w:lang w:val="uk-UA"/>
              </w:rPr>
            </w:pPr>
            <w:r w:rsidRPr="00383729">
              <w:rPr>
                <w:sz w:val="14"/>
                <w:szCs w:val="14"/>
                <w:lang w:val="uk-UA"/>
              </w:rPr>
              <w:t> </w:t>
            </w:r>
          </w:p>
        </w:tc>
        <w:tc>
          <w:tcPr>
            <w:tcW w:w="2126" w:type="dxa"/>
            <w:tcBorders>
              <w:top w:val="nil"/>
              <w:left w:val="nil"/>
              <w:bottom w:val="single" w:sz="8" w:space="0" w:color="auto"/>
              <w:right w:val="single" w:sz="8" w:space="0" w:color="auto"/>
            </w:tcBorders>
            <w:shd w:val="clear" w:color="auto" w:fill="auto"/>
            <w:noWrap/>
            <w:vAlign w:val="center"/>
            <w:hideMark/>
          </w:tcPr>
          <w:p w:rsidR="00B368B2" w:rsidRPr="00383729" w:rsidRDefault="00B368B2" w:rsidP="00DD64CD">
            <w:pPr>
              <w:jc w:val="center"/>
              <w:rPr>
                <w:sz w:val="14"/>
                <w:szCs w:val="14"/>
                <w:lang w:val="uk-UA"/>
              </w:rPr>
            </w:pPr>
            <w:r w:rsidRPr="00383729">
              <w:rPr>
                <w:sz w:val="14"/>
                <w:szCs w:val="14"/>
                <w:lang w:val="uk-UA"/>
              </w:rPr>
              <w:t> </w:t>
            </w:r>
          </w:p>
        </w:tc>
        <w:tc>
          <w:tcPr>
            <w:tcW w:w="2126" w:type="dxa"/>
            <w:tcBorders>
              <w:top w:val="nil"/>
              <w:left w:val="nil"/>
              <w:bottom w:val="single" w:sz="8" w:space="0" w:color="auto"/>
              <w:right w:val="single" w:sz="8" w:space="0" w:color="auto"/>
            </w:tcBorders>
            <w:shd w:val="clear" w:color="auto" w:fill="auto"/>
            <w:noWrap/>
            <w:vAlign w:val="center"/>
            <w:hideMark/>
          </w:tcPr>
          <w:p w:rsidR="00B368B2" w:rsidRPr="00383729" w:rsidRDefault="00B368B2" w:rsidP="00DD64CD">
            <w:pPr>
              <w:jc w:val="center"/>
              <w:rPr>
                <w:sz w:val="14"/>
                <w:szCs w:val="14"/>
                <w:lang w:val="uk-UA"/>
              </w:rPr>
            </w:pPr>
            <w:r w:rsidRPr="00383729">
              <w:rPr>
                <w:sz w:val="14"/>
                <w:szCs w:val="14"/>
                <w:lang w:val="uk-UA"/>
              </w:rPr>
              <w:t> </w:t>
            </w:r>
          </w:p>
        </w:tc>
      </w:tr>
      <w:tr w:rsidR="00B368B2" w:rsidRPr="00AC20C4" w:rsidTr="006F43F5">
        <w:trPr>
          <w:trHeight w:val="284"/>
        </w:trPr>
        <w:tc>
          <w:tcPr>
            <w:tcW w:w="35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68B2" w:rsidRPr="00B368B2" w:rsidRDefault="00B368B2" w:rsidP="00DD64CD">
            <w:pPr>
              <w:rPr>
                <w:sz w:val="18"/>
                <w:szCs w:val="18"/>
                <w:lang w:val="uk-UA"/>
              </w:rPr>
            </w:pPr>
            <w:r w:rsidRPr="00B368B2">
              <w:rPr>
                <w:sz w:val="18"/>
                <w:szCs w:val="18"/>
                <w:lang w:val="uk-UA"/>
              </w:rPr>
              <w:t xml:space="preserve">Підприємства, у яких Принципал є засновником (частка в статутному фонді 10% і більше). При наявності структурних підрозділів, які є самостійними платниками податків та мають власний ЄДРПОУ, ці підприємства зазначаються у цій графі як засновані на 100% статутного капіталу.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1134" w:type="dxa"/>
            <w:tcBorders>
              <w:top w:val="nil"/>
              <w:left w:val="nil"/>
              <w:bottom w:val="single" w:sz="4" w:space="0" w:color="auto"/>
              <w:right w:val="single" w:sz="4"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r>
      <w:tr w:rsidR="00B368B2" w:rsidRPr="00AC20C4" w:rsidTr="006F43F5">
        <w:trPr>
          <w:trHeight w:val="284"/>
        </w:trPr>
        <w:tc>
          <w:tcPr>
            <w:tcW w:w="3534" w:type="dxa"/>
            <w:vMerge/>
            <w:tcBorders>
              <w:top w:val="single" w:sz="4" w:space="0" w:color="auto"/>
              <w:left w:val="single" w:sz="4" w:space="0" w:color="auto"/>
              <w:bottom w:val="single" w:sz="4" w:space="0" w:color="auto"/>
              <w:right w:val="single" w:sz="4" w:space="0" w:color="auto"/>
            </w:tcBorders>
            <w:vAlign w:val="center"/>
            <w:hideMark/>
          </w:tcPr>
          <w:p w:rsidR="00B368B2" w:rsidRPr="00B368B2" w:rsidRDefault="00B368B2" w:rsidP="00DD64CD">
            <w:pPr>
              <w:rPr>
                <w:sz w:val="18"/>
                <w:szCs w:val="18"/>
                <w:lang w:val="uk-UA"/>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1134" w:type="dxa"/>
            <w:tcBorders>
              <w:top w:val="nil"/>
              <w:left w:val="nil"/>
              <w:bottom w:val="single" w:sz="4" w:space="0" w:color="auto"/>
              <w:right w:val="single" w:sz="4"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r>
      <w:tr w:rsidR="00B368B2" w:rsidRPr="00AC20C4" w:rsidTr="006F43F5">
        <w:trPr>
          <w:trHeight w:val="284"/>
        </w:trPr>
        <w:tc>
          <w:tcPr>
            <w:tcW w:w="3534" w:type="dxa"/>
            <w:vMerge/>
            <w:tcBorders>
              <w:top w:val="single" w:sz="4" w:space="0" w:color="auto"/>
              <w:left w:val="single" w:sz="8" w:space="0" w:color="auto"/>
              <w:bottom w:val="single" w:sz="8" w:space="0" w:color="000000"/>
              <w:right w:val="single" w:sz="8" w:space="0" w:color="000000"/>
            </w:tcBorders>
            <w:vAlign w:val="center"/>
            <w:hideMark/>
          </w:tcPr>
          <w:p w:rsidR="00B368B2" w:rsidRPr="00B368B2" w:rsidRDefault="00B368B2" w:rsidP="00DD64CD">
            <w:pPr>
              <w:rPr>
                <w:sz w:val="18"/>
                <w:szCs w:val="18"/>
                <w:lang w:val="uk-UA"/>
              </w:rPr>
            </w:pPr>
          </w:p>
        </w:tc>
        <w:tc>
          <w:tcPr>
            <w:tcW w:w="1276" w:type="dxa"/>
            <w:tcBorders>
              <w:top w:val="single" w:sz="4" w:space="0" w:color="auto"/>
              <w:left w:val="single" w:sz="4" w:space="0" w:color="auto"/>
              <w:bottom w:val="single" w:sz="4" w:space="0" w:color="auto"/>
              <w:right w:val="nil"/>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1134" w:type="dxa"/>
            <w:tcBorders>
              <w:top w:val="nil"/>
              <w:left w:val="single" w:sz="4" w:space="0" w:color="auto"/>
              <w:bottom w:val="single" w:sz="4" w:space="0" w:color="auto"/>
              <w:right w:val="nil"/>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r>
      <w:tr w:rsidR="00B368B2" w:rsidRPr="00AC20C4" w:rsidTr="006F43F5">
        <w:trPr>
          <w:trHeight w:val="284"/>
        </w:trPr>
        <w:tc>
          <w:tcPr>
            <w:tcW w:w="3534" w:type="dxa"/>
            <w:vMerge/>
            <w:tcBorders>
              <w:top w:val="nil"/>
              <w:left w:val="single" w:sz="8" w:space="0" w:color="auto"/>
              <w:bottom w:val="single" w:sz="8" w:space="0" w:color="000000"/>
              <w:right w:val="single" w:sz="8" w:space="0" w:color="000000"/>
            </w:tcBorders>
            <w:vAlign w:val="center"/>
            <w:hideMark/>
          </w:tcPr>
          <w:p w:rsidR="00B368B2" w:rsidRPr="00B368B2" w:rsidRDefault="00B368B2" w:rsidP="00DD64CD">
            <w:pPr>
              <w:rPr>
                <w:sz w:val="18"/>
                <w:szCs w:val="18"/>
                <w:lang w:val="uk-UA"/>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1134" w:type="dxa"/>
            <w:tcBorders>
              <w:top w:val="nil"/>
              <w:left w:val="nil"/>
              <w:bottom w:val="single" w:sz="4" w:space="0" w:color="auto"/>
              <w:right w:val="single" w:sz="4"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r>
      <w:tr w:rsidR="00B368B2" w:rsidRPr="00AC20C4" w:rsidTr="006F43F5">
        <w:trPr>
          <w:trHeight w:val="284"/>
        </w:trPr>
        <w:tc>
          <w:tcPr>
            <w:tcW w:w="3534" w:type="dxa"/>
            <w:vMerge/>
            <w:tcBorders>
              <w:top w:val="nil"/>
              <w:left w:val="single" w:sz="8" w:space="0" w:color="auto"/>
              <w:bottom w:val="single" w:sz="8" w:space="0" w:color="000000"/>
              <w:right w:val="single" w:sz="8" w:space="0" w:color="000000"/>
            </w:tcBorders>
            <w:vAlign w:val="center"/>
            <w:hideMark/>
          </w:tcPr>
          <w:p w:rsidR="00B368B2" w:rsidRPr="00B368B2" w:rsidRDefault="00B368B2" w:rsidP="00DD64CD">
            <w:pPr>
              <w:rPr>
                <w:sz w:val="18"/>
                <w:szCs w:val="18"/>
                <w:lang w:val="uk-UA"/>
              </w:rPr>
            </w:pPr>
          </w:p>
        </w:tc>
        <w:tc>
          <w:tcPr>
            <w:tcW w:w="1276" w:type="dxa"/>
            <w:tcBorders>
              <w:top w:val="nil"/>
              <w:left w:val="single" w:sz="4" w:space="0" w:color="auto"/>
              <w:bottom w:val="single" w:sz="8" w:space="0" w:color="auto"/>
              <w:right w:val="single" w:sz="4"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1134" w:type="dxa"/>
            <w:tcBorders>
              <w:top w:val="nil"/>
              <w:left w:val="nil"/>
              <w:bottom w:val="single" w:sz="8" w:space="0" w:color="auto"/>
              <w:right w:val="single" w:sz="4"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8"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c>
          <w:tcPr>
            <w:tcW w:w="2126" w:type="dxa"/>
            <w:tcBorders>
              <w:top w:val="nil"/>
              <w:left w:val="nil"/>
              <w:bottom w:val="single" w:sz="8" w:space="0" w:color="auto"/>
              <w:right w:val="single" w:sz="8" w:space="0" w:color="auto"/>
            </w:tcBorders>
            <w:shd w:val="clear" w:color="auto" w:fill="auto"/>
            <w:noWrap/>
            <w:vAlign w:val="center"/>
            <w:hideMark/>
          </w:tcPr>
          <w:p w:rsidR="00B368B2" w:rsidRPr="001436D7" w:rsidRDefault="00B368B2" w:rsidP="00DD64CD">
            <w:pPr>
              <w:jc w:val="center"/>
              <w:rPr>
                <w:sz w:val="14"/>
                <w:szCs w:val="14"/>
                <w:lang w:val="uk-UA"/>
              </w:rPr>
            </w:pPr>
            <w:r w:rsidRPr="001436D7">
              <w:rPr>
                <w:sz w:val="14"/>
                <w:szCs w:val="14"/>
                <w:lang w:val="uk-UA"/>
              </w:rPr>
              <w:t> </w:t>
            </w:r>
          </w:p>
        </w:tc>
      </w:tr>
      <w:tr w:rsidR="00034AD4" w:rsidRPr="00AC20C4" w:rsidTr="006F43F5">
        <w:trPr>
          <w:trHeight w:val="57"/>
        </w:trPr>
        <w:tc>
          <w:tcPr>
            <w:tcW w:w="353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4AD4" w:rsidRPr="00B368B2" w:rsidRDefault="00034AD4" w:rsidP="00034AD4">
            <w:pPr>
              <w:rPr>
                <w:sz w:val="18"/>
                <w:szCs w:val="18"/>
                <w:lang w:val="uk-UA"/>
              </w:rPr>
            </w:pPr>
            <w:r w:rsidRPr="00B368B2">
              <w:rPr>
                <w:sz w:val="18"/>
                <w:szCs w:val="18"/>
                <w:lang w:val="uk-UA"/>
              </w:rPr>
              <w:t xml:space="preserve">Керівники юридичних  осіб, </w:t>
            </w:r>
            <w:r>
              <w:rPr>
                <w:sz w:val="18"/>
                <w:szCs w:val="18"/>
                <w:lang w:val="uk-UA"/>
              </w:rPr>
              <w:t xml:space="preserve">головний бухгалтер, комерційний директор, фінансовий директор, </w:t>
            </w:r>
            <w:r w:rsidRPr="00B368B2">
              <w:rPr>
                <w:sz w:val="18"/>
                <w:szCs w:val="18"/>
                <w:lang w:val="uk-UA"/>
              </w:rPr>
              <w:t>керівник служби внутрішнього аудиту</w:t>
            </w:r>
            <w:r>
              <w:rPr>
                <w:sz w:val="18"/>
                <w:szCs w:val="18"/>
                <w:lang w:val="uk-UA"/>
              </w:rPr>
              <w:t xml:space="preserve"> та інші</w:t>
            </w:r>
            <w:r w:rsidRPr="00B368B2">
              <w:rPr>
                <w:sz w:val="18"/>
                <w:szCs w:val="18"/>
                <w:lang w:val="uk-UA"/>
              </w:rPr>
              <w:t>.</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1134" w:type="dxa"/>
            <w:tcBorders>
              <w:top w:val="nil"/>
              <w:left w:val="nil"/>
              <w:bottom w:val="single" w:sz="4"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X</w:t>
            </w:r>
          </w:p>
        </w:tc>
        <w:tc>
          <w:tcPr>
            <w:tcW w:w="2126" w:type="dxa"/>
            <w:tcBorders>
              <w:top w:val="nil"/>
              <w:left w:val="nil"/>
              <w:bottom w:val="single" w:sz="4"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r>
      <w:tr w:rsidR="00034AD4" w:rsidRPr="00AC20C4" w:rsidTr="006F43F5">
        <w:trPr>
          <w:trHeight w:val="57"/>
        </w:trPr>
        <w:tc>
          <w:tcPr>
            <w:tcW w:w="3534" w:type="dxa"/>
            <w:vMerge/>
            <w:tcBorders>
              <w:top w:val="single" w:sz="8" w:space="0" w:color="auto"/>
              <w:left w:val="single" w:sz="8" w:space="0" w:color="auto"/>
              <w:bottom w:val="single" w:sz="8" w:space="0" w:color="000000"/>
              <w:right w:val="single" w:sz="8" w:space="0" w:color="000000"/>
            </w:tcBorders>
            <w:vAlign w:val="center"/>
            <w:hideMark/>
          </w:tcPr>
          <w:p w:rsidR="00034AD4" w:rsidRPr="00B368B2" w:rsidRDefault="00034AD4" w:rsidP="00034AD4">
            <w:pPr>
              <w:rPr>
                <w:sz w:val="18"/>
                <w:szCs w:val="18"/>
                <w:lang w:val="uk-UA"/>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1134" w:type="dxa"/>
            <w:tcBorders>
              <w:top w:val="nil"/>
              <w:left w:val="nil"/>
              <w:bottom w:val="single" w:sz="4"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X</w:t>
            </w:r>
          </w:p>
        </w:tc>
        <w:tc>
          <w:tcPr>
            <w:tcW w:w="2126" w:type="dxa"/>
            <w:tcBorders>
              <w:top w:val="nil"/>
              <w:left w:val="nil"/>
              <w:bottom w:val="single" w:sz="4"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r>
      <w:tr w:rsidR="00034AD4" w:rsidRPr="00AC20C4" w:rsidTr="006F43F5">
        <w:trPr>
          <w:trHeight w:val="57"/>
        </w:trPr>
        <w:tc>
          <w:tcPr>
            <w:tcW w:w="3534" w:type="dxa"/>
            <w:vMerge/>
            <w:tcBorders>
              <w:top w:val="single" w:sz="8" w:space="0" w:color="auto"/>
              <w:left w:val="single" w:sz="8" w:space="0" w:color="auto"/>
              <w:bottom w:val="single" w:sz="8" w:space="0" w:color="000000"/>
              <w:right w:val="single" w:sz="8" w:space="0" w:color="000000"/>
            </w:tcBorders>
            <w:vAlign w:val="center"/>
            <w:hideMark/>
          </w:tcPr>
          <w:p w:rsidR="00034AD4" w:rsidRPr="00B368B2" w:rsidRDefault="00034AD4" w:rsidP="00034AD4">
            <w:pPr>
              <w:rPr>
                <w:sz w:val="18"/>
                <w:szCs w:val="18"/>
                <w:lang w:val="uk-UA"/>
              </w:rPr>
            </w:pPr>
          </w:p>
        </w:tc>
        <w:tc>
          <w:tcPr>
            <w:tcW w:w="1276" w:type="dxa"/>
            <w:tcBorders>
              <w:top w:val="nil"/>
              <w:left w:val="single" w:sz="4" w:space="0" w:color="auto"/>
              <w:bottom w:val="single" w:sz="4" w:space="0" w:color="auto"/>
              <w:right w:val="nil"/>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X</w:t>
            </w:r>
          </w:p>
        </w:tc>
        <w:tc>
          <w:tcPr>
            <w:tcW w:w="2126" w:type="dxa"/>
            <w:tcBorders>
              <w:top w:val="nil"/>
              <w:left w:val="nil"/>
              <w:bottom w:val="single" w:sz="4"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r>
      <w:tr w:rsidR="00034AD4" w:rsidRPr="00AC20C4" w:rsidTr="006F43F5">
        <w:trPr>
          <w:trHeight w:val="57"/>
        </w:trPr>
        <w:tc>
          <w:tcPr>
            <w:tcW w:w="3534" w:type="dxa"/>
            <w:vMerge/>
            <w:tcBorders>
              <w:top w:val="single" w:sz="8" w:space="0" w:color="auto"/>
              <w:left w:val="single" w:sz="8" w:space="0" w:color="auto"/>
              <w:bottom w:val="single" w:sz="8" w:space="0" w:color="000000"/>
              <w:right w:val="single" w:sz="8" w:space="0" w:color="000000"/>
            </w:tcBorders>
            <w:vAlign w:val="center"/>
            <w:hideMark/>
          </w:tcPr>
          <w:p w:rsidR="00034AD4" w:rsidRPr="00B368B2" w:rsidRDefault="00034AD4" w:rsidP="00034AD4">
            <w:pPr>
              <w:rPr>
                <w:sz w:val="18"/>
                <w:szCs w:val="18"/>
                <w:lang w:val="uk-UA"/>
              </w:rPr>
            </w:pP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1134" w:type="dxa"/>
            <w:tcBorders>
              <w:top w:val="nil"/>
              <w:left w:val="nil"/>
              <w:bottom w:val="single" w:sz="4"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X</w:t>
            </w:r>
          </w:p>
        </w:tc>
        <w:tc>
          <w:tcPr>
            <w:tcW w:w="2126" w:type="dxa"/>
            <w:tcBorders>
              <w:top w:val="nil"/>
              <w:left w:val="nil"/>
              <w:bottom w:val="single" w:sz="4"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2126" w:type="dxa"/>
            <w:tcBorders>
              <w:top w:val="nil"/>
              <w:left w:val="nil"/>
              <w:bottom w:val="single" w:sz="4"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r>
      <w:tr w:rsidR="00034AD4" w:rsidRPr="00AC20C4" w:rsidTr="006F43F5">
        <w:trPr>
          <w:trHeight w:val="57"/>
        </w:trPr>
        <w:tc>
          <w:tcPr>
            <w:tcW w:w="3534" w:type="dxa"/>
            <w:vMerge/>
            <w:tcBorders>
              <w:top w:val="single" w:sz="8" w:space="0" w:color="auto"/>
              <w:left w:val="single" w:sz="8" w:space="0" w:color="auto"/>
              <w:bottom w:val="single" w:sz="8" w:space="0" w:color="000000"/>
              <w:right w:val="single" w:sz="8" w:space="0" w:color="000000"/>
            </w:tcBorders>
            <w:vAlign w:val="center"/>
            <w:hideMark/>
          </w:tcPr>
          <w:p w:rsidR="00034AD4" w:rsidRPr="00B368B2" w:rsidRDefault="00034AD4" w:rsidP="00034AD4">
            <w:pPr>
              <w:rPr>
                <w:sz w:val="18"/>
                <w:szCs w:val="18"/>
                <w:lang w:val="uk-UA"/>
              </w:rPr>
            </w:pPr>
          </w:p>
        </w:tc>
        <w:tc>
          <w:tcPr>
            <w:tcW w:w="1276" w:type="dxa"/>
            <w:tcBorders>
              <w:top w:val="nil"/>
              <w:left w:val="single" w:sz="4" w:space="0" w:color="auto"/>
              <w:bottom w:val="single" w:sz="8"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1134" w:type="dxa"/>
            <w:tcBorders>
              <w:top w:val="nil"/>
              <w:left w:val="nil"/>
              <w:bottom w:val="single" w:sz="8" w:space="0" w:color="auto"/>
              <w:right w:val="single" w:sz="4"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X</w:t>
            </w:r>
          </w:p>
        </w:tc>
        <w:tc>
          <w:tcPr>
            <w:tcW w:w="2126" w:type="dxa"/>
            <w:tcBorders>
              <w:top w:val="nil"/>
              <w:left w:val="nil"/>
              <w:bottom w:val="single" w:sz="8"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c>
          <w:tcPr>
            <w:tcW w:w="2126" w:type="dxa"/>
            <w:tcBorders>
              <w:top w:val="nil"/>
              <w:left w:val="nil"/>
              <w:bottom w:val="single" w:sz="8" w:space="0" w:color="auto"/>
              <w:right w:val="single" w:sz="8" w:space="0" w:color="auto"/>
            </w:tcBorders>
            <w:shd w:val="clear" w:color="auto" w:fill="auto"/>
            <w:noWrap/>
            <w:vAlign w:val="center"/>
            <w:hideMark/>
          </w:tcPr>
          <w:p w:rsidR="00034AD4" w:rsidRPr="00383729" w:rsidRDefault="00034AD4" w:rsidP="00034AD4">
            <w:pPr>
              <w:jc w:val="center"/>
              <w:rPr>
                <w:sz w:val="14"/>
                <w:szCs w:val="14"/>
                <w:lang w:val="uk-UA"/>
              </w:rPr>
            </w:pPr>
            <w:r w:rsidRPr="00383729">
              <w:rPr>
                <w:sz w:val="14"/>
                <w:szCs w:val="14"/>
                <w:lang w:val="uk-UA"/>
              </w:rPr>
              <w:t> </w:t>
            </w:r>
          </w:p>
        </w:tc>
      </w:tr>
      <w:tr w:rsidR="003549AB" w:rsidRPr="00AC20C4" w:rsidTr="00353EDE">
        <w:trPr>
          <w:trHeight w:val="567"/>
        </w:trPr>
        <w:tc>
          <w:tcPr>
            <w:tcW w:w="3534"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3549AB" w:rsidRPr="00B368B2" w:rsidRDefault="003549AB" w:rsidP="003549AB">
            <w:pPr>
              <w:rPr>
                <w:sz w:val="18"/>
                <w:szCs w:val="18"/>
                <w:lang w:val="uk-UA"/>
              </w:rPr>
            </w:pPr>
            <w:r w:rsidRPr="00B368B2">
              <w:rPr>
                <w:sz w:val="18"/>
                <w:szCs w:val="18"/>
                <w:lang w:val="uk-UA"/>
              </w:rPr>
              <w:t xml:space="preserve">Будь-яка особа, через  яку проводиться операція в інтересах осіб, зазначених у  даній таблиці та на яку здійснюють вплив під  час проведення такої операції  особи, зазначені в цьому додатку, через трудові, цивільні та інші відносини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3549AB" w:rsidRPr="00400BF6" w:rsidRDefault="003549AB" w:rsidP="003549AB">
            <w:pPr>
              <w:jc w:val="center"/>
              <w:rPr>
                <w:sz w:val="18"/>
                <w:szCs w:val="18"/>
                <w:lang w:val="uk-UA"/>
              </w:rPr>
            </w:pPr>
            <w:r w:rsidRPr="003549AB">
              <w:rPr>
                <w:sz w:val="18"/>
                <w:szCs w:val="18"/>
                <w:lang w:val="uk-UA"/>
              </w:rPr>
              <w:t>ЛЕВИЦЬКИЙ ОЛЕГ ОНУФРІЙОВИЧ</w:t>
            </w:r>
            <w:r w:rsidRPr="00400BF6">
              <w:rPr>
                <w:sz w:val="18"/>
                <w:szCs w:val="18"/>
                <w:lang w:val="uk-UA"/>
              </w:rPr>
              <w:t xml:space="preserve"> (</w:t>
            </w:r>
            <w:r>
              <w:rPr>
                <w:sz w:val="18"/>
                <w:szCs w:val="18"/>
                <w:lang w:val="uk-UA"/>
              </w:rPr>
              <w:t xml:space="preserve">Комерційний </w:t>
            </w:r>
            <w:r w:rsidRPr="00400BF6">
              <w:rPr>
                <w:sz w:val="18"/>
                <w:szCs w:val="18"/>
                <w:lang w:val="uk-UA"/>
              </w:rPr>
              <w:t>директор)</w:t>
            </w:r>
          </w:p>
        </w:tc>
        <w:tc>
          <w:tcPr>
            <w:tcW w:w="1134" w:type="dxa"/>
            <w:tcBorders>
              <w:top w:val="nil"/>
              <w:left w:val="nil"/>
              <w:bottom w:val="single" w:sz="4" w:space="0" w:color="auto"/>
              <w:right w:val="single" w:sz="4" w:space="0" w:color="auto"/>
            </w:tcBorders>
            <w:shd w:val="clear" w:color="auto" w:fill="auto"/>
            <w:noWrap/>
            <w:vAlign w:val="center"/>
            <w:hideMark/>
          </w:tcPr>
          <w:p w:rsidR="003549AB" w:rsidRPr="00400BF6" w:rsidRDefault="003549AB" w:rsidP="003549AB">
            <w:pPr>
              <w:jc w:val="center"/>
              <w:rPr>
                <w:sz w:val="18"/>
                <w:szCs w:val="18"/>
                <w:lang w:val="uk-UA"/>
              </w:rPr>
            </w:pPr>
            <w:r>
              <w:rPr>
                <w:sz w:val="18"/>
                <w:szCs w:val="18"/>
                <w:lang w:val="uk-UA"/>
              </w:rPr>
              <w:t>Х</w:t>
            </w:r>
            <w:r w:rsidRPr="00400BF6">
              <w:rPr>
                <w:sz w:val="18"/>
                <w:szCs w:val="18"/>
                <w:lang w:val="uk-UA"/>
              </w:rPr>
              <w:t> </w:t>
            </w:r>
          </w:p>
        </w:tc>
        <w:tc>
          <w:tcPr>
            <w:tcW w:w="2126" w:type="dxa"/>
            <w:tcBorders>
              <w:top w:val="nil"/>
              <w:left w:val="nil"/>
              <w:bottom w:val="single" w:sz="4" w:space="0" w:color="auto"/>
              <w:right w:val="single" w:sz="8" w:space="0" w:color="auto"/>
            </w:tcBorders>
            <w:shd w:val="clear" w:color="auto" w:fill="auto"/>
            <w:noWrap/>
            <w:hideMark/>
          </w:tcPr>
          <w:p w:rsidR="003549AB" w:rsidRDefault="003549AB" w:rsidP="003549AB">
            <w:pPr>
              <w:ind w:right="-47"/>
              <w:jc w:val="center"/>
              <w:rPr>
                <w:sz w:val="18"/>
                <w:szCs w:val="18"/>
                <w:lang w:val="uk-UA"/>
              </w:rPr>
            </w:pPr>
          </w:p>
          <w:p w:rsidR="003549AB" w:rsidRDefault="003549AB" w:rsidP="003549AB">
            <w:pPr>
              <w:ind w:right="-47"/>
              <w:jc w:val="center"/>
              <w:rPr>
                <w:sz w:val="18"/>
                <w:szCs w:val="18"/>
                <w:lang w:val="uk-UA"/>
              </w:rPr>
            </w:pPr>
          </w:p>
          <w:p w:rsidR="003549AB" w:rsidRDefault="003549AB" w:rsidP="003549AB">
            <w:pPr>
              <w:ind w:right="-47"/>
              <w:jc w:val="center"/>
              <w:rPr>
                <w:sz w:val="18"/>
                <w:szCs w:val="18"/>
                <w:lang w:val="uk-UA"/>
              </w:rPr>
            </w:pPr>
          </w:p>
          <w:p w:rsidR="003549AB" w:rsidRDefault="003549AB" w:rsidP="003549AB">
            <w:pPr>
              <w:ind w:right="-47"/>
              <w:jc w:val="center"/>
              <w:rPr>
                <w:sz w:val="18"/>
                <w:szCs w:val="18"/>
                <w:lang w:val="uk-UA"/>
              </w:rPr>
            </w:pPr>
          </w:p>
          <w:p w:rsidR="003549AB" w:rsidRPr="00750B73" w:rsidRDefault="003549AB" w:rsidP="003549AB">
            <w:pPr>
              <w:ind w:right="-47"/>
              <w:jc w:val="center"/>
              <w:rPr>
                <w:sz w:val="18"/>
                <w:szCs w:val="18"/>
                <w:lang w:val="uk-UA"/>
              </w:rPr>
            </w:pPr>
            <w:r w:rsidRPr="002E0368">
              <w:rPr>
                <w:sz w:val="18"/>
                <w:szCs w:val="18"/>
                <w:lang w:val="uk-UA"/>
              </w:rPr>
              <w:t>2292703817</w:t>
            </w:r>
          </w:p>
        </w:tc>
        <w:tc>
          <w:tcPr>
            <w:tcW w:w="2126" w:type="dxa"/>
            <w:tcBorders>
              <w:top w:val="nil"/>
              <w:left w:val="nil"/>
              <w:bottom w:val="single" w:sz="4" w:space="0" w:color="auto"/>
              <w:right w:val="single" w:sz="8" w:space="0" w:color="auto"/>
            </w:tcBorders>
            <w:shd w:val="clear" w:color="auto" w:fill="auto"/>
            <w:noWrap/>
            <w:hideMark/>
          </w:tcPr>
          <w:p w:rsidR="003549AB" w:rsidRPr="00750B73" w:rsidRDefault="003549AB" w:rsidP="003549AB">
            <w:pPr>
              <w:ind w:right="-47"/>
              <w:jc w:val="center"/>
              <w:rPr>
                <w:sz w:val="18"/>
                <w:szCs w:val="18"/>
                <w:lang w:val="uk-UA"/>
              </w:rPr>
            </w:pPr>
            <w:r w:rsidRPr="002E0368">
              <w:rPr>
                <w:sz w:val="18"/>
                <w:szCs w:val="18"/>
                <w:lang w:val="uk-UA"/>
              </w:rPr>
              <w:t>Україна, 77300, Івано-Франківська обл., місто Калуш, ВУЛИЦЯ ПІДВАЛЬНА, будинок 11, квартира 9</w:t>
            </w:r>
          </w:p>
        </w:tc>
      </w:tr>
    </w:tbl>
    <w:p w:rsidR="00B368B2" w:rsidRDefault="00B368B2" w:rsidP="0003016B">
      <w:pPr>
        <w:ind w:left="142"/>
        <w:rPr>
          <w:b/>
          <w:color w:val="000000"/>
          <w:sz w:val="18"/>
          <w:szCs w:val="18"/>
          <w:lang w:val="uk-UA"/>
        </w:rPr>
      </w:pPr>
    </w:p>
    <w:p w:rsidR="00D066B1" w:rsidRDefault="00D066B1" w:rsidP="0003016B">
      <w:pPr>
        <w:ind w:left="142"/>
        <w:rPr>
          <w:b/>
          <w:color w:val="000000"/>
          <w:sz w:val="18"/>
          <w:szCs w:val="18"/>
          <w:lang w:val="uk-UA"/>
        </w:rPr>
      </w:pPr>
    </w:p>
    <w:p w:rsidR="009062BF" w:rsidRPr="00BE5355" w:rsidRDefault="009062BF" w:rsidP="00821134">
      <w:pPr>
        <w:pStyle w:val="BodyText"/>
        <w:ind w:firstLine="709"/>
        <w:rPr>
          <w:color w:val="000000"/>
          <w:sz w:val="18"/>
          <w:szCs w:val="18"/>
        </w:rPr>
      </w:pPr>
      <w:r w:rsidRPr="00BE5355">
        <w:rPr>
          <w:color w:val="000000"/>
          <w:sz w:val="18"/>
          <w:szCs w:val="18"/>
        </w:rPr>
        <w:t xml:space="preserve">Шляхом підписання даного документу: </w:t>
      </w:r>
    </w:p>
    <w:p w:rsidR="00D612F7" w:rsidRPr="00BE5355" w:rsidRDefault="009062BF" w:rsidP="00821134">
      <w:pPr>
        <w:pStyle w:val="BodyText"/>
        <w:ind w:firstLine="709"/>
        <w:rPr>
          <w:color w:val="000000"/>
          <w:sz w:val="18"/>
          <w:szCs w:val="18"/>
        </w:rPr>
      </w:pPr>
      <w:r w:rsidRPr="00BE5355">
        <w:rPr>
          <w:color w:val="000000"/>
          <w:sz w:val="18"/>
          <w:szCs w:val="18"/>
        </w:rPr>
        <w:t xml:space="preserve">1. </w:t>
      </w:r>
      <w:r w:rsidR="00D612F7" w:rsidRPr="00BE5355">
        <w:rPr>
          <w:color w:val="000000"/>
          <w:sz w:val="18"/>
          <w:szCs w:val="18"/>
        </w:rPr>
        <w:t>П</w:t>
      </w:r>
      <w:r w:rsidR="00950FBE" w:rsidRPr="00BE5355">
        <w:rPr>
          <w:color w:val="000000"/>
          <w:sz w:val="18"/>
          <w:szCs w:val="18"/>
        </w:rPr>
        <w:t>ідтверджу</w:t>
      </w:r>
      <w:r w:rsidR="00D612F7" w:rsidRPr="00BE5355">
        <w:rPr>
          <w:color w:val="000000"/>
          <w:sz w:val="18"/>
          <w:szCs w:val="18"/>
        </w:rPr>
        <w:t>ємо та гарантуємо</w:t>
      </w:r>
      <w:r w:rsidR="00950FBE" w:rsidRPr="00BE5355">
        <w:rPr>
          <w:color w:val="000000"/>
          <w:sz w:val="18"/>
          <w:szCs w:val="18"/>
        </w:rPr>
        <w:t xml:space="preserve">, що вся інформація, вказана в </w:t>
      </w:r>
      <w:r w:rsidR="003D3C83">
        <w:rPr>
          <w:color w:val="000000"/>
          <w:sz w:val="18"/>
          <w:szCs w:val="18"/>
        </w:rPr>
        <w:t>даному документі</w:t>
      </w:r>
      <w:r w:rsidR="00D612F7" w:rsidRPr="00BE5355">
        <w:rPr>
          <w:color w:val="000000"/>
          <w:sz w:val="18"/>
          <w:szCs w:val="18"/>
        </w:rPr>
        <w:t xml:space="preserve"> та викладена усно</w:t>
      </w:r>
      <w:r w:rsidR="00950FBE" w:rsidRPr="00BE5355">
        <w:rPr>
          <w:color w:val="000000"/>
          <w:sz w:val="18"/>
          <w:szCs w:val="18"/>
        </w:rPr>
        <w:t>,</w:t>
      </w:r>
      <w:r w:rsidR="00D612F7" w:rsidRPr="00BE5355">
        <w:rPr>
          <w:color w:val="000000"/>
          <w:sz w:val="18"/>
          <w:szCs w:val="18"/>
        </w:rPr>
        <w:t xml:space="preserve"> </w:t>
      </w:r>
      <w:r w:rsidR="00950FBE" w:rsidRPr="00BE5355">
        <w:rPr>
          <w:color w:val="000000"/>
          <w:sz w:val="18"/>
          <w:szCs w:val="18"/>
        </w:rPr>
        <w:t>є повною, коректною і правдивою</w:t>
      </w:r>
      <w:r w:rsidR="00D612F7" w:rsidRPr="00BE5355">
        <w:rPr>
          <w:color w:val="000000"/>
          <w:sz w:val="18"/>
          <w:szCs w:val="18"/>
        </w:rPr>
        <w:t xml:space="preserve">. Зобов’язуємося </w:t>
      </w:r>
      <w:r w:rsidR="00950FBE" w:rsidRPr="00BE5355">
        <w:rPr>
          <w:color w:val="000000"/>
          <w:sz w:val="18"/>
          <w:szCs w:val="18"/>
        </w:rPr>
        <w:t xml:space="preserve">вчасно інформувати Банк про всі зміни у відомостях, вказаних в </w:t>
      </w:r>
      <w:r w:rsidR="003D3C83">
        <w:rPr>
          <w:color w:val="000000"/>
          <w:sz w:val="18"/>
          <w:szCs w:val="18"/>
        </w:rPr>
        <w:t>цьому документі</w:t>
      </w:r>
      <w:r w:rsidR="00950FBE" w:rsidRPr="00BE5355">
        <w:rPr>
          <w:color w:val="000000"/>
          <w:sz w:val="18"/>
          <w:szCs w:val="18"/>
        </w:rPr>
        <w:t xml:space="preserve">, або суттєвих змінах фінансового стану </w:t>
      </w:r>
      <w:r w:rsidR="0060603C" w:rsidRPr="00BE5355">
        <w:rPr>
          <w:color w:val="000000"/>
          <w:sz w:val="18"/>
          <w:szCs w:val="18"/>
        </w:rPr>
        <w:t>Принципала</w:t>
      </w:r>
      <w:r w:rsidR="00950FBE" w:rsidRPr="00BE5355">
        <w:rPr>
          <w:color w:val="000000"/>
          <w:sz w:val="18"/>
          <w:szCs w:val="18"/>
        </w:rPr>
        <w:t xml:space="preserve">. </w:t>
      </w:r>
    </w:p>
    <w:p w:rsidR="00902278" w:rsidRPr="00BE5355" w:rsidRDefault="009062BF" w:rsidP="00821134">
      <w:pPr>
        <w:pStyle w:val="BodyText"/>
        <w:ind w:firstLine="709"/>
        <w:rPr>
          <w:color w:val="000000"/>
          <w:sz w:val="18"/>
          <w:szCs w:val="18"/>
        </w:rPr>
      </w:pPr>
      <w:r w:rsidRPr="00BE5355">
        <w:rPr>
          <w:color w:val="000000"/>
          <w:sz w:val="18"/>
          <w:szCs w:val="18"/>
        </w:rPr>
        <w:t xml:space="preserve">2. </w:t>
      </w:r>
      <w:r w:rsidR="00D612F7" w:rsidRPr="00BE5355">
        <w:rPr>
          <w:color w:val="000000"/>
          <w:sz w:val="18"/>
          <w:szCs w:val="18"/>
        </w:rPr>
        <w:t xml:space="preserve">Надаємо </w:t>
      </w:r>
      <w:r w:rsidR="00902278" w:rsidRPr="00BE5355">
        <w:rPr>
          <w:color w:val="000000"/>
          <w:sz w:val="18"/>
          <w:szCs w:val="18"/>
        </w:rPr>
        <w:t xml:space="preserve">згоду Банку на доступ до своєї кредитної історії, збір, зберігання, використання та поширення через Бюро кредитних історій інформації щодо себе (в </w:t>
      </w:r>
      <w:proofErr w:type="spellStart"/>
      <w:r w:rsidR="00902278" w:rsidRPr="00BE5355">
        <w:rPr>
          <w:color w:val="000000"/>
          <w:sz w:val="18"/>
          <w:szCs w:val="18"/>
        </w:rPr>
        <w:t>т.ч</w:t>
      </w:r>
      <w:proofErr w:type="spellEnd"/>
      <w:r w:rsidR="00902278" w:rsidRPr="00BE5355">
        <w:rPr>
          <w:color w:val="000000"/>
          <w:sz w:val="18"/>
          <w:szCs w:val="18"/>
        </w:rPr>
        <w:t>. інформації, яка міститься в державних реєстрах та інших базах публічного користування) в порядку, визначеному Законом України „Про організацію формування та обігу кредитних історій”.</w:t>
      </w:r>
    </w:p>
    <w:p w:rsidR="00902278" w:rsidRPr="00BE5355" w:rsidRDefault="00902278" w:rsidP="00821134">
      <w:pPr>
        <w:pStyle w:val="BodyText"/>
        <w:ind w:firstLine="709"/>
        <w:rPr>
          <w:color w:val="000000"/>
          <w:sz w:val="18"/>
          <w:szCs w:val="18"/>
        </w:rPr>
      </w:pPr>
      <w:r w:rsidRPr="00BE5355">
        <w:rPr>
          <w:color w:val="000000"/>
          <w:sz w:val="18"/>
          <w:szCs w:val="18"/>
        </w:rPr>
        <w:t>3. Підтверджуємо, що повідомлені Банком та надаємо згоду Банку про передачу інформації для формування моєї кредитної історії в Єдину інформаційну систему обліку позичальників(боржників) НБУ «Реєстр позичальників»</w:t>
      </w:r>
    </w:p>
    <w:p w:rsidR="00902278" w:rsidRPr="00BE5355" w:rsidRDefault="00902278" w:rsidP="00821134">
      <w:pPr>
        <w:pStyle w:val="BodyText"/>
        <w:ind w:firstLine="709"/>
        <w:rPr>
          <w:color w:val="000000"/>
          <w:sz w:val="18"/>
          <w:szCs w:val="18"/>
        </w:rPr>
      </w:pPr>
      <w:r w:rsidRPr="00BE5355">
        <w:rPr>
          <w:color w:val="000000"/>
          <w:sz w:val="18"/>
          <w:szCs w:val="18"/>
        </w:rPr>
        <w:t xml:space="preserve">4. Надаємо свою беззаперечну, невідкличну та безстрокову згоду на звернення </w:t>
      </w:r>
      <w:r w:rsidR="004A273A">
        <w:rPr>
          <w:color w:val="000000"/>
          <w:sz w:val="18"/>
          <w:szCs w:val="18"/>
        </w:rPr>
        <w:t>АТ «</w:t>
      </w:r>
      <w:r w:rsidR="00DC665D" w:rsidRPr="00953377">
        <w:rPr>
          <w:caps/>
          <w:sz w:val="18"/>
          <w:szCs w:val="18"/>
          <w:lang w:eastAsia="uk-UA"/>
        </w:rPr>
        <w:t>ОКСІ БАНК</w:t>
      </w:r>
      <w:r w:rsidR="004A273A">
        <w:rPr>
          <w:color w:val="000000"/>
          <w:sz w:val="18"/>
          <w:szCs w:val="18"/>
        </w:rPr>
        <w:t>»</w:t>
      </w:r>
      <w:r w:rsidRPr="00BE5355">
        <w:rPr>
          <w:color w:val="000000"/>
          <w:sz w:val="18"/>
          <w:szCs w:val="18"/>
        </w:rPr>
        <w:t xml:space="preserve"> до будь-якої особи, яка, на думку Банку, може надати інформацію, необхідну для прийняття рішення по суті дан</w:t>
      </w:r>
      <w:r w:rsidR="003D3C83">
        <w:rPr>
          <w:color w:val="000000"/>
          <w:sz w:val="18"/>
          <w:szCs w:val="18"/>
        </w:rPr>
        <w:t>ого документу</w:t>
      </w:r>
      <w:r w:rsidRPr="00BE5355">
        <w:rPr>
          <w:color w:val="000000"/>
          <w:sz w:val="18"/>
          <w:szCs w:val="18"/>
        </w:rPr>
        <w:t>.</w:t>
      </w:r>
    </w:p>
    <w:p w:rsidR="00902278" w:rsidRPr="00BE5355" w:rsidRDefault="00902278" w:rsidP="00821134">
      <w:pPr>
        <w:pStyle w:val="BodyText"/>
        <w:ind w:firstLine="709"/>
        <w:rPr>
          <w:color w:val="000000"/>
          <w:sz w:val="18"/>
          <w:szCs w:val="18"/>
        </w:rPr>
      </w:pPr>
      <w:r w:rsidRPr="00BE5355">
        <w:rPr>
          <w:color w:val="000000"/>
          <w:sz w:val="18"/>
          <w:szCs w:val="18"/>
        </w:rPr>
        <w:t>5. Надаємо згоду Банку на обробку, у тому числі з використанням засобів автоматизації, своїх персональних даних відповідно до вимог Закону України «Про захист персональних даних» (включаючи збір, систематизацію, накопичення, зберігання, уточнення (оновлення, зміну), використання, поширення (у тому числі передавання), знеособлення, блокування, знищення персональних даних).</w:t>
      </w:r>
    </w:p>
    <w:p w:rsidR="00902278" w:rsidRPr="00BE5355" w:rsidRDefault="00E33333" w:rsidP="00821134">
      <w:pPr>
        <w:pStyle w:val="BodyText"/>
        <w:ind w:firstLine="709"/>
        <w:rPr>
          <w:color w:val="000000"/>
          <w:sz w:val="18"/>
          <w:szCs w:val="18"/>
        </w:rPr>
      </w:pPr>
      <w:r w:rsidRPr="00BE5355">
        <w:rPr>
          <w:color w:val="000000"/>
          <w:sz w:val="18"/>
          <w:szCs w:val="18"/>
        </w:rPr>
        <w:t xml:space="preserve">6. </w:t>
      </w:r>
      <w:r w:rsidR="00902278" w:rsidRPr="00BE5355">
        <w:rPr>
          <w:color w:val="000000"/>
          <w:sz w:val="18"/>
          <w:szCs w:val="18"/>
        </w:rPr>
        <w:t>Надає</w:t>
      </w:r>
      <w:r w:rsidRPr="00BE5355">
        <w:rPr>
          <w:color w:val="000000"/>
          <w:sz w:val="18"/>
          <w:szCs w:val="18"/>
        </w:rPr>
        <w:t>мо</w:t>
      </w:r>
      <w:r w:rsidR="00902278" w:rsidRPr="00BE5355">
        <w:rPr>
          <w:color w:val="000000"/>
          <w:sz w:val="18"/>
          <w:szCs w:val="18"/>
        </w:rPr>
        <w:t xml:space="preserve"> свою повну та безумовну згоду Банку на збір, зберігання, обробку, використання та розповсюдження його персональних даних з метою обслуговування та обліку Заявника та його зобов'язань, формування документів, укладення з ним договорів, необхідних для видачі кредитів (кредитних чи забезпечення), перевірки наданої інформації, платоспроможності Заявника, фінансового та матеріального стану, забезпечення належного виконання договорів, укладених з Банком, реалізації та/чи захисту Банку та ін.</w:t>
      </w:r>
    </w:p>
    <w:p w:rsidR="00950FBE" w:rsidRPr="00BE5355" w:rsidRDefault="00E33333" w:rsidP="00821134">
      <w:pPr>
        <w:pStyle w:val="BodyText"/>
        <w:ind w:firstLine="709"/>
        <w:rPr>
          <w:color w:val="000000"/>
          <w:sz w:val="18"/>
          <w:szCs w:val="18"/>
        </w:rPr>
      </w:pPr>
      <w:r w:rsidRPr="00BE5355">
        <w:rPr>
          <w:color w:val="000000"/>
          <w:sz w:val="18"/>
          <w:szCs w:val="18"/>
        </w:rPr>
        <w:t xml:space="preserve">7. </w:t>
      </w:r>
      <w:r w:rsidR="0094136A" w:rsidRPr="00BE5355">
        <w:rPr>
          <w:color w:val="000000"/>
          <w:sz w:val="18"/>
          <w:szCs w:val="18"/>
        </w:rPr>
        <w:t>Ми</w:t>
      </w:r>
      <w:r w:rsidR="00950FBE" w:rsidRPr="00BE5355">
        <w:rPr>
          <w:color w:val="000000"/>
          <w:sz w:val="18"/>
          <w:szCs w:val="18"/>
        </w:rPr>
        <w:t xml:space="preserve"> розумі</w:t>
      </w:r>
      <w:r w:rsidR="0094136A" w:rsidRPr="00BE5355">
        <w:rPr>
          <w:color w:val="000000"/>
          <w:sz w:val="18"/>
          <w:szCs w:val="18"/>
        </w:rPr>
        <w:t>ємо</w:t>
      </w:r>
      <w:r w:rsidR="00950FBE" w:rsidRPr="00BE5355">
        <w:rPr>
          <w:color w:val="000000"/>
          <w:sz w:val="18"/>
          <w:szCs w:val="18"/>
        </w:rPr>
        <w:t xml:space="preserve">, що виявлення недостовірної чи неправдивої інформації є достатньою умовою для припинення процесу </w:t>
      </w:r>
      <w:r w:rsidR="0060603C" w:rsidRPr="00BE5355">
        <w:rPr>
          <w:color w:val="000000"/>
          <w:sz w:val="18"/>
          <w:szCs w:val="18"/>
        </w:rPr>
        <w:t>надання Гарантії</w:t>
      </w:r>
      <w:r w:rsidR="00950FBE" w:rsidRPr="00BE5355">
        <w:rPr>
          <w:color w:val="000000"/>
          <w:sz w:val="18"/>
          <w:szCs w:val="18"/>
        </w:rPr>
        <w:t>.</w:t>
      </w:r>
    </w:p>
    <w:p w:rsidR="00034AD4" w:rsidRPr="00BE5355" w:rsidRDefault="00034AD4" w:rsidP="00034AD4">
      <w:pPr>
        <w:pStyle w:val="BodyText"/>
        <w:rPr>
          <w:color w:val="000000"/>
          <w:sz w:val="18"/>
          <w:szCs w:val="18"/>
        </w:rPr>
      </w:pPr>
    </w:p>
    <w:p w:rsidR="00034AD4" w:rsidRPr="00BE5355" w:rsidRDefault="00034AD4" w:rsidP="00034AD4">
      <w:pPr>
        <w:pStyle w:val="BodyText"/>
        <w:rPr>
          <w:color w:val="000000"/>
          <w:sz w:val="18"/>
          <w:szCs w:val="18"/>
        </w:rPr>
      </w:pPr>
      <w:r w:rsidRPr="00BE5355">
        <w:rPr>
          <w:color w:val="000000"/>
          <w:sz w:val="18"/>
          <w:szCs w:val="18"/>
        </w:rPr>
        <w:t>«</w:t>
      </w:r>
      <w:r w:rsidR="003549AB">
        <w:rPr>
          <w:color w:val="000000"/>
          <w:sz w:val="18"/>
          <w:szCs w:val="18"/>
          <w:lang w:val="ru-RU"/>
        </w:rPr>
        <w:t>22</w:t>
      </w:r>
      <w:r w:rsidRPr="00BE5355">
        <w:rPr>
          <w:color w:val="000000"/>
          <w:sz w:val="18"/>
          <w:szCs w:val="18"/>
        </w:rPr>
        <w:t>»</w:t>
      </w:r>
      <w:r w:rsidR="00E56D73">
        <w:rPr>
          <w:color w:val="000000"/>
          <w:sz w:val="18"/>
          <w:szCs w:val="18"/>
          <w:lang w:val="ru-RU"/>
        </w:rPr>
        <w:t xml:space="preserve"> </w:t>
      </w:r>
      <w:proofErr w:type="spellStart"/>
      <w:r w:rsidR="00750B73">
        <w:rPr>
          <w:color w:val="000000"/>
          <w:sz w:val="18"/>
          <w:szCs w:val="18"/>
          <w:lang w:val="ru-RU"/>
        </w:rPr>
        <w:t>серпня</w:t>
      </w:r>
      <w:proofErr w:type="spellEnd"/>
      <w:r w:rsidR="00E56D73">
        <w:rPr>
          <w:color w:val="000000"/>
          <w:sz w:val="18"/>
          <w:szCs w:val="18"/>
          <w:lang w:val="ru-RU"/>
        </w:rPr>
        <w:t xml:space="preserve"> </w:t>
      </w:r>
      <w:r w:rsidRPr="00BE5355">
        <w:rPr>
          <w:color w:val="000000"/>
          <w:sz w:val="18"/>
          <w:szCs w:val="18"/>
        </w:rPr>
        <w:t>20</w:t>
      </w:r>
      <w:r w:rsidR="00E56D73">
        <w:rPr>
          <w:color w:val="000000"/>
          <w:sz w:val="18"/>
          <w:szCs w:val="18"/>
          <w:lang w:val="ru-RU"/>
        </w:rPr>
        <w:t>23</w:t>
      </w:r>
      <w:r w:rsidRPr="00BE5355">
        <w:rPr>
          <w:color w:val="000000"/>
          <w:sz w:val="18"/>
          <w:szCs w:val="18"/>
        </w:rPr>
        <w:t xml:space="preserve"> р.</w:t>
      </w:r>
    </w:p>
    <w:p w:rsidR="00034AD4" w:rsidRPr="00BE5355" w:rsidRDefault="00034AD4" w:rsidP="00034AD4">
      <w:pPr>
        <w:pStyle w:val="BodyText"/>
        <w:rPr>
          <w:color w:val="000000"/>
          <w:sz w:val="18"/>
          <w:szCs w:val="18"/>
        </w:rPr>
      </w:pPr>
    </w:p>
    <w:tbl>
      <w:tblPr>
        <w:tblW w:w="9469" w:type="dxa"/>
        <w:jc w:val="center"/>
        <w:tblLayout w:type="fixed"/>
        <w:tblLook w:val="01E0" w:firstRow="1" w:lastRow="1" w:firstColumn="1" w:lastColumn="1" w:noHBand="0" w:noVBand="0"/>
      </w:tblPr>
      <w:tblGrid>
        <w:gridCol w:w="2842"/>
        <w:gridCol w:w="3227"/>
        <w:gridCol w:w="3400"/>
      </w:tblGrid>
      <w:tr w:rsidR="00034AD4" w:rsidRPr="003549AB" w:rsidTr="002723BA">
        <w:trPr>
          <w:jc w:val="center"/>
        </w:trPr>
        <w:tc>
          <w:tcPr>
            <w:tcW w:w="2842" w:type="dxa"/>
          </w:tcPr>
          <w:p w:rsidR="000F4F9A" w:rsidRPr="00BE5355" w:rsidRDefault="003549AB" w:rsidP="000F4F9A">
            <w:pPr>
              <w:rPr>
                <w:b/>
                <w:sz w:val="18"/>
                <w:szCs w:val="18"/>
                <w:lang w:val="uk-UA"/>
              </w:rPr>
            </w:pPr>
            <w:r>
              <w:rPr>
                <w:b/>
                <w:sz w:val="18"/>
                <w:szCs w:val="18"/>
                <w:lang w:val="uk-UA"/>
              </w:rPr>
              <w:t>Комерційний д</w:t>
            </w:r>
            <w:r w:rsidR="000F4F9A" w:rsidRPr="00BE5355">
              <w:rPr>
                <w:b/>
                <w:sz w:val="18"/>
                <w:szCs w:val="18"/>
                <w:lang w:val="uk-UA"/>
              </w:rPr>
              <w:t>иректор</w:t>
            </w:r>
          </w:p>
          <w:p w:rsidR="00034AD4" w:rsidRPr="00BE5355" w:rsidRDefault="000F4F9A" w:rsidP="000F4F9A">
            <w:pPr>
              <w:rPr>
                <w:color w:val="0000FF"/>
                <w:sz w:val="18"/>
                <w:szCs w:val="18"/>
                <w:lang w:val="uk-UA"/>
              </w:rPr>
            </w:pPr>
            <w:r w:rsidRPr="00BE5355">
              <w:rPr>
                <w:color w:val="0000FF"/>
                <w:sz w:val="18"/>
                <w:szCs w:val="18"/>
                <w:lang w:val="uk-UA"/>
              </w:rPr>
              <w:t xml:space="preserve"> </w:t>
            </w:r>
            <w:r w:rsidR="00034AD4" w:rsidRPr="00BE5355">
              <w:rPr>
                <w:color w:val="0000FF"/>
                <w:sz w:val="18"/>
                <w:szCs w:val="18"/>
                <w:lang w:val="uk-UA"/>
              </w:rPr>
              <w:t>(посада уповноваженої особи)</w:t>
            </w:r>
          </w:p>
          <w:p w:rsidR="00034AD4" w:rsidRPr="00BE5355" w:rsidRDefault="00034AD4" w:rsidP="002723BA">
            <w:pPr>
              <w:rPr>
                <w:color w:val="0000FF"/>
                <w:sz w:val="18"/>
                <w:szCs w:val="18"/>
                <w:lang w:val="uk-UA"/>
              </w:rPr>
            </w:pPr>
          </w:p>
        </w:tc>
        <w:tc>
          <w:tcPr>
            <w:tcW w:w="3227" w:type="dxa"/>
          </w:tcPr>
          <w:p w:rsidR="00034AD4" w:rsidRPr="00BE5355" w:rsidRDefault="00034AD4" w:rsidP="002723BA">
            <w:pPr>
              <w:jc w:val="center"/>
              <w:rPr>
                <w:sz w:val="18"/>
                <w:szCs w:val="18"/>
                <w:lang w:val="uk-UA"/>
              </w:rPr>
            </w:pPr>
            <w:r w:rsidRPr="00BE5355">
              <w:rPr>
                <w:sz w:val="18"/>
                <w:szCs w:val="18"/>
                <w:lang w:val="uk-UA"/>
              </w:rPr>
              <w:t>________________</w:t>
            </w:r>
          </w:p>
          <w:p w:rsidR="00034AD4" w:rsidRPr="00BE5355" w:rsidRDefault="00034AD4" w:rsidP="002723BA">
            <w:pPr>
              <w:jc w:val="center"/>
              <w:rPr>
                <w:color w:val="0000FF"/>
                <w:sz w:val="18"/>
                <w:szCs w:val="18"/>
                <w:lang w:val="uk-UA"/>
              </w:rPr>
            </w:pPr>
            <w:r w:rsidRPr="00BE5355">
              <w:rPr>
                <w:color w:val="0000FF"/>
                <w:sz w:val="18"/>
                <w:szCs w:val="18"/>
                <w:lang w:val="uk-UA"/>
              </w:rPr>
              <w:t>(підпис)</w:t>
            </w:r>
          </w:p>
        </w:tc>
        <w:tc>
          <w:tcPr>
            <w:tcW w:w="3400" w:type="dxa"/>
          </w:tcPr>
          <w:p w:rsidR="003549AB" w:rsidRDefault="003549AB" w:rsidP="002723BA">
            <w:pPr>
              <w:jc w:val="center"/>
              <w:rPr>
                <w:sz w:val="18"/>
                <w:szCs w:val="18"/>
                <w:lang w:val="uk-UA"/>
              </w:rPr>
            </w:pPr>
            <w:r w:rsidRPr="003549AB">
              <w:rPr>
                <w:sz w:val="18"/>
                <w:szCs w:val="18"/>
                <w:lang w:val="uk-UA"/>
              </w:rPr>
              <w:t xml:space="preserve">ЛЕВИЦЬКИЙ </w:t>
            </w:r>
            <w:r>
              <w:rPr>
                <w:sz w:val="18"/>
                <w:szCs w:val="18"/>
                <w:lang w:val="uk-UA"/>
              </w:rPr>
              <w:t>О.О.</w:t>
            </w:r>
          </w:p>
          <w:p w:rsidR="00034AD4" w:rsidRPr="00BE5355" w:rsidRDefault="00034AD4" w:rsidP="002723BA">
            <w:pPr>
              <w:jc w:val="center"/>
              <w:rPr>
                <w:color w:val="0000FF"/>
                <w:sz w:val="18"/>
                <w:szCs w:val="18"/>
                <w:lang w:val="uk-UA"/>
              </w:rPr>
            </w:pPr>
            <w:r w:rsidRPr="00BE5355">
              <w:rPr>
                <w:color w:val="0000FF"/>
                <w:sz w:val="18"/>
                <w:szCs w:val="18"/>
                <w:lang w:val="uk-UA"/>
              </w:rPr>
              <w:t>(ініціали, прізвище)</w:t>
            </w:r>
          </w:p>
        </w:tc>
      </w:tr>
      <w:tr w:rsidR="00034AD4" w:rsidRPr="00BE5355" w:rsidTr="002723BA">
        <w:trPr>
          <w:jc w:val="center"/>
        </w:trPr>
        <w:tc>
          <w:tcPr>
            <w:tcW w:w="2842" w:type="dxa"/>
          </w:tcPr>
          <w:p w:rsidR="00034AD4" w:rsidRPr="00875689" w:rsidRDefault="00034AD4" w:rsidP="002723BA">
            <w:pPr>
              <w:rPr>
                <w:color w:val="0000FF"/>
                <w:sz w:val="18"/>
                <w:szCs w:val="18"/>
                <w:lang w:val="uk-UA"/>
              </w:rPr>
            </w:pPr>
            <w:r w:rsidRPr="00BE5355">
              <w:rPr>
                <w:b/>
                <w:sz w:val="18"/>
                <w:szCs w:val="18"/>
                <w:lang w:val="uk-UA"/>
              </w:rPr>
              <w:t xml:space="preserve">Головний бухгалтер </w:t>
            </w:r>
            <w:r w:rsidR="00182264" w:rsidRPr="00875689">
              <w:rPr>
                <w:color w:val="0000FF"/>
                <w:sz w:val="18"/>
                <w:szCs w:val="18"/>
                <w:lang w:val="uk-UA"/>
              </w:rPr>
              <w:t>(за наявності)</w:t>
            </w:r>
          </w:p>
          <w:p w:rsidR="00034AD4" w:rsidRPr="00BE5355" w:rsidRDefault="00034AD4" w:rsidP="002723BA">
            <w:pPr>
              <w:jc w:val="right"/>
              <w:rPr>
                <w:sz w:val="18"/>
                <w:szCs w:val="18"/>
                <w:lang w:val="uk-UA"/>
              </w:rPr>
            </w:pPr>
            <w:proofErr w:type="spellStart"/>
            <w:r w:rsidRPr="00BE5355">
              <w:rPr>
                <w:sz w:val="18"/>
                <w:szCs w:val="18"/>
                <w:lang w:val="uk-UA"/>
              </w:rPr>
              <w:t>м.п</w:t>
            </w:r>
            <w:proofErr w:type="spellEnd"/>
            <w:r w:rsidRPr="00BE5355">
              <w:rPr>
                <w:sz w:val="18"/>
                <w:szCs w:val="18"/>
                <w:lang w:val="uk-UA"/>
              </w:rPr>
              <w:t>.</w:t>
            </w:r>
          </w:p>
        </w:tc>
        <w:tc>
          <w:tcPr>
            <w:tcW w:w="3227" w:type="dxa"/>
          </w:tcPr>
          <w:p w:rsidR="00034AD4" w:rsidRPr="00BE5355" w:rsidRDefault="00034AD4" w:rsidP="002723BA">
            <w:pPr>
              <w:jc w:val="center"/>
              <w:rPr>
                <w:sz w:val="18"/>
                <w:szCs w:val="18"/>
                <w:lang w:val="uk-UA"/>
              </w:rPr>
            </w:pPr>
            <w:r w:rsidRPr="00BE5355">
              <w:rPr>
                <w:sz w:val="18"/>
                <w:szCs w:val="18"/>
                <w:lang w:val="uk-UA"/>
              </w:rPr>
              <w:t>________________</w:t>
            </w:r>
          </w:p>
          <w:p w:rsidR="00034AD4" w:rsidRPr="00BE5355" w:rsidRDefault="00034AD4" w:rsidP="002723BA">
            <w:pPr>
              <w:jc w:val="center"/>
              <w:rPr>
                <w:sz w:val="18"/>
                <w:szCs w:val="18"/>
                <w:lang w:val="uk-UA"/>
              </w:rPr>
            </w:pPr>
            <w:r w:rsidRPr="00BE5355">
              <w:rPr>
                <w:color w:val="0000FF"/>
                <w:sz w:val="18"/>
                <w:szCs w:val="18"/>
                <w:lang w:val="uk-UA"/>
              </w:rPr>
              <w:t>(підпис)</w:t>
            </w:r>
          </w:p>
        </w:tc>
        <w:tc>
          <w:tcPr>
            <w:tcW w:w="3400" w:type="dxa"/>
          </w:tcPr>
          <w:p w:rsidR="00034AD4" w:rsidRPr="00BE5355" w:rsidRDefault="00034AD4" w:rsidP="002723BA">
            <w:pPr>
              <w:jc w:val="center"/>
              <w:rPr>
                <w:sz w:val="18"/>
                <w:szCs w:val="18"/>
                <w:lang w:val="uk-UA"/>
              </w:rPr>
            </w:pPr>
            <w:r w:rsidRPr="00BE5355">
              <w:rPr>
                <w:sz w:val="18"/>
                <w:szCs w:val="18"/>
                <w:lang w:val="uk-UA"/>
              </w:rPr>
              <w:t>________________</w:t>
            </w:r>
          </w:p>
          <w:p w:rsidR="00034AD4" w:rsidRPr="00BE5355" w:rsidRDefault="00034AD4" w:rsidP="002723BA">
            <w:pPr>
              <w:jc w:val="center"/>
              <w:rPr>
                <w:sz w:val="18"/>
                <w:szCs w:val="18"/>
                <w:lang w:val="uk-UA"/>
              </w:rPr>
            </w:pPr>
            <w:r w:rsidRPr="00BE5355">
              <w:rPr>
                <w:color w:val="0000FF"/>
                <w:sz w:val="18"/>
                <w:szCs w:val="18"/>
                <w:lang w:val="uk-UA"/>
              </w:rPr>
              <w:t>(ініціали, прізвище)</w:t>
            </w:r>
          </w:p>
        </w:tc>
      </w:tr>
    </w:tbl>
    <w:p w:rsidR="00034AD4" w:rsidRPr="004F1243" w:rsidRDefault="00034AD4" w:rsidP="00034AD4">
      <w:pPr>
        <w:pStyle w:val="BodyText"/>
        <w:rPr>
          <w:color w:val="000000"/>
          <w:sz w:val="16"/>
          <w:szCs w:val="16"/>
        </w:rPr>
      </w:pPr>
    </w:p>
    <w:p w:rsidR="00034AD4" w:rsidRDefault="00034AD4" w:rsidP="00034AD4">
      <w:pPr>
        <w:pStyle w:val="BodyText"/>
        <w:jc w:val="center"/>
        <w:rPr>
          <w:b/>
          <w:color w:val="000000"/>
          <w:sz w:val="16"/>
          <w:szCs w:val="16"/>
        </w:rPr>
      </w:pPr>
    </w:p>
    <w:p w:rsidR="00034AD4" w:rsidRDefault="00034AD4" w:rsidP="00034AD4">
      <w:pPr>
        <w:pStyle w:val="BodyText"/>
        <w:jc w:val="center"/>
        <w:rPr>
          <w:b/>
          <w:color w:val="000000"/>
          <w:sz w:val="16"/>
          <w:szCs w:val="16"/>
        </w:rPr>
      </w:pPr>
    </w:p>
    <w:p w:rsidR="00034AD4" w:rsidRPr="004F1243" w:rsidRDefault="00034AD4" w:rsidP="00034AD4">
      <w:pPr>
        <w:pStyle w:val="BodyText"/>
        <w:jc w:val="center"/>
        <w:rPr>
          <w:b/>
          <w:color w:val="000000"/>
          <w:sz w:val="16"/>
          <w:szCs w:val="16"/>
        </w:rPr>
      </w:pPr>
      <w:r w:rsidRPr="004F1243">
        <w:rPr>
          <w:b/>
          <w:color w:val="000000"/>
          <w:sz w:val="16"/>
          <w:szCs w:val="16"/>
        </w:rPr>
        <w:t>КРИМІНАЛЬНИЙ КОДЕКС УКРАЇНИ</w:t>
      </w:r>
    </w:p>
    <w:p w:rsidR="00034AD4" w:rsidRPr="004F1243" w:rsidRDefault="00034AD4" w:rsidP="00034AD4">
      <w:pPr>
        <w:pStyle w:val="Heading3"/>
        <w:spacing w:before="0" w:beforeAutospacing="0" w:after="0" w:afterAutospacing="0"/>
        <w:jc w:val="center"/>
        <w:rPr>
          <w:color w:val="000000"/>
          <w:sz w:val="16"/>
          <w:szCs w:val="16"/>
          <w:lang w:val="uk-UA"/>
        </w:rPr>
      </w:pPr>
      <w:r w:rsidRPr="004F1243">
        <w:rPr>
          <w:color w:val="000000"/>
          <w:sz w:val="16"/>
          <w:szCs w:val="16"/>
          <w:lang w:val="uk-UA"/>
        </w:rPr>
        <w:t xml:space="preserve">СТАТТЯ 222. ШАХРАЙСТВО З ФІНАНСОВИМИ РЕСУРСАМИ </w:t>
      </w:r>
    </w:p>
    <w:p w:rsidR="00034AD4" w:rsidRPr="004F1243" w:rsidRDefault="00034AD4" w:rsidP="00034AD4">
      <w:pPr>
        <w:pStyle w:val="NormalWeb"/>
        <w:spacing w:before="0" w:beforeAutospacing="0" w:after="0" w:afterAutospacing="0"/>
        <w:jc w:val="both"/>
        <w:rPr>
          <w:color w:val="000000"/>
          <w:sz w:val="16"/>
          <w:szCs w:val="16"/>
          <w:lang w:val="uk-UA"/>
        </w:rPr>
      </w:pPr>
      <w:r w:rsidRPr="004F1243">
        <w:rPr>
          <w:color w:val="000000"/>
          <w:sz w:val="16"/>
          <w:szCs w:val="16"/>
          <w:lang w:val="uk-UA"/>
        </w:rPr>
        <w:t xml:space="preserve">1. Надання завідомо неправдивої інформації органам державної влади, органам влади Автономної Республіки Крим чи органам місцевого самоврядування, банкам або іншим кредиторам з метою одержання субсидій, субвенцій, дотацій, кредитів чи пільг щодо податків у разі відсутності ознак злочину проти власності - </w:t>
      </w:r>
    </w:p>
    <w:p w:rsidR="00034AD4" w:rsidRPr="004F1243" w:rsidRDefault="00034AD4" w:rsidP="00034AD4">
      <w:pPr>
        <w:pStyle w:val="NormalWeb"/>
        <w:spacing w:before="0" w:beforeAutospacing="0" w:after="0" w:afterAutospacing="0"/>
        <w:jc w:val="both"/>
        <w:rPr>
          <w:color w:val="000000"/>
          <w:sz w:val="16"/>
          <w:szCs w:val="16"/>
          <w:lang w:val="uk-UA"/>
        </w:rPr>
      </w:pPr>
      <w:r w:rsidRPr="004F1243">
        <w:rPr>
          <w:color w:val="000000"/>
          <w:sz w:val="16"/>
          <w:szCs w:val="16"/>
          <w:lang w:val="uk-UA"/>
        </w:rPr>
        <w:t>карається штрафом від однієї тисячі до трьох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rsidR="00034AD4" w:rsidRPr="004F1243" w:rsidRDefault="00034AD4" w:rsidP="00034AD4">
      <w:pPr>
        <w:pStyle w:val="NormalWeb"/>
        <w:spacing w:before="0" w:beforeAutospacing="0" w:after="0" w:afterAutospacing="0"/>
        <w:jc w:val="both"/>
        <w:rPr>
          <w:color w:val="000000"/>
          <w:sz w:val="16"/>
          <w:szCs w:val="16"/>
          <w:lang w:val="uk-UA"/>
        </w:rPr>
      </w:pPr>
      <w:r w:rsidRPr="004F1243">
        <w:rPr>
          <w:color w:val="000000"/>
          <w:sz w:val="16"/>
          <w:szCs w:val="16"/>
          <w:lang w:val="uk-UA"/>
        </w:rPr>
        <w:t xml:space="preserve">2. Ті самі дії, якщо вони вчинені повторно або завдали великої матеріальної шкоди, - </w:t>
      </w:r>
    </w:p>
    <w:p w:rsidR="00034AD4" w:rsidRPr="004F1243" w:rsidRDefault="00034AD4" w:rsidP="00034AD4">
      <w:pPr>
        <w:pStyle w:val="NormalWeb"/>
        <w:spacing w:before="0" w:beforeAutospacing="0" w:after="0" w:afterAutospacing="0"/>
        <w:jc w:val="both"/>
        <w:rPr>
          <w:color w:val="000000"/>
          <w:sz w:val="16"/>
          <w:szCs w:val="16"/>
          <w:lang w:val="uk-UA"/>
        </w:rPr>
      </w:pPr>
      <w:r w:rsidRPr="004F1243">
        <w:rPr>
          <w:color w:val="000000"/>
          <w:sz w:val="16"/>
          <w:szCs w:val="16"/>
          <w:lang w:val="uk-UA"/>
        </w:rPr>
        <w:t>караються штрафом від трьох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rsidR="00034AD4" w:rsidRDefault="00034AD4" w:rsidP="00034AD4">
      <w:pPr>
        <w:pStyle w:val="Heading3"/>
        <w:spacing w:before="0" w:beforeAutospacing="0" w:after="0" w:afterAutospacing="0"/>
        <w:jc w:val="center"/>
        <w:rPr>
          <w:color w:val="000000"/>
          <w:sz w:val="16"/>
          <w:szCs w:val="16"/>
          <w:lang w:val="uk-UA"/>
        </w:rPr>
      </w:pPr>
    </w:p>
    <w:p w:rsidR="00034AD4" w:rsidRPr="004F1243" w:rsidRDefault="00034AD4" w:rsidP="00034AD4">
      <w:pPr>
        <w:pStyle w:val="Heading3"/>
        <w:spacing w:before="0" w:beforeAutospacing="0" w:after="0" w:afterAutospacing="0"/>
        <w:jc w:val="center"/>
        <w:rPr>
          <w:color w:val="000000"/>
          <w:sz w:val="16"/>
          <w:szCs w:val="16"/>
          <w:lang w:val="uk-UA"/>
        </w:rPr>
      </w:pPr>
      <w:r w:rsidRPr="004F1243">
        <w:rPr>
          <w:color w:val="000000"/>
          <w:sz w:val="16"/>
          <w:szCs w:val="16"/>
          <w:lang w:val="uk-UA"/>
        </w:rPr>
        <w:t xml:space="preserve">СТАТТЯ 366. СЛУЖБОВЕ ПІДРОБЛЕННЯ </w:t>
      </w:r>
    </w:p>
    <w:p w:rsidR="00034AD4" w:rsidRPr="004F1243" w:rsidRDefault="00034AD4" w:rsidP="00034AD4">
      <w:pPr>
        <w:pStyle w:val="NormalWeb"/>
        <w:spacing w:before="0" w:beforeAutospacing="0" w:after="0" w:afterAutospacing="0"/>
        <w:jc w:val="both"/>
        <w:rPr>
          <w:color w:val="000000"/>
          <w:sz w:val="16"/>
          <w:szCs w:val="16"/>
          <w:lang w:val="uk-UA"/>
        </w:rPr>
      </w:pPr>
      <w:r w:rsidRPr="004F1243">
        <w:rPr>
          <w:color w:val="000000"/>
          <w:sz w:val="16"/>
          <w:szCs w:val="16"/>
          <w:lang w:val="uk-UA"/>
        </w:rPr>
        <w:t xml:space="preserve">1. Складання, видача службовою особою завідомо неправдивих офіційних документів, внесення до офіційних документів завідомо неправдивих відомостей, інше підроблення офіційних документів - </w:t>
      </w:r>
    </w:p>
    <w:p w:rsidR="00034AD4" w:rsidRPr="004F1243" w:rsidRDefault="00034AD4" w:rsidP="00034AD4">
      <w:pPr>
        <w:pStyle w:val="NormalWeb"/>
        <w:spacing w:before="0" w:beforeAutospacing="0" w:after="0" w:afterAutospacing="0"/>
        <w:jc w:val="both"/>
        <w:rPr>
          <w:color w:val="000000"/>
          <w:sz w:val="16"/>
          <w:szCs w:val="16"/>
          <w:lang w:val="uk-UA"/>
        </w:rPr>
      </w:pPr>
      <w:r w:rsidRPr="004F1243">
        <w:rPr>
          <w:color w:val="000000"/>
          <w:sz w:val="16"/>
          <w:szCs w:val="16"/>
          <w:lang w:val="uk-UA"/>
        </w:rPr>
        <w:t xml:space="preserve">карається штрафом до двохсот п'ятдесяти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 </w:t>
      </w:r>
    </w:p>
    <w:p w:rsidR="00034AD4" w:rsidRPr="004F1243" w:rsidRDefault="00034AD4" w:rsidP="00034AD4">
      <w:pPr>
        <w:pStyle w:val="NormalWeb"/>
        <w:spacing w:before="0" w:beforeAutospacing="0" w:after="0" w:afterAutospacing="0"/>
        <w:jc w:val="both"/>
        <w:rPr>
          <w:color w:val="000000"/>
          <w:sz w:val="16"/>
          <w:szCs w:val="16"/>
          <w:lang w:val="uk-UA"/>
        </w:rPr>
      </w:pPr>
      <w:r w:rsidRPr="004F1243">
        <w:rPr>
          <w:color w:val="000000"/>
          <w:sz w:val="16"/>
          <w:szCs w:val="16"/>
          <w:lang w:val="uk-UA"/>
        </w:rPr>
        <w:t xml:space="preserve">2. Те саме діяння, якщо воно спричинило тяжкі наслідки, - </w:t>
      </w:r>
    </w:p>
    <w:p w:rsidR="00034AD4" w:rsidRPr="004F1243" w:rsidRDefault="00034AD4" w:rsidP="00034AD4">
      <w:pPr>
        <w:pStyle w:val="NormalWeb"/>
        <w:spacing w:before="0" w:beforeAutospacing="0" w:after="0" w:afterAutospacing="0"/>
        <w:jc w:val="both"/>
        <w:rPr>
          <w:color w:val="000000"/>
          <w:sz w:val="16"/>
          <w:szCs w:val="16"/>
          <w:lang w:val="uk-UA"/>
        </w:rPr>
      </w:pPr>
      <w:r w:rsidRPr="004F1243">
        <w:rPr>
          <w:color w:val="000000"/>
          <w:sz w:val="16"/>
          <w:szCs w:val="16"/>
          <w:lang w:val="uk-UA"/>
        </w:rPr>
        <w:t xml:space="preserve">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та зі штрафом від двохсот п'ятдесяти до семисот п'ятдесяти неоподатковуваних мінімумів доходів громадян. </w:t>
      </w:r>
    </w:p>
    <w:p w:rsidR="00034AD4" w:rsidRPr="004F1243" w:rsidRDefault="00034AD4" w:rsidP="00034AD4">
      <w:pPr>
        <w:pStyle w:val="BodyText"/>
        <w:ind w:firstLine="709"/>
        <w:rPr>
          <w:b/>
          <w:color w:val="000000"/>
          <w:sz w:val="16"/>
          <w:szCs w:val="16"/>
        </w:rPr>
      </w:pPr>
      <w:r w:rsidRPr="004F1243">
        <w:rPr>
          <w:b/>
          <w:color w:val="000000"/>
          <w:sz w:val="16"/>
          <w:szCs w:val="16"/>
        </w:rPr>
        <w:t>Відповідальність, вимоги та зміст вищезазначених статей Кримінального кодексу нам/мені зрозумілі.</w:t>
      </w:r>
    </w:p>
    <w:p w:rsidR="00034AD4" w:rsidRPr="00BE5355" w:rsidRDefault="00034AD4" w:rsidP="00034AD4">
      <w:pPr>
        <w:pStyle w:val="BodyText"/>
        <w:rPr>
          <w:color w:val="000000"/>
          <w:sz w:val="18"/>
          <w:szCs w:val="18"/>
        </w:rPr>
      </w:pPr>
    </w:p>
    <w:tbl>
      <w:tblPr>
        <w:tblW w:w="9469" w:type="dxa"/>
        <w:jc w:val="center"/>
        <w:tblLayout w:type="fixed"/>
        <w:tblLook w:val="01E0" w:firstRow="1" w:lastRow="1" w:firstColumn="1" w:lastColumn="1" w:noHBand="0" w:noVBand="0"/>
      </w:tblPr>
      <w:tblGrid>
        <w:gridCol w:w="2842"/>
        <w:gridCol w:w="3227"/>
        <w:gridCol w:w="3400"/>
      </w:tblGrid>
      <w:tr w:rsidR="00034AD4" w:rsidRPr="005D2059" w:rsidTr="002723BA">
        <w:trPr>
          <w:jc w:val="center"/>
        </w:trPr>
        <w:tc>
          <w:tcPr>
            <w:tcW w:w="2842" w:type="dxa"/>
          </w:tcPr>
          <w:p w:rsidR="00034AD4" w:rsidRPr="00BE5355" w:rsidRDefault="003549AB" w:rsidP="002723BA">
            <w:pPr>
              <w:rPr>
                <w:b/>
                <w:sz w:val="18"/>
                <w:szCs w:val="18"/>
                <w:lang w:val="uk-UA"/>
              </w:rPr>
            </w:pPr>
            <w:r>
              <w:rPr>
                <w:b/>
                <w:sz w:val="18"/>
                <w:szCs w:val="18"/>
                <w:lang w:val="uk-UA"/>
              </w:rPr>
              <w:t>Комерційний д</w:t>
            </w:r>
            <w:r w:rsidR="00034AD4" w:rsidRPr="00BE5355">
              <w:rPr>
                <w:b/>
                <w:sz w:val="18"/>
                <w:szCs w:val="18"/>
                <w:lang w:val="uk-UA"/>
              </w:rPr>
              <w:t>иректор</w:t>
            </w:r>
          </w:p>
          <w:p w:rsidR="00034AD4" w:rsidRPr="00BE5355" w:rsidRDefault="00034AD4" w:rsidP="002723BA">
            <w:pPr>
              <w:rPr>
                <w:color w:val="0000FF"/>
                <w:sz w:val="18"/>
                <w:szCs w:val="18"/>
                <w:lang w:val="uk-UA"/>
              </w:rPr>
            </w:pPr>
            <w:r w:rsidRPr="00BE5355">
              <w:rPr>
                <w:color w:val="0000FF"/>
                <w:sz w:val="18"/>
                <w:szCs w:val="18"/>
                <w:lang w:val="uk-UA"/>
              </w:rPr>
              <w:t>(посада уповноваженої особи)</w:t>
            </w:r>
          </w:p>
          <w:p w:rsidR="00034AD4" w:rsidRPr="00BE5355" w:rsidRDefault="00034AD4" w:rsidP="002723BA">
            <w:pPr>
              <w:rPr>
                <w:color w:val="0000FF"/>
                <w:sz w:val="18"/>
                <w:szCs w:val="18"/>
                <w:lang w:val="uk-UA"/>
              </w:rPr>
            </w:pPr>
          </w:p>
        </w:tc>
        <w:tc>
          <w:tcPr>
            <w:tcW w:w="3227" w:type="dxa"/>
          </w:tcPr>
          <w:p w:rsidR="00034AD4" w:rsidRPr="00BE5355" w:rsidRDefault="00034AD4" w:rsidP="002723BA">
            <w:pPr>
              <w:jc w:val="center"/>
              <w:rPr>
                <w:sz w:val="18"/>
                <w:szCs w:val="18"/>
                <w:lang w:val="uk-UA"/>
              </w:rPr>
            </w:pPr>
            <w:r w:rsidRPr="00BE5355">
              <w:rPr>
                <w:sz w:val="18"/>
                <w:szCs w:val="18"/>
                <w:lang w:val="uk-UA"/>
              </w:rPr>
              <w:t>________________</w:t>
            </w:r>
          </w:p>
          <w:p w:rsidR="00034AD4" w:rsidRPr="00BE5355" w:rsidRDefault="00034AD4" w:rsidP="002723BA">
            <w:pPr>
              <w:jc w:val="center"/>
              <w:rPr>
                <w:color w:val="0000FF"/>
                <w:sz w:val="18"/>
                <w:szCs w:val="18"/>
                <w:lang w:val="uk-UA"/>
              </w:rPr>
            </w:pPr>
            <w:r w:rsidRPr="00BE5355">
              <w:rPr>
                <w:color w:val="0000FF"/>
                <w:sz w:val="18"/>
                <w:szCs w:val="18"/>
                <w:lang w:val="uk-UA"/>
              </w:rPr>
              <w:t>(підпис)</w:t>
            </w:r>
          </w:p>
        </w:tc>
        <w:tc>
          <w:tcPr>
            <w:tcW w:w="3400" w:type="dxa"/>
          </w:tcPr>
          <w:p w:rsidR="003549AB" w:rsidRDefault="003549AB" w:rsidP="003549AB">
            <w:pPr>
              <w:jc w:val="center"/>
              <w:rPr>
                <w:sz w:val="18"/>
                <w:szCs w:val="18"/>
                <w:lang w:val="uk-UA"/>
              </w:rPr>
            </w:pPr>
            <w:r w:rsidRPr="003549AB">
              <w:rPr>
                <w:sz w:val="18"/>
                <w:szCs w:val="18"/>
                <w:lang w:val="uk-UA"/>
              </w:rPr>
              <w:t xml:space="preserve">ЛЕВИЦЬКИЙ </w:t>
            </w:r>
            <w:r>
              <w:rPr>
                <w:sz w:val="18"/>
                <w:szCs w:val="18"/>
                <w:lang w:val="uk-UA"/>
              </w:rPr>
              <w:t>О.О.</w:t>
            </w:r>
          </w:p>
          <w:p w:rsidR="00034AD4" w:rsidRPr="00BE5355" w:rsidRDefault="00034AD4" w:rsidP="00B24E0E">
            <w:pPr>
              <w:jc w:val="center"/>
              <w:rPr>
                <w:color w:val="0000FF"/>
                <w:sz w:val="18"/>
                <w:szCs w:val="18"/>
                <w:lang w:val="uk-UA"/>
              </w:rPr>
            </w:pPr>
            <w:r w:rsidRPr="00BE5355">
              <w:rPr>
                <w:color w:val="0000FF"/>
                <w:sz w:val="18"/>
                <w:szCs w:val="18"/>
                <w:lang w:val="uk-UA"/>
              </w:rPr>
              <w:t>(ініціали, прізвище)</w:t>
            </w:r>
          </w:p>
        </w:tc>
      </w:tr>
      <w:tr w:rsidR="00034AD4" w:rsidRPr="00BE5355" w:rsidTr="002723BA">
        <w:trPr>
          <w:jc w:val="center"/>
        </w:trPr>
        <w:tc>
          <w:tcPr>
            <w:tcW w:w="2842" w:type="dxa"/>
          </w:tcPr>
          <w:p w:rsidR="00034AD4" w:rsidRPr="00875689" w:rsidRDefault="00034AD4" w:rsidP="002723BA">
            <w:pPr>
              <w:rPr>
                <w:color w:val="0000FF"/>
                <w:sz w:val="18"/>
                <w:szCs w:val="18"/>
                <w:lang w:val="uk-UA"/>
              </w:rPr>
            </w:pPr>
            <w:r w:rsidRPr="00BE5355">
              <w:rPr>
                <w:b/>
                <w:sz w:val="18"/>
                <w:szCs w:val="18"/>
                <w:lang w:val="uk-UA"/>
              </w:rPr>
              <w:t xml:space="preserve">Головний бухгалтер </w:t>
            </w:r>
            <w:r w:rsidR="00182264" w:rsidRPr="00875689">
              <w:rPr>
                <w:color w:val="0000FF"/>
                <w:sz w:val="18"/>
                <w:szCs w:val="18"/>
                <w:lang w:val="uk-UA"/>
              </w:rPr>
              <w:t>(за наявності)</w:t>
            </w:r>
          </w:p>
          <w:p w:rsidR="00034AD4" w:rsidRPr="00BE5355" w:rsidRDefault="00034AD4" w:rsidP="002723BA">
            <w:pPr>
              <w:jc w:val="right"/>
              <w:rPr>
                <w:sz w:val="18"/>
                <w:szCs w:val="18"/>
                <w:lang w:val="uk-UA"/>
              </w:rPr>
            </w:pPr>
            <w:proofErr w:type="spellStart"/>
            <w:r w:rsidRPr="00BE5355">
              <w:rPr>
                <w:sz w:val="18"/>
                <w:szCs w:val="18"/>
                <w:lang w:val="uk-UA"/>
              </w:rPr>
              <w:t>м.п</w:t>
            </w:r>
            <w:proofErr w:type="spellEnd"/>
            <w:r w:rsidRPr="00BE5355">
              <w:rPr>
                <w:sz w:val="18"/>
                <w:szCs w:val="18"/>
                <w:lang w:val="uk-UA"/>
              </w:rPr>
              <w:t>.</w:t>
            </w:r>
          </w:p>
        </w:tc>
        <w:tc>
          <w:tcPr>
            <w:tcW w:w="3227" w:type="dxa"/>
          </w:tcPr>
          <w:p w:rsidR="00034AD4" w:rsidRPr="00BE5355" w:rsidRDefault="00034AD4" w:rsidP="002723BA">
            <w:pPr>
              <w:jc w:val="center"/>
              <w:rPr>
                <w:sz w:val="18"/>
                <w:szCs w:val="18"/>
                <w:lang w:val="uk-UA"/>
              </w:rPr>
            </w:pPr>
            <w:r w:rsidRPr="00BE5355">
              <w:rPr>
                <w:sz w:val="18"/>
                <w:szCs w:val="18"/>
                <w:lang w:val="uk-UA"/>
              </w:rPr>
              <w:t>________________</w:t>
            </w:r>
          </w:p>
          <w:p w:rsidR="00034AD4" w:rsidRPr="00BE5355" w:rsidRDefault="00034AD4" w:rsidP="002723BA">
            <w:pPr>
              <w:jc w:val="center"/>
              <w:rPr>
                <w:sz w:val="18"/>
                <w:szCs w:val="18"/>
                <w:lang w:val="uk-UA"/>
              </w:rPr>
            </w:pPr>
            <w:r w:rsidRPr="00BE5355">
              <w:rPr>
                <w:color w:val="0000FF"/>
                <w:sz w:val="18"/>
                <w:szCs w:val="18"/>
                <w:lang w:val="uk-UA"/>
              </w:rPr>
              <w:t>(підпис)</w:t>
            </w:r>
          </w:p>
        </w:tc>
        <w:tc>
          <w:tcPr>
            <w:tcW w:w="3400" w:type="dxa"/>
          </w:tcPr>
          <w:p w:rsidR="00034AD4" w:rsidRPr="00BE5355" w:rsidRDefault="00034AD4" w:rsidP="002723BA">
            <w:pPr>
              <w:jc w:val="center"/>
              <w:rPr>
                <w:sz w:val="18"/>
                <w:szCs w:val="18"/>
                <w:lang w:val="uk-UA"/>
              </w:rPr>
            </w:pPr>
            <w:r w:rsidRPr="00BE5355">
              <w:rPr>
                <w:sz w:val="18"/>
                <w:szCs w:val="18"/>
                <w:lang w:val="uk-UA"/>
              </w:rPr>
              <w:t>________________</w:t>
            </w:r>
          </w:p>
          <w:p w:rsidR="00034AD4" w:rsidRPr="00BE5355" w:rsidRDefault="00034AD4" w:rsidP="002723BA">
            <w:pPr>
              <w:jc w:val="center"/>
              <w:rPr>
                <w:sz w:val="18"/>
                <w:szCs w:val="18"/>
                <w:lang w:val="uk-UA"/>
              </w:rPr>
            </w:pPr>
            <w:r w:rsidRPr="00BE5355">
              <w:rPr>
                <w:color w:val="0000FF"/>
                <w:sz w:val="18"/>
                <w:szCs w:val="18"/>
                <w:lang w:val="uk-UA"/>
              </w:rPr>
              <w:t>(ініціали, прізвище)</w:t>
            </w:r>
          </w:p>
        </w:tc>
      </w:tr>
    </w:tbl>
    <w:p w:rsidR="00034AD4" w:rsidRPr="00BE5355" w:rsidRDefault="00034AD4" w:rsidP="00034AD4">
      <w:pPr>
        <w:pStyle w:val="BodyText"/>
        <w:rPr>
          <w:color w:val="000000"/>
          <w:sz w:val="18"/>
          <w:szCs w:val="18"/>
        </w:rPr>
      </w:pPr>
    </w:p>
    <w:p w:rsidR="00D066B1" w:rsidRDefault="00D066B1" w:rsidP="00034AD4">
      <w:pPr>
        <w:pStyle w:val="BodyText"/>
        <w:rPr>
          <w:b/>
          <w:color w:val="000000"/>
          <w:sz w:val="18"/>
          <w:szCs w:val="18"/>
        </w:rPr>
      </w:pPr>
    </w:p>
    <w:p w:rsidR="00310745" w:rsidRDefault="00310745" w:rsidP="00034AD4">
      <w:pPr>
        <w:pStyle w:val="BodyText"/>
        <w:rPr>
          <w:b/>
          <w:color w:val="000000"/>
          <w:sz w:val="18"/>
          <w:szCs w:val="18"/>
        </w:rPr>
      </w:pPr>
    </w:p>
    <w:p w:rsidR="00310745" w:rsidRDefault="00310745" w:rsidP="00310745">
      <w:pPr>
        <w:pStyle w:val="BodyText"/>
        <w:rPr>
          <w:b/>
          <w:color w:val="000000"/>
          <w:sz w:val="16"/>
          <w:szCs w:val="16"/>
          <w:lang w:eastAsia="ru-RU"/>
        </w:rPr>
      </w:pPr>
      <w:r>
        <w:rPr>
          <w:b/>
          <w:color w:val="000000"/>
          <w:sz w:val="16"/>
          <w:szCs w:val="16"/>
          <w:lang w:eastAsia="ru-RU"/>
        </w:rPr>
        <w:t>Анкета Принципала прийнята відповідальним співробітником банку</w:t>
      </w:r>
    </w:p>
    <w:p w:rsidR="00310745" w:rsidRDefault="00310745" w:rsidP="00310745">
      <w:pPr>
        <w:pStyle w:val="BodyText"/>
        <w:rPr>
          <w:b/>
          <w:color w:val="000000"/>
          <w:sz w:val="16"/>
          <w:szCs w:val="16"/>
          <w:lang w:eastAsia="ru-RU"/>
        </w:rPr>
      </w:pPr>
    </w:p>
    <w:p w:rsidR="00310745" w:rsidRDefault="00310745" w:rsidP="00310745">
      <w:pPr>
        <w:pStyle w:val="BodyText"/>
        <w:rPr>
          <w:b/>
          <w:color w:val="000000"/>
          <w:sz w:val="16"/>
          <w:szCs w:val="16"/>
          <w:lang w:eastAsia="ru-RU"/>
        </w:rPr>
      </w:pPr>
    </w:p>
    <w:p w:rsidR="00310745" w:rsidRDefault="00310745" w:rsidP="00310745">
      <w:pPr>
        <w:pStyle w:val="BodyText"/>
        <w:rPr>
          <w:b/>
          <w:color w:val="000000"/>
          <w:sz w:val="16"/>
          <w:szCs w:val="16"/>
          <w:lang w:eastAsia="ru-RU"/>
        </w:rPr>
      </w:pPr>
      <w:r>
        <w:rPr>
          <w:b/>
          <w:color w:val="000000"/>
          <w:sz w:val="16"/>
          <w:szCs w:val="16"/>
          <w:lang w:eastAsia="ru-RU"/>
        </w:rPr>
        <w:t>____________________________________________________________________________________________________________________________</w:t>
      </w:r>
    </w:p>
    <w:p w:rsidR="00310745" w:rsidRPr="00821134" w:rsidRDefault="00310745" w:rsidP="00310745">
      <w:pPr>
        <w:pStyle w:val="BodyText"/>
        <w:rPr>
          <w:color w:val="000000"/>
          <w:sz w:val="18"/>
          <w:szCs w:val="18"/>
        </w:rPr>
      </w:pPr>
      <w:r>
        <w:rPr>
          <w:b/>
          <w:color w:val="000000"/>
          <w:sz w:val="16"/>
          <w:szCs w:val="16"/>
          <w:lang w:eastAsia="ru-RU"/>
        </w:rPr>
        <w:tab/>
      </w:r>
      <w:r>
        <w:rPr>
          <w:b/>
          <w:color w:val="000000"/>
          <w:sz w:val="16"/>
          <w:szCs w:val="16"/>
          <w:lang w:eastAsia="ru-RU"/>
        </w:rPr>
        <w:tab/>
      </w:r>
      <w:r>
        <w:rPr>
          <w:b/>
          <w:color w:val="000000"/>
          <w:sz w:val="16"/>
          <w:szCs w:val="16"/>
          <w:lang w:eastAsia="ru-RU"/>
        </w:rPr>
        <w:tab/>
      </w:r>
      <w:r>
        <w:rPr>
          <w:b/>
          <w:color w:val="000000"/>
          <w:sz w:val="16"/>
          <w:szCs w:val="16"/>
          <w:lang w:eastAsia="ru-RU"/>
        </w:rPr>
        <w:tab/>
      </w:r>
      <w:r>
        <w:rPr>
          <w:b/>
          <w:color w:val="000000"/>
          <w:sz w:val="16"/>
          <w:szCs w:val="16"/>
          <w:lang w:eastAsia="ru-RU"/>
        </w:rPr>
        <w:tab/>
        <w:t xml:space="preserve">(дата, посада, підпис, </w:t>
      </w:r>
      <w:r w:rsidR="008B1BF0" w:rsidRPr="008B1BF0">
        <w:rPr>
          <w:b/>
          <w:color w:val="000000"/>
          <w:sz w:val="16"/>
          <w:szCs w:val="16"/>
          <w:lang w:eastAsia="ru-RU"/>
        </w:rPr>
        <w:t>ім’я та прізвище)</w:t>
      </w:r>
    </w:p>
    <w:p w:rsidR="00310745" w:rsidRPr="00BE5355" w:rsidRDefault="00310745" w:rsidP="00034AD4">
      <w:pPr>
        <w:pStyle w:val="BodyText"/>
        <w:rPr>
          <w:b/>
          <w:color w:val="000000"/>
          <w:sz w:val="18"/>
          <w:szCs w:val="18"/>
        </w:rPr>
      </w:pPr>
    </w:p>
    <w:sectPr w:rsidR="00310745" w:rsidRPr="00BE5355" w:rsidSect="00D06AB2">
      <w:footerReference w:type="default" r:id="rId8"/>
      <w:footerReference w:type="first" r:id="rId9"/>
      <w:pgSz w:w="11906" w:h="16838" w:code="9"/>
      <w:pgMar w:top="709" w:right="567" w:bottom="1134" w:left="993" w:header="357"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494" w:rsidRDefault="00555494" w:rsidP="00C459F5">
      <w:r>
        <w:separator/>
      </w:r>
    </w:p>
  </w:endnote>
  <w:endnote w:type="continuationSeparator" w:id="0">
    <w:p w:rsidR="00555494" w:rsidRDefault="00555494" w:rsidP="00C4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DejaVuSan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754368"/>
      <w:docPartObj>
        <w:docPartGallery w:val="Page Numbers (Bottom of Page)"/>
        <w:docPartUnique/>
      </w:docPartObj>
    </w:sdtPr>
    <w:sdtContent>
      <w:p w:rsidR="00D24A21" w:rsidRDefault="00D24A21" w:rsidP="00875689">
        <w:pPr>
          <w:pStyle w:val="Footer"/>
          <w:tabs>
            <w:tab w:val="clear" w:pos="4677"/>
            <w:tab w:val="center" w:pos="4536"/>
          </w:tabs>
        </w:pPr>
      </w:p>
      <w:p w:rsidR="00D24A21" w:rsidRDefault="00D24A21">
        <w:pPr>
          <w:pStyle w:val="Footer"/>
          <w:jc w:val="right"/>
        </w:pPr>
      </w:p>
      <w:p w:rsidR="00D24A21" w:rsidRDefault="00000000">
        <w:pPr>
          <w:pStyle w:val="Footer"/>
          <w:jc w:val="right"/>
        </w:pPr>
      </w:p>
    </w:sdtContent>
  </w:sdt>
  <w:p w:rsidR="00D24A21" w:rsidRPr="00034AD4" w:rsidRDefault="00D24A21" w:rsidP="0003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7AC" w:rsidRDefault="003157AC" w:rsidP="00B63CBB">
    <w:pPr>
      <w:pStyle w:val="Footer"/>
      <w:rPr>
        <w:lang w:val="uk-UA"/>
      </w:rPr>
    </w:pPr>
  </w:p>
  <w:p w:rsidR="003157AC" w:rsidRDefault="003157AC" w:rsidP="00B63CBB">
    <w:pPr>
      <w:pStyle w:val="Footer"/>
      <w:rPr>
        <w:lang w:val="uk-UA"/>
      </w:rPr>
    </w:pPr>
    <w:r>
      <w:rPr>
        <w:lang w:val="uk-UA"/>
      </w:rPr>
      <w:t xml:space="preserve">Керівник  _____________________                </w:t>
    </w:r>
    <w:r>
      <w:rPr>
        <w:lang w:val="uk-UA"/>
      </w:rPr>
      <w:tab/>
      <w:t xml:space="preserve">      </w:t>
    </w:r>
    <w:proofErr w:type="spellStart"/>
    <w:r>
      <w:rPr>
        <w:lang w:val="uk-UA"/>
      </w:rPr>
      <w:t>Гол.бухгалтер</w:t>
    </w:r>
    <w:proofErr w:type="spellEnd"/>
    <w:r>
      <w:rPr>
        <w:lang w:val="uk-UA"/>
      </w:rPr>
      <w:t xml:space="preserve"> ___________________ </w:t>
    </w:r>
  </w:p>
  <w:p w:rsidR="003157AC" w:rsidRPr="00B63CBB" w:rsidRDefault="003157AC" w:rsidP="00031F7D">
    <w:pPr>
      <w:pStyle w:val="Footer"/>
      <w:jc w:val="center"/>
      <w:rPr>
        <w:sz w:val="20"/>
        <w:szCs w:val="20"/>
        <w:lang w:val="uk-UA"/>
      </w:rPr>
    </w:pPr>
    <w:r w:rsidRPr="002D054F">
      <w:rPr>
        <w:sz w:val="20"/>
        <w:szCs w:val="20"/>
        <w:lang w:val="uk-UA"/>
      </w:rPr>
      <w:t xml:space="preserve">(підпис)           </w:t>
    </w:r>
    <w:r>
      <w:rPr>
        <w:sz w:val="20"/>
        <w:szCs w:val="20"/>
        <w:lang w:val="uk-UA"/>
      </w:rPr>
      <w:t xml:space="preserve">     </w:t>
    </w:r>
    <w:r w:rsidRPr="002D054F">
      <w:rPr>
        <w:sz w:val="20"/>
        <w:szCs w:val="20"/>
        <w:lang w:val="uk-UA"/>
      </w:rPr>
      <w:t xml:space="preserve">    </w:t>
    </w:r>
    <w:r>
      <w:rPr>
        <w:sz w:val="20"/>
        <w:szCs w:val="20"/>
        <w:lang w:val="uk-UA"/>
      </w:rPr>
      <w:t xml:space="preserve">              </w:t>
    </w:r>
    <w:r w:rsidRPr="002D054F">
      <w:rPr>
        <w:sz w:val="20"/>
        <w:szCs w:val="20"/>
        <w:lang w:val="uk-UA"/>
      </w:rPr>
      <w:t xml:space="preserve">                                  </w:t>
    </w:r>
    <w:r>
      <w:rPr>
        <w:sz w:val="20"/>
        <w:szCs w:val="20"/>
        <w:lang w:val="uk-UA"/>
      </w:rPr>
      <w:t xml:space="preserve">       </w:t>
    </w:r>
    <w:r w:rsidRPr="002D054F">
      <w:rPr>
        <w:sz w:val="20"/>
        <w:szCs w:val="20"/>
        <w:lang w:val="uk-UA"/>
      </w:rPr>
      <w:t xml:space="preserve">            (підпис)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494" w:rsidRDefault="00555494" w:rsidP="00C459F5">
      <w:r>
        <w:separator/>
      </w:r>
    </w:p>
  </w:footnote>
  <w:footnote w:type="continuationSeparator" w:id="0">
    <w:p w:rsidR="00555494" w:rsidRDefault="00555494" w:rsidP="00C45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FCC"/>
    <w:multiLevelType w:val="multilevel"/>
    <w:tmpl w:val="A26C972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96B74E8"/>
    <w:multiLevelType w:val="multilevel"/>
    <w:tmpl w:val="66DC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F09CE"/>
    <w:multiLevelType w:val="hybridMultilevel"/>
    <w:tmpl w:val="AC14F9EC"/>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7833BA"/>
    <w:multiLevelType w:val="hybridMultilevel"/>
    <w:tmpl w:val="0B5E68D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6705B35"/>
    <w:multiLevelType w:val="multilevel"/>
    <w:tmpl w:val="A786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035F8"/>
    <w:multiLevelType w:val="multilevel"/>
    <w:tmpl w:val="54EC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075AF"/>
    <w:multiLevelType w:val="multilevel"/>
    <w:tmpl w:val="18E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863B6"/>
    <w:multiLevelType w:val="multilevel"/>
    <w:tmpl w:val="223A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D65E1"/>
    <w:multiLevelType w:val="multilevel"/>
    <w:tmpl w:val="729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647FA"/>
    <w:multiLevelType w:val="hybridMultilevel"/>
    <w:tmpl w:val="FC88AB6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5217DB"/>
    <w:multiLevelType w:val="hybridMultilevel"/>
    <w:tmpl w:val="745E977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52B40242"/>
    <w:multiLevelType w:val="hybridMultilevel"/>
    <w:tmpl w:val="2C2E3F60"/>
    <w:lvl w:ilvl="0" w:tplc="AAA4F204">
      <w:start w:val="7"/>
      <w:numFmt w:val="bullet"/>
      <w:lvlText w:val="-"/>
      <w:lvlJc w:val="left"/>
      <w:pPr>
        <w:tabs>
          <w:tab w:val="num" w:pos="1260"/>
        </w:tabs>
        <w:ind w:left="1260" w:hanging="360"/>
      </w:pPr>
      <w:rPr>
        <w:rFonts w:ascii="Times New Roman" w:eastAsia="SimSun" w:hAnsi="Times New Roman" w:cs="Times New Roman" w:hint="default"/>
      </w:rPr>
    </w:lvl>
    <w:lvl w:ilvl="1" w:tplc="04190003">
      <w:start w:val="1"/>
      <w:numFmt w:val="bullet"/>
      <w:lvlText w:val="o"/>
      <w:lvlJc w:val="left"/>
      <w:pPr>
        <w:tabs>
          <w:tab w:val="num" w:pos="1935"/>
        </w:tabs>
        <w:ind w:left="1935" w:hanging="360"/>
      </w:pPr>
      <w:rPr>
        <w:rFonts w:ascii="Courier New" w:hAnsi="Courier New" w:hint="default"/>
      </w:rPr>
    </w:lvl>
    <w:lvl w:ilvl="2" w:tplc="04190005" w:tentative="1">
      <w:start w:val="1"/>
      <w:numFmt w:val="bullet"/>
      <w:lvlText w:val=""/>
      <w:lvlJc w:val="left"/>
      <w:pPr>
        <w:tabs>
          <w:tab w:val="num" w:pos="2655"/>
        </w:tabs>
        <w:ind w:left="2655" w:hanging="360"/>
      </w:pPr>
      <w:rPr>
        <w:rFonts w:ascii="Wingdings" w:hAnsi="Wingdings" w:hint="default"/>
      </w:rPr>
    </w:lvl>
    <w:lvl w:ilvl="3" w:tplc="04190001" w:tentative="1">
      <w:start w:val="1"/>
      <w:numFmt w:val="bullet"/>
      <w:lvlText w:val=""/>
      <w:lvlJc w:val="left"/>
      <w:pPr>
        <w:tabs>
          <w:tab w:val="num" w:pos="3375"/>
        </w:tabs>
        <w:ind w:left="3375" w:hanging="360"/>
      </w:pPr>
      <w:rPr>
        <w:rFonts w:ascii="Symbol" w:hAnsi="Symbol" w:hint="default"/>
      </w:rPr>
    </w:lvl>
    <w:lvl w:ilvl="4" w:tplc="04190003" w:tentative="1">
      <w:start w:val="1"/>
      <w:numFmt w:val="bullet"/>
      <w:lvlText w:val="o"/>
      <w:lvlJc w:val="left"/>
      <w:pPr>
        <w:tabs>
          <w:tab w:val="num" w:pos="4095"/>
        </w:tabs>
        <w:ind w:left="4095" w:hanging="360"/>
      </w:pPr>
      <w:rPr>
        <w:rFonts w:ascii="Courier New" w:hAnsi="Courier New" w:hint="default"/>
      </w:rPr>
    </w:lvl>
    <w:lvl w:ilvl="5" w:tplc="04190005" w:tentative="1">
      <w:start w:val="1"/>
      <w:numFmt w:val="bullet"/>
      <w:lvlText w:val=""/>
      <w:lvlJc w:val="left"/>
      <w:pPr>
        <w:tabs>
          <w:tab w:val="num" w:pos="4815"/>
        </w:tabs>
        <w:ind w:left="4815" w:hanging="360"/>
      </w:pPr>
      <w:rPr>
        <w:rFonts w:ascii="Wingdings" w:hAnsi="Wingdings" w:hint="default"/>
      </w:rPr>
    </w:lvl>
    <w:lvl w:ilvl="6" w:tplc="04190001" w:tentative="1">
      <w:start w:val="1"/>
      <w:numFmt w:val="bullet"/>
      <w:lvlText w:val=""/>
      <w:lvlJc w:val="left"/>
      <w:pPr>
        <w:tabs>
          <w:tab w:val="num" w:pos="5535"/>
        </w:tabs>
        <w:ind w:left="5535" w:hanging="360"/>
      </w:pPr>
      <w:rPr>
        <w:rFonts w:ascii="Symbol" w:hAnsi="Symbol" w:hint="default"/>
      </w:rPr>
    </w:lvl>
    <w:lvl w:ilvl="7" w:tplc="04190003" w:tentative="1">
      <w:start w:val="1"/>
      <w:numFmt w:val="bullet"/>
      <w:lvlText w:val="o"/>
      <w:lvlJc w:val="left"/>
      <w:pPr>
        <w:tabs>
          <w:tab w:val="num" w:pos="6255"/>
        </w:tabs>
        <w:ind w:left="6255" w:hanging="360"/>
      </w:pPr>
      <w:rPr>
        <w:rFonts w:ascii="Courier New" w:hAnsi="Courier New" w:hint="default"/>
      </w:rPr>
    </w:lvl>
    <w:lvl w:ilvl="8" w:tplc="04190005" w:tentative="1">
      <w:start w:val="1"/>
      <w:numFmt w:val="bullet"/>
      <w:lvlText w:val=""/>
      <w:lvlJc w:val="left"/>
      <w:pPr>
        <w:tabs>
          <w:tab w:val="num" w:pos="6975"/>
        </w:tabs>
        <w:ind w:left="6975" w:hanging="360"/>
      </w:pPr>
      <w:rPr>
        <w:rFonts w:ascii="Wingdings" w:hAnsi="Wingdings" w:hint="default"/>
      </w:rPr>
    </w:lvl>
  </w:abstractNum>
  <w:abstractNum w:abstractNumId="12" w15:restartNumberingAfterBreak="0">
    <w:nsid w:val="62A10FA5"/>
    <w:multiLevelType w:val="multilevel"/>
    <w:tmpl w:val="A4B6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11FFE"/>
    <w:multiLevelType w:val="multilevel"/>
    <w:tmpl w:val="FE6E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C4334"/>
    <w:multiLevelType w:val="multilevel"/>
    <w:tmpl w:val="89DC3CD4"/>
    <w:lvl w:ilvl="0">
      <w:start w:val="1"/>
      <w:numFmt w:val="decimal"/>
      <w:lvlText w:val="%1."/>
      <w:lvlJc w:val="left"/>
      <w:pPr>
        <w:ind w:left="720" w:hanging="360"/>
      </w:pPr>
      <w:rPr>
        <w:rFonts w:hint="default"/>
        <w:color w:val="auto"/>
        <w:sz w:val="18"/>
      </w:rPr>
    </w:lvl>
    <w:lvl w:ilvl="1">
      <w:start w:val="1"/>
      <w:numFmt w:val="decimal"/>
      <w:isLgl/>
      <w:lvlText w:val="%1.%2."/>
      <w:lvlJc w:val="left"/>
      <w:pPr>
        <w:ind w:left="720" w:hanging="360"/>
      </w:pPr>
      <w:rPr>
        <w:rFonts w:hint="default"/>
        <w:b/>
        <w:color w:val="auto"/>
        <w:sz w:val="18"/>
      </w:rPr>
    </w:lvl>
    <w:lvl w:ilvl="2">
      <w:start w:val="1"/>
      <w:numFmt w:val="decimal"/>
      <w:isLgl/>
      <w:lvlText w:val="%1.%2.%3."/>
      <w:lvlJc w:val="left"/>
      <w:pPr>
        <w:ind w:left="1080" w:hanging="720"/>
      </w:pPr>
      <w:rPr>
        <w:rFonts w:hint="default"/>
        <w:b/>
        <w:color w:val="auto"/>
        <w:sz w:val="18"/>
      </w:rPr>
    </w:lvl>
    <w:lvl w:ilvl="3">
      <w:start w:val="1"/>
      <w:numFmt w:val="decimal"/>
      <w:isLgl/>
      <w:lvlText w:val="%1.%2.%3.%4."/>
      <w:lvlJc w:val="left"/>
      <w:pPr>
        <w:ind w:left="1080" w:hanging="720"/>
      </w:pPr>
      <w:rPr>
        <w:rFonts w:hint="default"/>
        <w:b/>
        <w:color w:val="auto"/>
        <w:sz w:val="18"/>
      </w:rPr>
    </w:lvl>
    <w:lvl w:ilvl="4">
      <w:start w:val="1"/>
      <w:numFmt w:val="decimal"/>
      <w:isLgl/>
      <w:lvlText w:val="%1.%2.%3.%4.%5."/>
      <w:lvlJc w:val="left"/>
      <w:pPr>
        <w:ind w:left="1440" w:hanging="1080"/>
      </w:pPr>
      <w:rPr>
        <w:rFonts w:hint="default"/>
        <w:b/>
        <w:color w:val="auto"/>
        <w:sz w:val="18"/>
      </w:rPr>
    </w:lvl>
    <w:lvl w:ilvl="5">
      <w:start w:val="1"/>
      <w:numFmt w:val="decimal"/>
      <w:isLgl/>
      <w:lvlText w:val="%1.%2.%3.%4.%5.%6."/>
      <w:lvlJc w:val="left"/>
      <w:pPr>
        <w:ind w:left="1440" w:hanging="1080"/>
      </w:pPr>
      <w:rPr>
        <w:rFonts w:hint="default"/>
        <w:b/>
        <w:color w:val="auto"/>
        <w:sz w:val="18"/>
      </w:rPr>
    </w:lvl>
    <w:lvl w:ilvl="6">
      <w:start w:val="1"/>
      <w:numFmt w:val="decimal"/>
      <w:isLgl/>
      <w:lvlText w:val="%1.%2.%3.%4.%5.%6.%7."/>
      <w:lvlJc w:val="left"/>
      <w:pPr>
        <w:ind w:left="1800" w:hanging="1440"/>
      </w:pPr>
      <w:rPr>
        <w:rFonts w:hint="default"/>
        <w:b/>
        <w:color w:val="auto"/>
        <w:sz w:val="18"/>
      </w:rPr>
    </w:lvl>
    <w:lvl w:ilvl="7">
      <w:start w:val="1"/>
      <w:numFmt w:val="decimal"/>
      <w:isLgl/>
      <w:lvlText w:val="%1.%2.%3.%4.%5.%6.%7.%8."/>
      <w:lvlJc w:val="left"/>
      <w:pPr>
        <w:ind w:left="1800" w:hanging="1440"/>
      </w:pPr>
      <w:rPr>
        <w:rFonts w:hint="default"/>
        <w:b/>
        <w:color w:val="auto"/>
        <w:sz w:val="18"/>
      </w:rPr>
    </w:lvl>
    <w:lvl w:ilvl="8">
      <w:start w:val="1"/>
      <w:numFmt w:val="decimal"/>
      <w:isLgl/>
      <w:lvlText w:val="%1.%2.%3.%4.%5.%6.%7.%8.%9."/>
      <w:lvlJc w:val="left"/>
      <w:pPr>
        <w:ind w:left="2160" w:hanging="1800"/>
      </w:pPr>
      <w:rPr>
        <w:rFonts w:hint="default"/>
        <w:b/>
        <w:color w:val="auto"/>
        <w:sz w:val="18"/>
      </w:rPr>
    </w:lvl>
  </w:abstractNum>
  <w:abstractNum w:abstractNumId="15" w15:restartNumberingAfterBreak="0">
    <w:nsid w:val="6A004318"/>
    <w:multiLevelType w:val="hybridMultilevel"/>
    <w:tmpl w:val="44D4C87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12505F"/>
    <w:multiLevelType w:val="hybridMultilevel"/>
    <w:tmpl w:val="8C423D5E"/>
    <w:lvl w:ilvl="0" w:tplc="5AD067FC">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620371"/>
    <w:multiLevelType w:val="multilevel"/>
    <w:tmpl w:val="8E70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C35FB"/>
    <w:multiLevelType w:val="hybridMultilevel"/>
    <w:tmpl w:val="44C0C896"/>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249387705">
    <w:abstractNumId w:val="18"/>
  </w:num>
  <w:num w:numId="2" w16cid:durableId="1954819810">
    <w:abstractNumId w:val="7"/>
  </w:num>
  <w:num w:numId="3" w16cid:durableId="1445075258">
    <w:abstractNumId w:val="6"/>
  </w:num>
  <w:num w:numId="4" w16cid:durableId="1606692261">
    <w:abstractNumId w:val="1"/>
  </w:num>
  <w:num w:numId="5" w16cid:durableId="1966033738">
    <w:abstractNumId w:val="8"/>
  </w:num>
  <w:num w:numId="6" w16cid:durableId="1803690325">
    <w:abstractNumId w:val="17"/>
  </w:num>
  <w:num w:numId="7" w16cid:durableId="889196248">
    <w:abstractNumId w:val="5"/>
  </w:num>
  <w:num w:numId="8" w16cid:durableId="370233038">
    <w:abstractNumId w:val="13"/>
  </w:num>
  <w:num w:numId="9" w16cid:durableId="1271817229">
    <w:abstractNumId w:val="12"/>
  </w:num>
  <w:num w:numId="10" w16cid:durableId="74867264">
    <w:abstractNumId w:val="16"/>
  </w:num>
  <w:num w:numId="11" w16cid:durableId="1329165372">
    <w:abstractNumId w:val="0"/>
  </w:num>
  <w:num w:numId="12" w16cid:durableId="1925524948">
    <w:abstractNumId w:val="15"/>
  </w:num>
  <w:num w:numId="13" w16cid:durableId="1451046728">
    <w:abstractNumId w:val="10"/>
  </w:num>
  <w:num w:numId="14" w16cid:durableId="1403912211">
    <w:abstractNumId w:val="9"/>
  </w:num>
  <w:num w:numId="15" w16cid:durableId="1203060205">
    <w:abstractNumId w:val="3"/>
  </w:num>
  <w:num w:numId="16" w16cid:durableId="552886754">
    <w:abstractNumId w:val="14"/>
  </w:num>
  <w:num w:numId="17" w16cid:durableId="967515985">
    <w:abstractNumId w:val="11"/>
  </w:num>
  <w:num w:numId="18" w16cid:durableId="2093970745">
    <w:abstractNumId w:val="2"/>
  </w:num>
  <w:num w:numId="19" w16cid:durableId="1715351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FD"/>
    <w:rsid w:val="00000F97"/>
    <w:rsid w:val="00002E2E"/>
    <w:rsid w:val="00007F9E"/>
    <w:rsid w:val="00011ABD"/>
    <w:rsid w:val="00012E61"/>
    <w:rsid w:val="000179F1"/>
    <w:rsid w:val="00021DC3"/>
    <w:rsid w:val="0002425A"/>
    <w:rsid w:val="0002751D"/>
    <w:rsid w:val="0003016B"/>
    <w:rsid w:val="00031F7D"/>
    <w:rsid w:val="000320F4"/>
    <w:rsid w:val="00034AD4"/>
    <w:rsid w:val="0003583D"/>
    <w:rsid w:val="0003624D"/>
    <w:rsid w:val="00040188"/>
    <w:rsid w:val="00040CEE"/>
    <w:rsid w:val="000453FE"/>
    <w:rsid w:val="00050F88"/>
    <w:rsid w:val="00053C4D"/>
    <w:rsid w:val="00057F0C"/>
    <w:rsid w:val="0006107E"/>
    <w:rsid w:val="00061C95"/>
    <w:rsid w:val="00063DFF"/>
    <w:rsid w:val="00072B93"/>
    <w:rsid w:val="0007720A"/>
    <w:rsid w:val="00077CC3"/>
    <w:rsid w:val="000811C8"/>
    <w:rsid w:val="00082177"/>
    <w:rsid w:val="00086A65"/>
    <w:rsid w:val="0009084C"/>
    <w:rsid w:val="00097B57"/>
    <w:rsid w:val="00097BC9"/>
    <w:rsid w:val="000A2D57"/>
    <w:rsid w:val="000A31E2"/>
    <w:rsid w:val="000A327C"/>
    <w:rsid w:val="000A437C"/>
    <w:rsid w:val="000A448D"/>
    <w:rsid w:val="000A74F3"/>
    <w:rsid w:val="000A76EE"/>
    <w:rsid w:val="000B2B32"/>
    <w:rsid w:val="000B4909"/>
    <w:rsid w:val="000B5525"/>
    <w:rsid w:val="000C449D"/>
    <w:rsid w:val="000D466F"/>
    <w:rsid w:val="000E5543"/>
    <w:rsid w:val="000F08FC"/>
    <w:rsid w:val="000F0C0A"/>
    <w:rsid w:val="000F4A66"/>
    <w:rsid w:val="000F4F9A"/>
    <w:rsid w:val="000F6D48"/>
    <w:rsid w:val="00103CD4"/>
    <w:rsid w:val="001153F8"/>
    <w:rsid w:val="00115A41"/>
    <w:rsid w:val="00117D92"/>
    <w:rsid w:val="00120F51"/>
    <w:rsid w:val="0012239E"/>
    <w:rsid w:val="001225BC"/>
    <w:rsid w:val="00124155"/>
    <w:rsid w:val="00125594"/>
    <w:rsid w:val="00126E5B"/>
    <w:rsid w:val="001337A6"/>
    <w:rsid w:val="0013395D"/>
    <w:rsid w:val="00136342"/>
    <w:rsid w:val="001429D6"/>
    <w:rsid w:val="00142B0D"/>
    <w:rsid w:val="001440C5"/>
    <w:rsid w:val="001456E5"/>
    <w:rsid w:val="00150A19"/>
    <w:rsid w:val="00155090"/>
    <w:rsid w:val="001550BC"/>
    <w:rsid w:val="00156C0D"/>
    <w:rsid w:val="0016093F"/>
    <w:rsid w:val="00166D31"/>
    <w:rsid w:val="0017411A"/>
    <w:rsid w:val="00175329"/>
    <w:rsid w:val="00182264"/>
    <w:rsid w:val="0018685F"/>
    <w:rsid w:val="001872BE"/>
    <w:rsid w:val="00190AAC"/>
    <w:rsid w:val="00191544"/>
    <w:rsid w:val="001A3BBA"/>
    <w:rsid w:val="001A3BE2"/>
    <w:rsid w:val="001A7C9B"/>
    <w:rsid w:val="001B1331"/>
    <w:rsid w:val="001B3CE0"/>
    <w:rsid w:val="001B65A3"/>
    <w:rsid w:val="001B6B8B"/>
    <w:rsid w:val="001C3A0D"/>
    <w:rsid w:val="001C401C"/>
    <w:rsid w:val="001C743F"/>
    <w:rsid w:val="001D0186"/>
    <w:rsid w:val="001D1437"/>
    <w:rsid w:val="001E034C"/>
    <w:rsid w:val="001E2A29"/>
    <w:rsid w:val="001E4764"/>
    <w:rsid w:val="001F554B"/>
    <w:rsid w:val="00200092"/>
    <w:rsid w:val="0020084A"/>
    <w:rsid w:val="00202525"/>
    <w:rsid w:val="0021120A"/>
    <w:rsid w:val="002127E0"/>
    <w:rsid w:val="00213DE2"/>
    <w:rsid w:val="00220CDB"/>
    <w:rsid w:val="00222552"/>
    <w:rsid w:val="0022490F"/>
    <w:rsid w:val="00224DBB"/>
    <w:rsid w:val="0022532D"/>
    <w:rsid w:val="002302E9"/>
    <w:rsid w:val="00231938"/>
    <w:rsid w:val="0023247E"/>
    <w:rsid w:val="00240C79"/>
    <w:rsid w:val="002502A2"/>
    <w:rsid w:val="00253776"/>
    <w:rsid w:val="0026222C"/>
    <w:rsid w:val="0026226A"/>
    <w:rsid w:val="00262B6F"/>
    <w:rsid w:val="00263DB1"/>
    <w:rsid w:val="002750BD"/>
    <w:rsid w:val="00284200"/>
    <w:rsid w:val="002874FD"/>
    <w:rsid w:val="00290301"/>
    <w:rsid w:val="00294355"/>
    <w:rsid w:val="00296375"/>
    <w:rsid w:val="00296F57"/>
    <w:rsid w:val="002A2A31"/>
    <w:rsid w:val="002A34CF"/>
    <w:rsid w:val="002B6F20"/>
    <w:rsid w:val="002C0F48"/>
    <w:rsid w:val="002C4BCD"/>
    <w:rsid w:val="002D054F"/>
    <w:rsid w:val="002D2BFE"/>
    <w:rsid w:val="002D3939"/>
    <w:rsid w:val="002D6132"/>
    <w:rsid w:val="002E2AC4"/>
    <w:rsid w:val="002E4927"/>
    <w:rsid w:val="002F17A7"/>
    <w:rsid w:val="002F6E63"/>
    <w:rsid w:val="003007C1"/>
    <w:rsid w:val="00302CB6"/>
    <w:rsid w:val="003030BA"/>
    <w:rsid w:val="003049C3"/>
    <w:rsid w:val="00310745"/>
    <w:rsid w:val="00310D98"/>
    <w:rsid w:val="00312C0C"/>
    <w:rsid w:val="00314C39"/>
    <w:rsid w:val="00314C83"/>
    <w:rsid w:val="003157AC"/>
    <w:rsid w:val="00316A41"/>
    <w:rsid w:val="00323138"/>
    <w:rsid w:val="00337969"/>
    <w:rsid w:val="0035091E"/>
    <w:rsid w:val="0035441D"/>
    <w:rsid w:val="003549AB"/>
    <w:rsid w:val="003550D3"/>
    <w:rsid w:val="00356C54"/>
    <w:rsid w:val="00361220"/>
    <w:rsid w:val="00364749"/>
    <w:rsid w:val="003653D2"/>
    <w:rsid w:val="003748D6"/>
    <w:rsid w:val="003749F8"/>
    <w:rsid w:val="00383C7A"/>
    <w:rsid w:val="00392DC3"/>
    <w:rsid w:val="00394098"/>
    <w:rsid w:val="00395725"/>
    <w:rsid w:val="003A2ED8"/>
    <w:rsid w:val="003A3A3C"/>
    <w:rsid w:val="003A66FC"/>
    <w:rsid w:val="003A6827"/>
    <w:rsid w:val="003B0911"/>
    <w:rsid w:val="003B1DAB"/>
    <w:rsid w:val="003B577F"/>
    <w:rsid w:val="003C041E"/>
    <w:rsid w:val="003C19BF"/>
    <w:rsid w:val="003C1C84"/>
    <w:rsid w:val="003C560A"/>
    <w:rsid w:val="003D0C45"/>
    <w:rsid w:val="003D0FD3"/>
    <w:rsid w:val="003D3C83"/>
    <w:rsid w:val="003D59AC"/>
    <w:rsid w:val="003E2D3D"/>
    <w:rsid w:val="00400BF6"/>
    <w:rsid w:val="00400F5D"/>
    <w:rsid w:val="00412B7B"/>
    <w:rsid w:val="00412CD1"/>
    <w:rsid w:val="00413FB1"/>
    <w:rsid w:val="00420567"/>
    <w:rsid w:val="00420953"/>
    <w:rsid w:val="004221A9"/>
    <w:rsid w:val="00427C7A"/>
    <w:rsid w:val="00437B71"/>
    <w:rsid w:val="0044272A"/>
    <w:rsid w:val="00445143"/>
    <w:rsid w:val="00446514"/>
    <w:rsid w:val="00446BF7"/>
    <w:rsid w:val="00451E11"/>
    <w:rsid w:val="004620AE"/>
    <w:rsid w:val="0046352B"/>
    <w:rsid w:val="004659A6"/>
    <w:rsid w:val="00470A06"/>
    <w:rsid w:val="00472FF1"/>
    <w:rsid w:val="00480C17"/>
    <w:rsid w:val="00486B2D"/>
    <w:rsid w:val="004A17FE"/>
    <w:rsid w:val="004A273A"/>
    <w:rsid w:val="004A55FC"/>
    <w:rsid w:val="004A7A98"/>
    <w:rsid w:val="004B133A"/>
    <w:rsid w:val="004B1840"/>
    <w:rsid w:val="004B5816"/>
    <w:rsid w:val="004B6CE0"/>
    <w:rsid w:val="004C4B45"/>
    <w:rsid w:val="004C54CD"/>
    <w:rsid w:val="004C5EBC"/>
    <w:rsid w:val="004D18EA"/>
    <w:rsid w:val="004D2B88"/>
    <w:rsid w:val="004D50CD"/>
    <w:rsid w:val="004D545E"/>
    <w:rsid w:val="004D5B91"/>
    <w:rsid w:val="004D623C"/>
    <w:rsid w:val="004E357C"/>
    <w:rsid w:val="004E7027"/>
    <w:rsid w:val="004F0CAE"/>
    <w:rsid w:val="00500C43"/>
    <w:rsid w:val="00500FF4"/>
    <w:rsid w:val="00501590"/>
    <w:rsid w:val="005069BE"/>
    <w:rsid w:val="00512107"/>
    <w:rsid w:val="0051234D"/>
    <w:rsid w:val="00520CA9"/>
    <w:rsid w:val="00520FE7"/>
    <w:rsid w:val="00523625"/>
    <w:rsid w:val="00532270"/>
    <w:rsid w:val="00534096"/>
    <w:rsid w:val="00536F3A"/>
    <w:rsid w:val="00537B7D"/>
    <w:rsid w:val="00537D8F"/>
    <w:rsid w:val="00542735"/>
    <w:rsid w:val="0054706E"/>
    <w:rsid w:val="00547EE3"/>
    <w:rsid w:val="00550DDB"/>
    <w:rsid w:val="00555494"/>
    <w:rsid w:val="005628B4"/>
    <w:rsid w:val="00565694"/>
    <w:rsid w:val="00566EFE"/>
    <w:rsid w:val="00571E47"/>
    <w:rsid w:val="0057294B"/>
    <w:rsid w:val="00574DCD"/>
    <w:rsid w:val="005861AB"/>
    <w:rsid w:val="00592A1D"/>
    <w:rsid w:val="00595811"/>
    <w:rsid w:val="005A6E7C"/>
    <w:rsid w:val="005B481A"/>
    <w:rsid w:val="005B587E"/>
    <w:rsid w:val="005B635F"/>
    <w:rsid w:val="005C1AF1"/>
    <w:rsid w:val="005C1D1C"/>
    <w:rsid w:val="005C3FCE"/>
    <w:rsid w:val="005C4537"/>
    <w:rsid w:val="005D2059"/>
    <w:rsid w:val="005D45A6"/>
    <w:rsid w:val="005D50FC"/>
    <w:rsid w:val="005D5A8A"/>
    <w:rsid w:val="005E6F2A"/>
    <w:rsid w:val="005F4BE5"/>
    <w:rsid w:val="0060603C"/>
    <w:rsid w:val="00612E58"/>
    <w:rsid w:val="00616042"/>
    <w:rsid w:val="0062144F"/>
    <w:rsid w:val="00622CEE"/>
    <w:rsid w:val="0063005A"/>
    <w:rsid w:val="0063079B"/>
    <w:rsid w:val="00631EAB"/>
    <w:rsid w:val="00632F14"/>
    <w:rsid w:val="006338DC"/>
    <w:rsid w:val="0064330C"/>
    <w:rsid w:val="0064591E"/>
    <w:rsid w:val="006477FC"/>
    <w:rsid w:val="00656398"/>
    <w:rsid w:val="006614C5"/>
    <w:rsid w:val="0066408B"/>
    <w:rsid w:val="00665579"/>
    <w:rsid w:val="006659BD"/>
    <w:rsid w:val="0066788F"/>
    <w:rsid w:val="0067012C"/>
    <w:rsid w:val="00672EE2"/>
    <w:rsid w:val="00673999"/>
    <w:rsid w:val="00674383"/>
    <w:rsid w:val="00680FAB"/>
    <w:rsid w:val="00686C07"/>
    <w:rsid w:val="006874CD"/>
    <w:rsid w:val="00687DF2"/>
    <w:rsid w:val="006911D7"/>
    <w:rsid w:val="00691C8B"/>
    <w:rsid w:val="00697ADD"/>
    <w:rsid w:val="006A2079"/>
    <w:rsid w:val="006A40D6"/>
    <w:rsid w:val="006A68D9"/>
    <w:rsid w:val="006B0B33"/>
    <w:rsid w:val="006B10EB"/>
    <w:rsid w:val="006B17A8"/>
    <w:rsid w:val="006B18FE"/>
    <w:rsid w:val="006B25B2"/>
    <w:rsid w:val="006B59CF"/>
    <w:rsid w:val="006B6411"/>
    <w:rsid w:val="006B7105"/>
    <w:rsid w:val="006C500E"/>
    <w:rsid w:val="006C597E"/>
    <w:rsid w:val="006C73FF"/>
    <w:rsid w:val="006D6E84"/>
    <w:rsid w:val="006E2739"/>
    <w:rsid w:val="006F2ADC"/>
    <w:rsid w:val="006F2C46"/>
    <w:rsid w:val="006F43F5"/>
    <w:rsid w:val="006F4CC9"/>
    <w:rsid w:val="00706F1A"/>
    <w:rsid w:val="00712CFC"/>
    <w:rsid w:val="00714D10"/>
    <w:rsid w:val="00715537"/>
    <w:rsid w:val="00721099"/>
    <w:rsid w:val="007249E7"/>
    <w:rsid w:val="007261B4"/>
    <w:rsid w:val="00735E24"/>
    <w:rsid w:val="007463ED"/>
    <w:rsid w:val="0074676D"/>
    <w:rsid w:val="007509A6"/>
    <w:rsid w:val="00750B73"/>
    <w:rsid w:val="007518EC"/>
    <w:rsid w:val="00752823"/>
    <w:rsid w:val="007748BC"/>
    <w:rsid w:val="007760CE"/>
    <w:rsid w:val="00782067"/>
    <w:rsid w:val="007829E7"/>
    <w:rsid w:val="00793E9A"/>
    <w:rsid w:val="00793F9E"/>
    <w:rsid w:val="00797307"/>
    <w:rsid w:val="007A1EAC"/>
    <w:rsid w:val="007A31C9"/>
    <w:rsid w:val="007B1AFB"/>
    <w:rsid w:val="007C0365"/>
    <w:rsid w:val="007C0AE5"/>
    <w:rsid w:val="007C22D1"/>
    <w:rsid w:val="007C3D23"/>
    <w:rsid w:val="007D049A"/>
    <w:rsid w:val="007D2085"/>
    <w:rsid w:val="007D2E5C"/>
    <w:rsid w:val="007E3551"/>
    <w:rsid w:val="007E48CC"/>
    <w:rsid w:val="007F1612"/>
    <w:rsid w:val="007F2438"/>
    <w:rsid w:val="007F612D"/>
    <w:rsid w:val="007F678F"/>
    <w:rsid w:val="00803E79"/>
    <w:rsid w:val="00804627"/>
    <w:rsid w:val="00806809"/>
    <w:rsid w:val="008129D3"/>
    <w:rsid w:val="00821134"/>
    <w:rsid w:val="008233C6"/>
    <w:rsid w:val="008241B2"/>
    <w:rsid w:val="0082445F"/>
    <w:rsid w:val="0083033C"/>
    <w:rsid w:val="00832E77"/>
    <w:rsid w:val="00840452"/>
    <w:rsid w:val="00845495"/>
    <w:rsid w:val="008476CD"/>
    <w:rsid w:val="008511B5"/>
    <w:rsid w:val="008543DD"/>
    <w:rsid w:val="0085485F"/>
    <w:rsid w:val="0085590F"/>
    <w:rsid w:val="00856236"/>
    <w:rsid w:val="00856C72"/>
    <w:rsid w:val="00861A35"/>
    <w:rsid w:val="00861BB6"/>
    <w:rsid w:val="0086425C"/>
    <w:rsid w:val="0086687B"/>
    <w:rsid w:val="00871F93"/>
    <w:rsid w:val="008723A5"/>
    <w:rsid w:val="00872625"/>
    <w:rsid w:val="008730E7"/>
    <w:rsid w:val="0087384E"/>
    <w:rsid w:val="00875689"/>
    <w:rsid w:val="00886DCA"/>
    <w:rsid w:val="008A67D0"/>
    <w:rsid w:val="008A768D"/>
    <w:rsid w:val="008B1BF0"/>
    <w:rsid w:val="008B24E3"/>
    <w:rsid w:val="008C2DEB"/>
    <w:rsid w:val="008C5942"/>
    <w:rsid w:val="008C6DFA"/>
    <w:rsid w:val="008C7FAD"/>
    <w:rsid w:val="008D0585"/>
    <w:rsid w:val="008D30C5"/>
    <w:rsid w:val="008D3995"/>
    <w:rsid w:val="008D5D01"/>
    <w:rsid w:val="008E07DD"/>
    <w:rsid w:val="008E6E38"/>
    <w:rsid w:val="008F171E"/>
    <w:rsid w:val="008F39AE"/>
    <w:rsid w:val="008F76F9"/>
    <w:rsid w:val="00902278"/>
    <w:rsid w:val="009028F2"/>
    <w:rsid w:val="00906026"/>
    <w:rsid w:val="009062BF"/>
    <w:rsid w:val="00914DB2"/>
    <w:rsid w:val="0091542B"/>
    <w:rsid w:val="0092440D"/>
    <w:rsid w:val="00925051"/>
    <w:rsid w:val="00925401"/>
    <w:rsid w:val="00925762"/>
    <w:rsid w:val="00932727"/>
    <w:rsid w:val="009352CB"/>
    <w:rsid w:val="009402A6"/>
    <w:rsid w:val="0094136A"/>
    <w:rsid w:val="009420AB"/>
    <w:rsid w:val="0094506D"/>
    <w:rsid w:val="00945E79"/>
    <w:rsid w:val="00947AF6"/>
    <w:rsid w:val="00950283"/>
    <w:rsid w:val="00950FBE"/>
    <w:rsid w:val="009630FC"/>
    <w:rsid w:val="00963A8A"/>
    <w:rsid w:val="00963AD5"/>
    <w:rsid w:val="009673D6"/>
    <w:rsid w:val="0096744E"/>
    <w:rsid w:val="00973E6E"/>
    <w:rsid w:val="00975487"/>
    <w:rsid w:val="009802CF"/>
    <w:rsid w:val="00982DEA"/>
    <w:rsid w:val="00984DEC"/>
    <w:rsid w:val="009862EE"/>
    <w:rsid w:val="00992B34"/>
    <w:rsid w:val="00995C56"/>
    <w:rsid w:val="009A187A"/>
    <w:rsid w:val="009A2BB1"/>
    <w:rsid w:val="009A2BC0"/>
    <w:rsid w:val="009A41DD"/>
    <w:rsid w:val="009A4C7D"/>
    <w:rsid w:val="009B0979"/>
    <w:rsid w:val="009B1029"/>
    <w:rsid w:val="009B2AC2"/>
    <w:rsid w:val="009C0533"/>
    <w:rsid w:val="009C4C0B"/>
    <w:rsid w:val="009D7449"/>
    <w:rsid w:val="009E1E9A"/>
    <w:rsid w:val="009E41AF"/>
    <w:rsid w:val="009E78D4"/>
    <w:rsid w:val="009F1383"/>
    <w:rsid w:val="009F18FB"/>
    <w:rsid w:val="009F1FE1"/>
    <w:rsid w:val="00A04650"/>
    <w:rsid w:val="00A06CC7"/>
    <w:rsid w:val="00A11C1E"/>
    <w:rsid w:val="00A15878"/>
    <w:rsid w:val="00A17598"/>
    <w:rsid w:val="00A2183E"/>
    <w:rsid w:val="00A21F64"/>
    <w:rsid w:val="00A31306"/>
    <w:rsid w:val="00A42042"/>
    <w:rsid w:val="00A425D3"/>
    <w:rsid w:val="00A43758"/>
    <w:rsid w:val="00A44B73"/>
    <w:rsid w:val="00A51961"/>
    <w:rsid w:val="00A526AB"/>
    <w:rsid w:val="00A542AB"/>
    <w:rsid w:val="00A55E50"/>
    <w:rsid w:val="00A5652E"/>
    <w:rsid w:val="00A726CC"/>
    <w:rsid w:val="00A75CB4"/>
    <w:rsid w:val="00A764C3"/>
    <w:rsid w:val="00A81002"/>
    <w:rsid w:val="00A845EA"/>
    <w:rsid w:val="00A85BA5"/>
    <w:rsid w:val="00A878E3"/>
    <w:rsid w:val="00A90343"/>
    <w:rsid w:val="00A910FC"/>
    <w:rsid w:val="00A96140"/>
    <w:rsid w:val="00AA2E48"/>
    <w:rsid w:val="00AB7FFD"/>
    <w:rsid w:val="00AC3B7F"/>
    <w:rsid w:val="00AC7F25"/>
    <w:rsid w:val="00AD16CB"/>
    <w:rsid w:val="00AD3C9E"/>
    <w:rsid w:val="00AE0906"/>
    <w:rsid w:val="00AE38F6"/>
    <w:rsid w:val="00AF42F4"/>
    <w:rsid w:val="00B0068B"/>
    <w:rsid w:val="00B021EE"/>
    <w:rsid w:val="00B057D2"/>
    <w:rsid w:val="00B14D4F"/>
    <w:rsid w:val="00B17404"/>
    <w:rsid w:val="00B23346"/>
    <w:rsid w:val="00B24E0E"/>
    <w:rsid w:val="00B259B6"/>
    <w:rsid w:val="00B368B2"/>
    <w:rsid w:val="00B37E25"/>
    <w:rsid w:val="00B4006E"/>
    <w:rsid w:val="00B4750B"/>
    <w:rsid w:val="00B51A54"/>
    <w:rsid w:val="00B61EBB"/>
    <w:rsid w:val="00B63CBB"/>
    <w:rsid w:val="00B71171"/>
    <w:rsid w:val="00B7326F"/>
    <w:rsid w:val="00B771E5"/>
    <w:rsid w:val="00B83092"/>
    <w:rsid w:val="00B84BDF"/>
    <w:rsid w:val="00B916D6"/>
    <w:rsid w:val="00BA04DC"/>
    <w:rsid w:val="00BA4D56"/>
    <w:rsid w:val="00BA5D9F"/>
    <w:rsid w:val="00BA6BE6"/>
    <w:rsid w:val="00BB417A"/>
    <w:rsid w:val="00BB6ABA"/>
    <w:rsid w:val="00BB79BB"/>
    <w:rsid w:val="00BC2F48"/>
    <w:rsid w:val="00BC7F6B"/>
    <w:rsid w:val="00BD485E"/>
    <w:rsid w:val="00BD4D33"/>
    <w:rsid w:val="00BD613D"/>
    <w:rsid w:val="00BE1ED9"/>
    <w:rsid w:val="00BE5355"/>
    <w:rsid w:val="00BE54BB"/>
    <w:rsid w:val="00BE5961"/>
    <w:rsid w:val="00BF5732"/>
    <w:rsid w:val="00BF69AC"/>
    <w:rsid w:val="00C01142"/>
    <w:rsid w:val="00C01BB9"/>
    <w:rsid w:val="00C0376C"/>
    <w:rsid w:val="00C03E5D"/>
    <w:rsid w:val="00C05C9B"/>
    <w:rsid w:val="00C20BB5"/>
    <w:rsid w:val="00C22197"/>
    <w:rsid w:val="00C247F3"/>
    <w:rsid w:val="00C2485C"/>
    <w:rsid w:val="00C24B32"/>
    <w:rsid w:val="00C2638E"/>
    <w:rsid w:val="00C340EB"/>
    <w:rsid w:val="00C35443"/>
    <w:rsid w:val="00C3626D"/>
    <w:rsid w:val="00C459F5"/>
    <w:rsid w:val="00C46771"/>
    <w:rsid w:val="00C501EA"/>
    <w:rsid w:val="00C50207"/>
    <w:rsid w:val="00C61D6F"/>
    <w:rsid w:val="00C72003"/>
    <w:rsid w:val="00C74C9A"/>
    <w:rsid w:val="00C75AA0"/>
    <w:rsid w:val="00C82F9E"/>
    <w:rsid w:val="00C84523"/>
    <w:rsid w:val="00C8537D"/>
    <w:rsid w:val="00C86081"/>
    <w:rsid w:val="00C86A1F"/>
    <w:rsid w:val="00C92D24"/>
    <w:rsid w:val="00C9437C"/>
    <w:rsid w:val="00CA5DF0"/>
    <w:rsid w:val="00CA68EA"/>
    <w:rsid w:val="00CB05AB"/>
    <w:rsid w:val="00CB1CAA"/>
    <w:rsid w:val="00CB2BD7"/>
    <w:rsid w:val="00CB640E"/>
    <w:rsid w:val="00CB787F"/>
    <w:rsid w:val="00CC72F4"/>
    <w:rsid w:val="00CC79BF"/>
    <w:rsid w:val="00CD53C6"/>
    <w:rsid w:val="00CE20D9"/>
    <w:rsid w:val="00CE3A9F"/>
    <w:rsid w:val="00CF57BC"/>
    <w:rsid w:val="00CF7B93"/>
    <w:rsid w:val="00D01F9F"/>
    <w:rsid w:val="00D03E48"/>
    <w:rsid w:val="00D045D9"/>
    <w:rsid w:val="00D066B1"/>
    <w:rsid w:val="00D06AB2"/>
    <w:rsid w:val="00D12178"/>
    <w:rsid w:val="00D14308"/>
    <w:rsid w:val="00D22ADC"/>
    <w:rsid w:val="00D24A21"/>
    <w:rsid w:val="00D268E7"/>
    <w:rsid w:val="00D312AC"/>
    <w:rsid w:val="00D3293C"/>
    <w:rsid w:val="00D32B2B"/>
    <w:rsid w:val="00D32CAA"/>
    <w:rsid w:val="00D338FF"/>
    <w:rsid w:val="00D37815"/>
    <w:rsid w:val="00D530BE"/>
    <w:rsid w:val="00D612F7"/>
    <w:rsid w:val="00D81B5E"/>
    <w:rsid w:val="00D841B4"/>
    <w:rsid w:val="00D841EC"/>
    <w:rsid w:val="00D86492"/>
    <w:rsid w:val="00D90C39"/>
    <w:rsid w:val="00D93F2E"/>
    <w:rsid w:val="00D947D3"/>
    <w:rsid w:val="00DA0164"/>
    <w:rsid w:val="00DA4A29"/>
    <w:rsid w:val="00DA52F7"/>
    <w:rsid w:val="00DB1568"/>
    <w:rsid w:val="00DB1C00"/>
    <w:rsid w:val="00DB2801"/>
    <w:rsid w:val="00DC58B1"/>
    <w:rsid w:val="00DC665D"/>
    <w:rsid w:val="00DC71DC"/>
    <w:rsid w:val="00DD2D53"/>
    <w:rsid w:val="00DD3E9D"/>
    <w:rsid w:val="00DE2EE0"/>
    <w:rsid w:val="00DE5FBB"/>
    <w:rsid w:val="00DF0668"/>
    <w:rsid w:val="00DF2A76"/>
    <w:rsid w:val="00DF3A74"/>
    <w:rsid w:val="00DF62C8"/>
    <w:rsid w:val="00E05C81"/>
    <w:rsid w:val="00E065C1"/>
    <w:rsid w:val="00E07695"/>
    <w:rsid w:val="00E15F5B"/>
    <w:rsid w:val="00E27C18"/>
    <w:rsid w:val="00E33333"/>
    <w:rsid w:val="00E33D3F"/>
    <w:rsid w:val="00E4203A"/>
    <w:rsid w:val="00E43F8F"/>
    <w:rsid w:val="00E56D73"/>
    <w:rsid w:val="00E572B3"/>
    <w:rsid w:val="00E60CE2"/>
    <w:rsid w:val="00E60DBA"/>
    <w:rsid w:val="00E67E86"/>
    <w:rsid w:val="00E80647"/>
    <w:rsid w:val="00E85D2A"/>
    <w:rsid w:val="00E85E90"/>
    <w:rsid w:val="00E915E6"/>
    <w:rsid w:val="00E931E7"/>
    <w:rsid w:val="00EA62F2"/>
    <w:rsid w:val="00EA6E25"/>
    <w:rsid w:val="00EB1D6D"/>
    <w:rsid w:val="00EB21BE"/>
    <w:rsid w:val="00EB66F8"/>
    <w:rsid w:val="00EB7904"/>
    <w:rsid w:val="00EC049C"/>
    <w:rsid w:val="00EC5ECD"/>
    <w:rsid w:val="00ED1228"/>
    <w:rsid w:val="00ED2C1F"/>
    <w:rsid w:val="00EE0512"/>
    <w:rsid w:val="00EE07B0"/>
    <w:rsid w:val="00EE347A"/>
    <w:rsid w:val="00EF0CD2"/>
    <w:rsid w:val="00EF4C28"/>
    <w:rsid w:val="00EF567E"/>
    <w:rsid w:val="00EF6D39"/>
    <w:rsid w:val="00F05A91"/>
    <w:rsid w:val="00F1120F"/>
    <w:rsid w:val="00F20483"/>
    <w:rsid w:val="00F20DB4"/>
    <w:rsid w:val="00F316A3"/>
    <w:rsid w:val="00F334EE"/>
    <w:rsid w:val="00F34270"/>
    <w:rsid w:val="00F4458E"/>
    <w:rsid w:val="00F47927"/>
    <w:rsid w:val="00F50173"/>
    <w:rsid w:val="00F5455D"/>
    <w:rsid w:val="00F55A4D"/>
    <w:rsid w:val="00F6368E"/>
    <w:rsid w:val="00F6450D"/>
    <w:rsid w:val="00F73BD8"/>
    <w:rsid w:val="00F76C2B"/>
    <w:rsid w:val="00F812D6"/>
    <w:rsid w:val="00F82A23"/>
    <w:rsid w:val="00F87B7F"/>
    <w:rsid w:val="00F87FB9"/>
    <w:rsid w:val="00F9055C"/>
    <w:rsid w:val="00F91F79"/>
    <w:rsid w:val="00F941DE"/>
    <w:rsid w:val="00FB0C26"/>
    <w:rsid w:val="00FB654F"/>
    <w:rsid w:val="00FB7C92"/>
    <w:rsid w:val="00FC44E6"/>
    <w:rsid w:val="00FD46BD"/>
    <w:rsid w:val="00FE39DB"/>
    <w:rsid w:val="00FE467C"/>
    <w:rsid w:val="00FE473E"/>
    <w:rsid w:val="00FE7A47"/>
    <w:rsid w:val="00FF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AD9A3"/>
  <w15:docId w15:val="{C1132400-3B9C-49A3-8E89-D86256C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C61D6F"/>
    <w:pPr>
      <w:spacing w:before="100" w:beforeAutospacing="1" w:after="100" w:afterAutospacing="1"/>
      <w:outlineLvl w:val="0"/>
    </w:pPr>
    <w:rPr>
      <w:b/>
      <w:bCs/>
      <w:kern w:val="36"/>
      <w:sz w:val="48"/>
      <w:szCs w:val="48"/>
    </w:rPr>
  </w:style>
  <w:style w:type="paragraph" w:styleId="Heading3">
    <w:name w:val="heading 3"/>
    <w:basedOn w:val="Normal"/>
    <w:qFormat/>
    <w:rsid w:val="00C61D6F"/>
    <w:pPr>
      <w:spacing w:before="100" w:beforeAutospacing="1" w:after="100" w:afterAutospacing="1"/>
      <w:outlineLvl w:val="2"/>
    </w:pPr>
    <w:rPr>
      <w:b/>
      <w:bCs/>
      <w:sz w:val="27"/>
      <w:szCs w:val="27"/>
    </w:rPr>
  </w:style>
  <w:style w:type="paragraph" w:styleId="Heading4">
    <w:name w:val="heading 4"/>
    <w:basedOn w:val="Normal"/>
    <w:next w:val="Normal"/>
    <w:qFormat/>
    <w:rsid w:val="00A0465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24E3"/>
    <w:rPr>
      <w:rFonts w:ascii="Times New Roman" w:hAnsi="Times New Roman"/>
      <w:color w:val="000000"/>
      <w:sz w:val="24"/>
      <w:u w:val="single"/>
    </w:rPr>
  </w:style>
  <w:style w:type="paragraph" w:styleId="NormalWeb">
    <w:name w:val="Normal (Web)"/>
    <w:basedOn w:val="Normal"/>
    <w:rsid w:val="00C61D6F"/>
    <w:pPr>
      <w:spacing w:before="100" w:beforeAutospacing="1" w:after="100" w:afterAutospacing="1"/>
    </w:pPr>
  </w:style>
  <w:style w:type="character" w:styleId="Strong">
    <w:name w:val="Strong"/>
    <w:qFormat/>
    <w:rsid w:val="00C61D6F"/>
    <w:rPr>
      <w:b/>
      <w:bCs/>
    </w:rPr>
  </w:style>
  <w:style w:type="paragraph" w:styleId="BodyText">
    <w:name w:val="Body Text"/>
    <w:basedOn w:val="Normal"/>
    <w:link w:val="BodyTextChar"/>
    <w:rsid w:val="00950FBE"/>
    <w:pPr>
      <w:widowControl w:val="0"/>
      <w:jc w:val="both"/>
    </w:pPr>
    <w:rPr>
      <w:szCs w:val="20"/>
      <w:lang w:val="uk-UA" w:eastAsia="ar-SA"/>
    </w:rPr>
  </w:style>
  <w:style w:type="table" w:styleId="TableGrid">
    <w:name w:val="Table Grid"/>
    <w:basedOn w:val="TableNormal"/>
    <w:rsid w:val="00224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D6E84"/>
    <w:pPr>
      <w:spacing w:after="120" w:line="480" w:lineRule="auto"/>
    </w:pPr>
  </w:style>
  <w:style w:type="paragraph" w:styleId="FootnoteText">
    <w:name w:val="footnote text"/>
    <w:basedOn w:val="Normal"/>
    <w:link w:val="FootnoteTextChar"/>
    <w:semiHidden/>
    <w:rsid w:val="00B057D2"/>
    <w:rPr>
      <w:sz w:val="20"/>
      <w:szCs w:val="20"/>
    </w:rPr>
  </w:style>
  <w:style w:type="character" w:styleId="FootnoteReference">
    <w:name w:val="footnote reference"/>
    <w:semiHidden/>
    <w:rsid w:val="00B057D2"/>
    <w:rPr>
      <w:vertAlign w:val="superscript"/>
    </w:rPr>
  </w:style>
  <w:style w:type="paragraph" w:styleId="Header">
    <w:name w:val="header"/>
    <w:basedOn w:val="Normal"/>
    <w:link w:val="HeaderChar"/>
    <w:uiPriority w:val="99"/>
    <w:rsid w:val="00D90C39"/>
    <w:pPr>
      <w:tabs>
        <w:tab w:val="center" w:pos="4677"/>
        <w:tab w:val="right" w:pos="9355"/>
      </w:tabs>
    </w:pPr>
  </w:style>
  <w:style w:type="paragraph" w:styleId="Footer">
    <w:name w:val="footer"/>
    <w:basedOn w:val="Normal"/>
    <w:link w:val="FooterChar"/>
    <w:uiPriority w:val="99"/>
    <w:rsid w:val="00D90C39"/>
    <w:pPr>
      <w:tabs>
        <w:tab w:val="center" w:pos="4677"/>
        <w:tab w:val="right" w:pos="9355"/>
      </w:tabs>
    </w:pPr>
  </w:style>
  <w:style w:type="paragraph" w:styleId="BalloonText">
    <w:name w:val="Balloon Text"/>
    <w:basedOn w:val="Normal"/>
    <w:semiHidden/>
    <w:rsid w:val="009A2BB1"/>
    <w:rPr>
      <w:rFonts w:ascii="Tahoma" w:hAnsi="Tahoma" w:cs="Tahoma"/>
      <w:sz w:val="16"/>
      <w:szCs w:val="16"/>
    </w:rPr>
  </w:style>
  <w:style w:type="paragraph" w:customStyle="1" w:styleId="a">
    <w:name w:val="Знак Знак Знак Знак Знак Знак Знак"/>
    <w:basedOn w:val="Normal"/>
    <w:rsid w:val="00A04650"/>
    <w:rPr>
      <w:rFonts w:ascii="Verdana" w:hAnsi="Verdana" w:cs="Verdana"/>
      <w:sz w:val="20"/>
      <w:szCs w:val="20"/>
      <w:lang w:val="en-US" w:eastAsia="en-US"/>
    </w:rPr>
  </w:style>
  <w:style w:type="character" w:customStyle="1" w:styleId="HeaderChar">
    <w:name w:val="Header Char"/>
    <w:link w:val="Header"/>
    <w:uiPriority w:val="99"/>
    <w:rsid w:val="004A7A98"/>
    <w:rPr>
      <w:sz w:val="24"/>
      <w:szCs w:val="24"/>
    </w:rPr>
  </w:style>
  <w:style w:type="paragraph" w:customStyle="1" w:styleId="a0">
    <w:name w:val="Знак"/>
    <w:basedOn w:val="Normal"/>
    <w:rsid w:val="00155090"/>
    <w:rPr>
      <w:rFonts w:ascii="Verdana" w:hAnsi="Verdana"/>
      <w:sz w:val="20"/>
      <w:szCs w:val="20"/>
      <w:lang w:val="en-US" w:eastAsia="en-US"/>
    </w:rPr>
  </w:style>
  <w:style w:type="character" w:customStyle="1" w:styleId="BodyTextChar">
    <w:name w:val="Body Text Char"/>
    <w:link w:val="BodyText"/>
    <w:rsid w:val="00886DCA"/>
    <w:rPr>
      <w:sz w:val="24"/>
      <w:lang w:val="uk-UA" w:eastAsia="ar-SA"/>
    </w:rPr>
  </w:style>
  <w:style w:type="character" w:customStyle="1" w:styleId="FootnoteTextChar">
    <w:name w:val="Footnote Text Char"/>
    <w:basedOn w:val="DefaultParagraphFont"/>
    <w:link w:val="FootnoteText"/>
    <w:semiHidden/>
    <w:rsid w:val="001B1331"/>
  </w:style>
  <w:style w:type="paragraph" w:styleId="NoSpacing">
    <w:name w:val="No Spacing"/>
    <w:uiPriority w:val="1"/>
    <w:qFormat/>
    <w:rsid w:val="00040188"/>
    <w:rPr>
      <w:rFonts w:ascii="Calibri" w:hAnsi="Calibri"/>
      <w:sz w:val="22"/>
      <w:szCs w:val="22"/>
      <w:lang w:eastAsia="en-US"/>
    </w:rPr>
  </w:style>
  <w:style w:type="character" w:customStyle="1" w:styleId="FooterChar">
    <w:name w:val="Footer Char"/>
    <w:basedOn w:val="DefaultParagraphFont"/>
    <w:link w:val="Footer"/>
    <w:uiPriority w:val="99"/>
    <w:rsid w:val="00034AD4"/>
    <w:rPr>
      <w:sz w:val="24"/>
      <w:szCs w:val="24"/>
    </w:rPr>
  </w:style>
  <w:style w:type="character" w:customStyle="1" w:styleId="fontstyle01">
    <w:name w:val="fontstyle01"/>
    <w:basedOn w:val="DefaultParagraphFont"/>
    <w:rsid w:val="00750B73"/>
    <w:rPr>
      <w:rFonts w:ascii="DejaVuSans" w:hAnsi="DejaVuSans" w:hint="default"/>
      <w:b w:val="0"/>
      <w:bCs w:val="0"/>
      <w:i w:val="0"/>
      <w:iCs w:val="0"/>
      <w:color w:val="333333"/>
      <w:sz w:val="18"/>
      <w:szCs w:val="18"/>
    </w:rPr>
  </w:style>
  <w:style w:type="character" w:customStyle="1" w:styleId="name">
    <w:name w:val="name"/>
    <w:basedOn w:val="DefaultParagraphFont"/>
    <w:rsid w:val="00750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283">
      <w:bodyDiv w:val="1"/>
      <w:marLeft w:val="0"/>
      <w:marRight w:val="0"/>
      <w:marTop w:val="0"/>
      <w:marBottom w:val="0"/>
      <w:divBdr>
        <w:top w:val="none" w:sz="0" w:space="0" w:color="auto"/>
        <w:left w:val="none" w:sz="0" w:space="0" w:color="auto"/>
        <w:bottom w:val="none" w:sz="0" w:space="0" w:color="auto"/>
        <w:right w:val="none" w:sz="0" w:space="0" w:color="auto"/>
      </w:divBdr>
      <w:divsChild>
        <w:div w:id="1643073385">
          <w:marLeft w:val="0"/>
          <w:marRight w:val="0"/>
          <w:marTop w:val="0"/>
          <w:marBottom w:val="0"/>
          <w:divBdr>
            <w:top w:val="none" w:sz="0" w:space="0" w:color="auto"/>
            <w:left w:val="none" w:sz="0" w:space="0" w:color="auto"/>
            <w:bottom w:val="none" w:sz="0" w:space="0" w:color="auto"/>
            <w:right w:val="none" w:sz="0" w:space="0" w:color="auto"/>
          </w:divBdr>
          <w:divsChild>
            <w:div w:id="1248033960">
              <w:marLeft w:val="0"/>
              <w:marRight w:val="0"/>
              <w:marTop w:val="0"/>
              <w:marBottom w:val="0"/>
              <w:divBdr>
                <w:top w:val="none" w:sz="0" w:space="0" w:color="auto"/>
                <w:left w:val="none" w:sz="0" w:space="0" w:color="auto"/>
                <w:bottom w:val="none" w:sz="0" w:space="0" w:color="auto"/>
                <w:right w:val="none" w:sz="0" w:space="0" w:color="auto"/>
              </w:divBdr>
              <w:divsChild>
                <w:div w:id="894245148">
                  <w:marLeft w:val="0"/>
                  <w:marRight w:val="0"/>
                  <w:marTop w:val="0"/>
                  <w:marBottom w:val="0"/>
                  <w:divBdr>
                    <w:top w:val="none" w:sz="0" w:space="0" w:color="auto"/>
                    <w:left w:val="none" w:sz="0" w:space="0" w:color="auto"/>
                    <w:bottom w:val="none" w:sz="0" w:space="0" w:color="auto"/>
                    <w:right w:val="none" w:sz="0" w:space="0" w:color="auto"/>
                  </w:divBdr>
                </w:div>
                <w:div w:id="1713265800">
                  <w:marLeft w:val="0"/>
                  <w:marRight w:val="0"/>
                  <w:marTop w:val="0"/>
                  <w:marBottom w:val="0"/>
                  <w:divBdr>
                    <w:top w:val="none" w:sz="0" w:space="0" w:color="auto"/>
                    <w:left w:val="none" w:sz="0" w:space="0" w:color="auto"/>
                    <w:bottom w:val="none" w:sz="0" w:space="0" w:color="auto"/>
                    <w:right w:val="none" w:sz="0" w:space="0" w:color="auto"/>
                  </w:divBdr>
                </w:div>
                <w:div w:id="1745713155">
                  <w:marLeft w:val="0"/>
                  <w:marRight w:val="0"/>
                  <w:marTop w:val="0"/>
                  <w:marBottom w:val="0"/>
                  <w:divBdr>
                    <w:top w:val="none" w:sz="0" w:space="0" w:color="auto"/>
                    <w:left w:val="none" w:sz="0" w:space="0" w:color="auto"/>
                    <w:bottom w:val="none" w:sz="0" w:space="0" w:color="auto"/>
                    <w:right w:val="none" w:sz="0" w:space="0" w:color="auto"/>
                  </w:divBdr>
                </w:div>
                <w:div w:id="21094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2416">
      <w:bodyDiv w:val="1"/>
      <w:marLeft w:val="0"/>
      <w:marRight w:val="0"/>
      <w:marTop w:val="0"/>
      <w:marBottom w:val="0"/>
      <w:divBdr>
        <w:top w:val="none" w:sz="0" w:space="0" w:color="auto"/>
        <w:left w:val="none" w:sz="0" w:space="0" w:color="auto"/>
        <w:bottom w:val="none" w:sz="0" w:space="0" w:color="auto"/>
        <w:right w:val="none" w:sz="0" w:space="0" w:color="auto"/>
      </w:divBdr>
    </w:div>
    <w:div w:id="159661135">
      <w:bodyDiv w:val="1"/>
      <w:marLeft w:val="0"/>
      <w:marRight w:val="0"/>
      <w:marTop w:val="0"/>
      <w:marBottom w:val="0"/>
      <w:divBdr>
        <w:top w:val="none" w:sz="0" w:space="0" w:color="auto"/>
        <w:left w:val="none" w:sz="0" w:space="0" w:color="auto"/>
        <w:bottom w:val="none" w:sz="0" w:space="0" w:color="auto"/>
        <w:right w:val="none" w:sz="0" w:space="0" w:color="auto"/>
      </w:divBdr>
    </w:div>
    <w:div w:id="235746912">
      <w:bodyDiv w:val="1"/>
      <w:marLeft w:val="0"/>
      <w:marRight w:val="0"/>
      <w:marTop w:val="0"/>
      <w:marBottom w:val="0"/>
      <w:divBdr>
        <w:top w:val="none" w:sz="0" w:space="0" w:color="auto"/>
        <w:left w:val="none" w:sz="0" w:space="0" w:color="auto"/>
        <w:bottom w:val="none" w:sz="0" w:space="0" w:color="auto"/>
        <w:right w:val="none" w:sz="0" w:space="0" w:color="auto"/>
      </w:divBdr>
    </w:div>
    <w:div w:id="285283703">
      <w:bodyDiv w:val="1"/>
      <w:marLeft w:val="0"/>
      <w:marRight w:val="0"/>
      <w:marTop w:val="0"/>
      <w:marBottom w:val="0"/>
      <w:divBdr>
        <w:top w:val="none" w:sz="0" w:space="0" w:color="auto"/>
        <w:left w:val="none" w:sz="0" w:space="0" w:color="auto"/>
        <w:bottom w:val="none" w:sz="0" w:space="0" w:color="auto"/>
        <w:right w:val="none" w:sz="0" w:space="0" w:color="auto"/>
      </w:divBdr>
      <w:divsChild>
        <w:div w:id="1074666965">
          <w:marLeft w:val="0"/>
          <w:marRight w:val="0"/>
          <w:marTop w:val="0"/>
          <w:marBottom w:val="0"/>
          <w:divBdr>
            <w:top w:val="none" w:sz="0" w:space="0" w:color="auto"/>
            <w:left w:val="none" w:sz="0" w:space="0" w:color="auto"/>
            <w:bottom w:val="none" w:sz="0" w:space="0" w:color="auto"/>
            <w:right w:val="none" w:sz="0" w:space="0" w:color="auto"/>
          </w:divBdr>
          <w:divsChild>
            <w:div w:id="1120758389">
              <w:marLeft w:val="0"/>
              <w:marRight w:val="0"/>
              <w:marTop w:val="0"/>
              <w:marBottom w:val="0"/>
              <w:divBdr>
                <w:top w:val="none" w:sz="0" w:space="0" w:color="auto"/>
                <w:left w:val="none" w:sz="0" w:space="0" w:color="auto"/>
                <w:bottom w:val="none" w:sz="0" w:space="0" w:color="auto"/>
                <w:right w:val="none" w:sz="0" w:space="0" w:color="auto"/>
              </w:divBdr>
              <w:divsChild>
                <w:div w:id="201283168">
                  <w:marLeft w:val="0"/>
                  <w:marRight w:val="0"/>
                  <w:marTop w:val="0"/>
                  <w:marBottom w:val="0"/>
                  <w:divBdr>
                    <w:top w:val="none" w:sz="0" w:space="0" w:color="auto"/>
                    <w:left w:val="none" w:sz="0" w:space="0" w:color="auto"/>
                    <w:bottom w:val="none" w:sz="0" w:space="0" w:color="auto"/>
                    <w:right w:val="none" w:sz="0" w:space="0" w:color="auto"/>
                  </w:divBdr>
                </w:div>
                <w:div w:id="622543239">
                  <w:marLeft w:val="0"/>
                  <w:marRight w:val="0"/>
                  <w:marTop w:val="0"/>
                  <w:marBottom w:val="0"/>
                  <w:divBdr>
                    <w:top w:val="none" w:sz="0" w:space="0" w:color="auto"/>
                    <w:left w:val="none" w:sz="0" w:space="0" w:color="auto"/>
                    <w:bottom w:val="none" w:sz="0" w:space="0" w:color="auto"/>
                    <w:right w:val="none" w:sz="0" w:space="0" w:color="auto"/>
                  </w:divBdr>
                </w:div>
                <w:div w:id="1114524435">
                  <w:marLeft w:val="0"/>
                  <w:marRight w:val="0"/>
                  <w:marTop w:val="0"/>
                  <w:marBottom w:val="0"/>
                  <w:divBdr>
                    <w:top w:val="none" w:sz="0" w:space="0" w:color="auto"/>
                    <w:left w:val="none" w:sz="0" w:space="0" w:color="auto"/>
                    <w:bottom w:val="none" w:sz="0" w:space="0" w:color="auto"/>
                    <w:right w:val="none" w:sz="0" w:space="0" w:color="auto"/>
                  </w:divBdr>
                </w:div>
                <w:div w:id="1861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3423">
      <w:bodyDiv w:val="1"/>
      <w:marLeft w:val="0"/>
      <w:marRight w:val="0"/>
      <w:marTop w:val="0"/>
      <w:marBottom w:val="0"/>
      <w:divBdr>
        <w:top w:val="none" w:sz="0" w:space="0" w:color="auto"/>
        <w:left w:val="none" w:sz="0" w:space="0" w:color="auto"/>
        <w:bottom w:val="none" w:sz="0" w:space="0" w:color="auto"/>
        <w:right w:val="none" w:sz="0" w:space="0" w:color="auto"/>
      </w:divBdr>
    </w:div>
    <w:div w:id="487019721">
      <w:bodyDiv w:val="1"/>
      <w:marLeft w:val="0"/>
      <w:marRight w:val="0"/>
      <w:marTop w:val="0"/>
      <w:marBottom w:val="0"/>
      <w:divBdr>
        <w:top w:val="none" w:sz="0" w:space="0" w:color="auto"/>
        <w:left w:val="none" w:sz="0" w:space="0" w:color="auto"/>
        <w:bottom w:val="none" w:sz="0" w:space="0" w:color="auto"/>
        <w:right w:val="none" w:sz="0" w:space="0" w:color="auto"/>
      </w:divBdr>
    </w:div>
    <w:div w:id="500243128">
      <w:bodyDiv w:val="1"/>
      <w:marLeft w:val="0"/>
      <w:marRight w:val="0"/>
      <w:marTop w:val="0"/>
      <w:marBottom w:val="0"/>
      <w:divBdr>
        <w:top w:val="none" w:sz="0" w:space="0" w:color="auto"/>
        <w:left w:val="none" w:sz="0" w:space="0" w:color="auto"/>
        <w:bottom w:val="none" w:sz="0" w:space="0" w:color="auto"/>
        <w:right w:val="none" w:sz="0" w:space="0" w:color="auto"/>
      </w:divBdr>
    </w:div>
    <w:div w:id="550729181">
      <w:bodyDiv w:val="1"/>
      <w:marLeft w:val="0"/>
      <w:marRight w:val="0"/>
      <w:marTop w:val="0"/>
      <w:marBottom w:val="0"/>
      <w:divBdr>
        <w:top w:val="none" w:sz="0" w:space="0" w:color="auto"/>
        <w:left w:val="none" w:sz="0" w:space="0" w:color="auto"/>
        <w:bottom w:val="none" w:sz="0" w:space="0" w:color="auto"/>
        <w:right w:val="none" w:sz="0" w:space="0" w:color="auto"/>
      </w:divBdr>
    </w:div>
    <w:div w:id="1170636099">
      <w:bodyDiv w:val="1"/>
      <w:marLeft w:val="0"/>
      <w:marRight w:val="0"/>
      <w:marTop w:val="0"/>
      <w:marBottom w:val="0"/>
      <w:divBdr>
        <w:top w:val="none" w:sz="0" w:space="0" w:color="auto"/>
        <w:left w:val="none" w:sz="0" w:space="0" w:color="auto"/>
        <w:bottom w:val="none" w:sz="0" w:space="0" w:color="auto"/>
        <w:right w:val="none" w:sz="0" w:space="0" w:color="auto"/>
      </w:divBdr>
      <w:divsChild>
        <w:div w:id="1156341905">
          <w:marLeft w:val="0"/>
          <w:marRight w:val="0"/>
          <w:marTop w:val="0"/>
          <w:marBottom w:val="0"/>
          <w:divBdr>
            <w:top w:val="none" w:sz="0" w:space="0" w:color="auto"/>
            <w:left w:val="none" w:sz="0" w:space="0" w:color="auto"/>
            <w:bottom w:val="none" w:sz="0" w:space="0" w:color="auto"/>
            <w:right w:val="none" w:sz="0" w:space="0" w:color="auto"/>
          </w:divBdr>
          <w:divsChild>
            <w:div w:id="1285698065">
              <w:marLeft w:val="0"/>
              <w:marRight w:val="0"/>
              <w:marTop w:val="0"/>
              <w:marBottom w:val="0"/>
              <w:divBdr>
                <w:top w:val="none" w:sz="0" w:space="0" w:color="auto"/>
                <w:left w:val="none" w:sz="0" w:space="0" w:color="auto"/>
                <w:bottom w:val="none" w:sz="0" w:space="0" w:color="auto"/>
                <w:right w:val="none" w:sz="0" w:space="0" w:color="auto"/>
              </w:divBdr>
            </w:div>
            <w:div w:id="1783182762">
              <w:marLeft w:val="0"/>
              <w:marRight w:val="0"/>
              <w:marTop w:val="0"/>
              <w:marBottom w:val="0"/>
              <w:divBdr>
                <w:top w:val="none" w:sz="0" w:space="0" w:color="auto"/>
                <w:left w:val="none" w:sz="0" w:space="0" w:color="auto"/>
                <w:bottom w:val="none" w:sz="0" w:space="0" w:color="auto"/>
                <w:right w:val="none" w:sz="0" w:space="0" w:color="auto"/>
              </w:divBdr>
              <w:divsChild>
                <w:div w:id="227420538">
                  <w:marLeft w:val="0"/>
                  <w:marRight w:val="0"/>
                  <w:marTop w:val="0"/>
                  <w:marBottom w:val="0"/>
                  <w:divBdr>
                    <w:top w:val="none" w:sz="0" w:space="0" w:color="auto"/>
                    <w:left w:val="none" w:sz="0" w:space="0" w:color="auto"/>
                    <w:bottom w:val="none" w:sz="0" w:space="0" w:color="auto"/>
                    <w:right w:val="none" w:sz="0" w:space="0" w:color="auto"/>
                  </w:divBdr>
                </w:div>
                <w:div w:id="510339858">
                  <w:marLeft w:val="0"/>
                  <w:marRight w:val="0"/>
                  <w:marTop w:val="0"/>
                  <w:marBottom w:val="0"/>
                  <w:divBdr>
                    <w:top w:val="none" w:sz="0" w:space="0" w:color="auto"/>
                    <w:left w:val="none" w:sz="0" w:space="0" w:color="auto"/>
                    <w:bottom w:val="none" w:sz="0" w:space="0" w:color="auto"/>
                    <w:right w:val="none" w:sz="0" w:space="0" w:color="auto"/>
                  </w:divBdr>
                </w:div>
                <w:div w:id="934291292">
                  <w:marLeft w:val="0"/>
                  <w:marRight w:val="0"/>
                  <w:marTop w:val="0"/>
                  <w:marBottom w:val="0"/>
                  <w:divBdr>
                    <w:top w:val="none" w:sz="0" w:space="0" w:color="auto"/>
                    <w:left w:val="none" w:sz="0" w:space="0" w:color="auto"/>
                    <w:bottom w:val="none" w:sz="0" w:space="0" w:color="auto"/>
                    <w:right w:val="none" w:sz="0" w:space="0" w:color="auto"/>
                  </w:divBdr>
                </w:div>
                <w:div w:id="20000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01061">
      <w:bodyDiv w:val="1"/>
      <w:marLeft w:val="0"/>
      <w:marRight w:val="0"/>
      <w:marTop w:val="0"/>
      <w:marBottom w:val="0"/>
      <w:divBdr>
        <w:top w:val="none" w:sz="0" w:space="0" w:color="auto"/>
        <w:left w:val="none" w:sz="0" w:space="0" w:color="auto"/>
        <w:bottom w:val="none" w:sz="0" w:space="0" w:color="auto"/>
        <w:right w:val="none" w:sz="0" w:space="0" w:color="auto"/>
      </w:divBdr>
    </w:div>
    <w:div w:id="1951430575">
      <w:bodyDiv w:val="1"/>
      <w:marLeft w:val="0"/>
      <w:marRight w:val="0"/>
      <w:marTop w:val="0"/>
      <w:marBottom w:val="0"/>
      <w:divBdr>
        <w:top w:val="none" w:sz="0" w:space="0" w:color="auto"/>
        <w:left w:val="none" w:sz="0" w:space="0" w:color="auto"/>
        <w:bottom w:val="none" w:sz="0" w:space="0" w:color="auto"/>
        <w:right w:val="none" w:sz="0" w:space="0" w:color="auto"/>
      </w:divBdr>
      <w:divsChild>
        <w:div w:id="397824809">
          <w:marLeft w:val="0"/>
          <w:marRight w:val="0"/>
          <w:marTop w:val="0"/>
          <w:marBottom w:val="0"/>
          <w:divBdr>
            <w:top w:val="none" w:sz="0" w:space="0" w:color="auto"/>
            <w:left w:val="none" w:sz="0" w:space="0" w:color="auto"/>
            <w:bottom w:val="none" w:sz="0" w:space="0" w:color="auto"/>
            <w:right w:val="none" w:sz="0" w:space="0" w:color="auto"/>
          </w:divBdr>
          <w:divsChild>
            <w:div w:id="156187493">
              <w:marLeft w:val="0"/>
              <w:marRight w:val="0"/>
              <w:marTop w:val="0"/>
              <w:marBottom w:val="0"/>
              <w:divBdr>
                <w:top w:val="none" w:sz="0" w:space="0" w:color="auto"/>
                <w:left w:val="none" w:sz="0" w:space="0" w:color="auto"/>
                <w:bottom w:val="none" w:sz="0" w:space="0" w:color="auto"/>
                <w:right w:val="none" w:sz="0" w:space="0" w:color="auto"/>
              </w:divBdr>
            </w:div>
            <w:div w:id="336156783">
              <w:marLeft w:val="0"/>
              <w:marRight w:val="0"/>
              <w:marTop w:val="0"/>
              <w:marBottom w:val="0"/>
              <w:divBdr>
                <w:top w:val="none" w:sz="0" w:space="0" w:color="auto"/>
                <w:left w:val="none" w:sz="0" w:space="0" w:color="auto"/>
                <w:bottom w:val="none" w:sz="0" w:space="0" w:color="auto"/>
                <w:right w:val="none" w:sz="0" w:space="0" w:color="auto"/>
              </w:divBdr>
              <w:divsChild>
                <w:div w:id="1039160915">
                  <w:marLeft w:val="0"/>
                  <w:marRight w:val="0"/>
                  <w:marTop w:val="0"/>
                  <w:marBottom w:val="0"/>
                  <w:divBdr>
                    <w:top w:val="none" w:sz="0" w:space="0" w:color="auto"/>
                    <w:left w:val="none" w:sz="0" w:space="0" w:color="auto"/>
                    <w:bottom w:val="none" w:sz="0" w:space="0" w:color="auto"/>
                    <w:right w:val="none" w:sz="0" w:space="0" w:color="auto"/>
                  </w:divBdr>
                </w:div>
                <w:div w:id="1479490973">
                  <w:marLeft w:val="0"/>
                  <w:marRight w:val="0"/>
                  <w:marTop w:val="0"/>
                  <w:marBottom w:val="0"/>
                  <w:divBdr>
                    <w:top w:val="none" w:sz="0" w:space="0" w:color="auto"/>
                    <w:left w:val="none" w:sz="0" w:space="0" w:color="auto"/>
                    <w:bottom w:val="none" w:sz="0" w:space="0" w:color="auto"/>
                    <w:right w:val="none" w:sz="0" w:space="0" w:color="auto"/>
                  </w:divBdr>
                </w:div>
                <w:div w:id="1530219341">
                  <w:marLeft w:val="0"/>
                  <w:marRight w:val="0"/>
                  <w:marTop w:val="0"/>
                  <w:marBottom w:val="0"/>
                  <w:divBdr>
                    <w:top w:val="none" w:sz="0" w:space="0" w:color="auto"/>
                    <w:left w:val="none" w:sz="0" w:space="0" w:color="auto"/>
                    <w:bottom w:val="none" w:sz="0" w:space="0" w:color="auto"/>
                    <w:right w:val="none" w:sz="0" w:space="0" w:color="auto"/>
                  </w:divBdr>
                </w:div>
                <w:div w:id="1977954441">
                  <w:marLeft w:val="0"/>
                  <w:marRight w:val="0"/>
                  <w:marTop w:val="0"/>
                  <w:marBottom w:val="0"/>
                  <w:divBdr>
                    <w:top w:val="none" w:sz="0" w:space="0" w:color="auto"/>
                    <w:left w:val="none" w:sz="0" w:space="0" w:color="auto"/>
                    <w:bottom w:val="none" w:sz="0" w:space="0" w:color="auto"/>
                    <w:right w:val="none" w:sz="0" w:space="0" w:color="auto"/>
                  </w:divBdr>
                </w:div>
              </w:divsChild>
            </w:div>
            <w:div w:id="1632707050">
              <w:marLeft w:val="0"/>
              <w:marRight w:val="0"/>
              <w:marTop w:val="0"/>
              <w:marBottom w:val="0"/>
              <w:divBdr>
                <w:top w:val="none" w:sz="0" w:space="0" w:color="auto"/>
                <w:left w:val="none" w:sz="0" w:space="0" w:color="auto"/>
                <w:bottom w:val="none" w:sz="0" w:space="0" w:color="auto"/>
                <w:right w:val="none" w:sz="0" w:space="0" w:color="auto"/>
              </w:divBdr>
            </w:div>
            <w:div w:id="20931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04024A-78F3-4F48-83CD-0D01B3AA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1324</Words>
  <Characters>7548</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АНКЕТА ПОЗИЧАЛЬНИКА</vt:lpstr>
      <vt:lpstr>АНКЕТА ПОЗИЧАЛЬНИКА</vt:lpstr>
    </vt:vector>
  </TitlesOfParts>
  <Company>kruss</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АНКЕТА ПОЗИЧАЛЬНИКА</dc:title>
  <dc:creator>user</dc:creator>
  <cp:lastModifiedBy>iradzerj@outlook.com</cp:lastModifiedBy>
  <cp:revision>2</cp:revision>
  <cp:lastPrinted>2017-04-26T07:58:00Z</cp:lastPrinted>
  <dcterms:created xsi:type="dcterms:W3CDTF">2023-08-22T06:50:00Z</dcterms:created>
  <dcterms:modified xsi:type="dcterms:W3CDTF">2023-08-22T06:50:00Z</dcterms:modified>
</cp:coreProperties>
</file>