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A19" w:rsidRPr="00440A19" w:rsidRDefault="00440A19" w:rsidP="00A64FB7">
      <w:pPr>
        <w:pStyle w:val="Heading1"/>
        <w:spacing w:line="360" w:lineRule="auto"/>
        <w:jc w:val="both"/>
        <w:rPr>
          <w:rFonts w:ascii="Times New Roman" w:eastAsia="Batang" w:hAnsi="Times New Roman"/>
          <w:bCs w:val="0"/>
          <w:color w:val="000000" w:themeColor="text1"/>
          <w:sz w:val="32"/>
          <w:szCs w:val="32"/>
          <w:lang w:eastAsia="ko-KR"/>
        </w:rPr>
      </w:pPr>
      <w:bookmarkStart w:id="0" w:name="_GoBack"/>
      <w:bookmarkStart w:id="1" w:name="_Toc265325624"/>
      <w:bookmarkStart w:id="2" w:name="_Toc265326362"/>
      <w:bookmarkEnd w:id="0"/>
      <w:r w:rsidRPr="00440A19">
        <w:rPr>
          <w:rFonts w:ascii="Times New Roman" w:eastAsia="Batang" w:hAnsi="Times New Roman"/>
          <w:color w:val="000000" w:themeColor="text1"/>
          <w:sz w:val="32"/>
          <w:szCs w:val="32"/>
          <w:lang w:eastAsia="ko-KR"/>
        </w:rPr>
        <w:t>Chapter</w:t>
      </w:r>
      <w:r w:rsidRPr="00440A19">
        <w:rPr>
          <w:rFonts w:ascii="Times New Roman" w:eastAsia="Batang" w:hAnsi="Times New Roman"/>
          <w:color w:val="000000" w:themeColor="text1"/>
          <w:sz w:val="32"/>
          <w:szCs w:val="32"/>
          <w:lang w:eastAsia="ko-KR"/>
        </w:rPr>
        <w:tab/>
      </w:r>
      <w:bookmarkEnd w:id="1"/>
      <w:bookmarkEnd w:id="2"/>
      <w:r w:rsidR="00A41662">
        <w:rPr>
          <w:rFonts w:ascii="Times New Roman" w:eastAsia="Batang" w:hAnsi="Times New Roman"/>
          <w:color w:val="000000" w:themeColor="text1"/>
          <w:sz w:val="32"/>
          <w:szCs w:val="32"/>
          <w:lang w:eastAsia="ko-KR"/>
        </w:rPr>
        <w:t>8</w:t>
      </w:r>
    </w:p>
    <w:p w:rsidR="00191BAC" w:rsidRPr="00C010BC" w:rsidRDefault="00A41662" w:rsidP="00A41662">
      <w:pPr>
        <w:spacing w:after="120" w:line="360" w:lineRule="auto"/>
        <w:ind w:left="2160" w:firstLine="720"/>
        <w:rPr>
          <w:b/>
          <w:bCs/>
          <w:color w:val="000000"/>
          <w:sz w:val="36"/>
          <w:szCs w:val="36"/>
        </w:rPr>
      </w:pPr>
      <w:r>
        <w:rPr>
          <w:b/>
          <w:bCs/>
          <w:color w:val="000000"/>
          <w:sz w:val="36"/>
          <w:szCs w:val="36"/>
        </w:rPr>
        <w:t>Conclusion</w:t>
      </w:r>
    </w:p>
    <w:p w:rsidR="00775CDD" w:rsidRPr="00D93D70" w:rsidRDefault="00845FD5" w:rsidP="00D93D70">
      <w:pPr>
        <w:spacing w:line="360" w:lineRule="auto"/>
        <w:ind w:firstLine="720"/>
        <w:jc w:val="both"/>
        <w:rPr>
          <w:b/>
          <w:sz w:val="26"/>
          <w:szCs w:val="26"/>
        </w:rPr>
      </w:pPr>
      <w:r>
        <w:rPr>
          <w:bCs/>
          <w:color w:val="000000"/>
          <w:szCs w:val="32"/>
        </w:rPr>
        <w:t xml:space="preserve"> </w:t>
      </w:r>
      <w:r w:rsidR="00440A19">
        <w:rPr>
          <w:rFonts w:eastAsia="Batang"/>
          <w:lang w:eastAsia="ko-KR"/>
        </w:rPr>
        <w:tab/>
      </w:r>
    </w:p>
    <w:p w:rsidR="00A41662" w:rsidRDefault="00A41662" w:rsidP="00A64FB7">
      <w:pPr>
        <w:spacing w:after="240" w:line="360" w:lineRule="auto"/>
        <w:jc w:val="both"/>
        <w:rPr>
          <w:b/>
          <w:bCs/>
          <w:color w:val="000000"/>
          <w:sz w:val="32"/>
          <w:szCs w:val="32"/>
        </w:rPr>
      </w:pPr>
      <w:r>
        <w:rPr>
          <w:b/>
          <w:bCs/>
          <w:color w:val="000000"/>
          <w:sz w:val="32"/>
          <w:szCs w:val="32"/>
        </w:rPr>
        <w:t>8.1 Summary</w:t>
      </w:r>
    </w:p>
    <w:p w:rsidR="00A41662" w:rsidRDefault="00A41662" w:rsidP="00EF2D99">
      <w:pPr>
        <w:spacing w:line="360" w:lineRule="auto"/>
        <w:jc w:val="both"/>
      </w:pPr>
      <w:r>
        <w:t>In this project we were able to successfully implement the sentiment analyzer tool for analyzing and classifying twitter data.</w:t>
      </w:r>
      <w:r w:rsidR="00903ED5">
        <w:t xml:space="preserve"> The tool developed is capable of classifying</w:t>
      </w:r>
      <w:r w:rsidR="00EF2D99">
        <w:t xml:space="preserve"> the tweets as to belong</w:t>
      </w:r>
      <w:r w:rsidR="00903ED5">
        <w:t xml:space="preserve"> to one of positive, negative or neutral sentiment</w:t>
      </w:r>
      <w:r w:rsidR="00EF2D99">
        <w:t>s</w:t>
      </w:r>
      <w:r w:rsidR="00903ED5">
        <w:t>.</w:t>
      </w:r>
      <w:r>
        <w:t xml:space="preserve"> </w:t>
      </w:r>
    </w:p>
    <w:p w:rsidR="00912B42" w:rsidRDefault="00903ED5" w:rsidP="00EF2D99">
      <w:pPr>
        <w:spacing w:line="360" w:lineRule="auto"/>
        <w:jc w:val="both"/>
      </w:pPr>
      <w:r>
        <w:t xml:space="preserve">Naïve </w:t>
      </w:r>
      <w:proofErr w:type="spellStart"/>
      <w:r>
        <w:t>Bayes</w:t>
      </w:r>
      <w:proofErr w:type="spellEnd"/>
      <w:r>
        <w:t xml:space="preserve"> algorithm has been used for the purpose of classifying the tweets, the training data was obtained from Stanford machine learning repository.</w:t>
      </w:r>
      <w:r w:rsidR="00912B42">
        <w:t xml:space="preserve"> The tweets to be analyzed are obtained real time based on the keyword (subject) entered by the user. </w:t>
      </w:r>
      <w:r>
        <w:t xml:space="preserve"> </w:t>
      </w:r>
    </w:p>
    <w:p w:rsidR="00A41662" w:rsidRDefault="00903ED5" w:rsidP="00EF2D99">
      <w:pPr>
        <w:spacing w:line="360" w:lineRule="auto"/>
        <w:jc w:val="both"/>
      </w:pPr>
      <w:r>
        <w:t xml:space="preserve">The training data consisted of pre classified tweets which in turn was used by Naïve </w:t>
      </w:r>
      <w:proofErr w:type="spellStart"/>
      <w:r>
        <w:t>Bayes</w:t>
      </w:r>
      <w:proofErr w:type="spellEnd"/>
      <w:r>
        <w:t xml:space="preserve"> algorithm for the purpose of classifying the</w:t>
      </w:r>
      <w:r w:rsidR="00EF2D99">
        <w:t xml:space="preserve"> retrieved</w:t>
      </w:r>
      <w:r>
        <w:t xml:space="preserve"> tweets.</w:t>
      </w:r>
      <w:r w:rsidR="00912B42">
        <w:t xml:space="preserve"> The tweets classified </w:t>
      </w:r>
      <w:r w:rsidR="00EF2D99">
        <w:t>are</w:t>
      </w:r>
      <w:r w:rsidR="00912B42">
        <w:t xml:space="preserve"> presented in the form of a pie chart which enables t</w:t>
      </w:r>
      <w:r w:rsidR="00EF2D99">
        <w:t>he user determine</w:t>
      </w:r>
      <w:r w:rsidR="00912B42">
        <w:t xml:space="preserve"> the overall sentiment of a subject.</w:t>
      </w:r>
    </w:p>
    <w:p w:rsidR="00EF2D99" w:rsidRDefault="00EF2D99" w:rsidP="00EF2D99">
      <w:pPr>
        <w:spacing w:line="360" w:lineRule="auto"/>
        <w:jc w:val="both"/>
      </w:pPr>
      <w:r>
        <w:t xml:space="preserve">The performance of Naïve </w:t>
      </w:r>
      <w:proofErr w:type="spellStart"/>
      <w:r>
        <w:t>Bayes</w:t>
      </w:r>
      <w:proofErr w:type="spellEnd"/>
      <w:r>
        <w:t xml:space="preserve"> algorithm implemented was satisfactory. The efficiency of the algorithm is mainly dependent upon the quality of the training data. By using the training data obtained from Stanford machine learning repository the algorithm implemented was able to reach an accuracy of close to 50%.   </w:t>
      </w:r>
    </w:p>
    <w:p w:rsidR="00912B42" w:rsidRDefault="00912B42" w:rsidP="00A41662">
      <w:pPr>
        <w:spacing w:line="360" w:lineRule="auto"/>
        <w:jc w:val="both"/>
      </w:pPr>
    </w:p>
    <w:p w:rsidR="00A41662" w:rsidRDefault="00A41662" w:rsidP="00A41662">
      <w:pPr>
        <w:autoSpaceDE w:val="0"/>
        <w:autoSpaceDN w:val="0"/>
        <w:adjustRightInd w:val="0"/>
        <w:rPr>
          <w:rFonts w:ascii="CMBX12" w:hAnsi="CMBX12" w:cs="CMBX12"/>
          <w:sz w:val="34"/>
          <w:szCs w:val="34"/>
        </w:rPr>
      </w:pPr>
    </w:p>
    <w:p w:rsidR="00A41662" w:rsidRDefault="00A41662" w:rsidP="00A41662">
      <w:pPr>
        <w:autoSpaceDE w:val="0"/>
        <w:autoSpaceDN w:val="0"/>
        <w:adjustRightInd w:val="0"/>
        <w:rPr>
          <w:b/>
          <w:sz w:val="32"/>
          <w:szCs w:val="32"/>
        </w:rPr>
      </w:pPr>
      <w:r w:rsidRPr="00237808">
        <w:rPr>
          <w:b/>
          <w:sz w:val="32"/>
          <w:szCs w:val="32"/>
        </w:rPr>
        <w:t>8.2 Limitations</w:t>
      </w:r>
    </w:p>
    <w:p w:rsidR="00A41662" w:rsidRPr="00237808" w:rsidRDefault="00A41662" w:rsidP="00A41662">
      <w:pPr>
        <w:autoSpaceDE w:val="0"/>
        <w:autoSpaceDN w:val="0"/>
        <w:adjustRightInd w:val="0"/>
        <w:rPr>
          <w:b/>
          <w:sz w:val="32"/>
          <w:szCs w:val="32"/>
        </w:rPr>
      </w:pPr>
    </w:p>
    <w:p w:rsidR="00A41662" w:rsidRPr="00237808" w:rsidRDefault="00A41662" w:rsidP="00A41662">
      <w:pPr>
        <w:autoSpaceDE w:val="0"/>
        <w:autoSpaceDN w:val="0"/>
        <w:adjustRightInd w:val="0"/>
        <w:spacing w:line="360" w:lineRule="auto"/>
        <w:jc w:val="both"/>
      </w:pPr>
      <w:r w:rsidRPr="00237808">
        <w:t>Some of the shortcomings in our project are:</w:t>
      </w:r>
    </w:p>
    <w:p w:rsidR="00A41662" w:rsidRPr="00237808" w:rsidRDefault="00903ED5" w:rsidP="00A41662">
      <w:pPr>
        <w:autoSpaceDE w:val="0"/>
        <w:autoSpaceDN w:val="0"/>
        <w:adjustRightInd w:val="0"/>
        <w:spacing w:line="360" w:lineRule="auto"/>
        <w:jc w:val="both"/>
      </w:pPr>
      <w:r>
        <w:t>1. The applicat</w:t>
      </w:r>
      <w:r w:rsidR="00696B98">
        <w:t xml:space="preserve">ion is not capable of </w:t>
      </w:r>
      <w:r w:rsidR="00A41662" w:rsidRPr="00237808">
        <w:t>analyzing very large number of tweets.</w:t>
      </w:r>
    </w:p>
    <w:p w:rsidR="00A41662" w:rsidRPr="00237808" w:rsidRDefault="00A41662" w:rsidP="00A41662">
      <w:pPr>
        <w:autoSpaceDE w:val="0"/>
        <w:autoSpaceDN w:val="0"/>
        <w:adjustRightInd w:val="0"/>
        <w:spacing w:line="360" w:lineRule="auto"/>
        <w:jc w:val="both"/>
      </w:pPr>
      <w:r w:rsidRPr="00237808">
        <w:t>2. The application does not analyze tweets written in other languages accurately.</w:t>
      </w:r>
    </w:p>
    <w:p w:rsidR="00A41662" w:rsidRDefault="00A41662" w:rsidP="00A41662">
      <w:pPr>
        <w:autoSpaceDE w:val="0"/>
        <w:autoSpaceDN w:val="0"/>
        <w:adjustRightInd w:val="0"/>
        <w:spacing w:line="360" w:lineRule="auto"/>
        <w:jc w:val="both"/>
      </w:pPr>
      <w:r w:rsidRPr="00237808">
        <w:t>3. The accuracy of the algorithm implemented is highly dependent on the training data</w:t>
      </w:r>
      <w:r>
        <w:t>.</w:t>
      </w:r>
    </w:p>
    <w:p w:rsidR="00A41662" w:rsidRDefault="00A41662" w:rsidP="00A41662">
      <w:pPr>
        <w:autoSpaceDE w:val="0"/>
        <w:autoSpaceDN w:val="0"/>
        <w:adjustRightInd w:val="0"/>
        <w:spacing w:line="360" w:lineRule="auto"/>
        <w:jc w:val="both"/>
      </w:pPr>
    </w:p>
    <w:p w:rsidR="00A41662" w:rsidRPr="00F96223" w:rsidRDefault="00A41662" w:rsidP="00A41662">
      <w:pPr>
        <w:autoSpaceDE w:val="0"/>
        <w:autoSpaceDN w:val="0"/>
        <w:adjustRightInd w:val="0"/>
        <w:rPr>
          <w:b/>
          <w:sz w:val="32"/>
          <w:szCs w:val="32"/>
        </w:rPr>
      </w:pPr>
      <w:r w:rsidRPr="00F96223">
        <w:rPr>
          <w:b/>
          <w:sz w:val="32"/>
          <w:szCs w:val="32"/>
        </w:rPr>
        <w:t>8.3 Future enhancements</w:t>
      </w:r>
    </w:p>
    <w:p w:rsidR="00A41662" w:rsidRDefault="00A41662" w:rsidP="00A41662">
      <w:pPr>
        <w:autoSpaceDE w:val="0"/>
        <w:autoSpaceDN w:val="0"/>
        <w:adjustRightInd w:val="0"/>
        <w:rPr>
          <w:rFonts w:ascii="CMBX12" w:hAnsi="CMBX12" w:cs="CMBX12"/>
          <w:sz w:val="34"/>
          <w:szCs w:val="34"/>
        </w:rPr>
      </w:pPr>
    </w:p>
    <w:p w:rsidR="00A41662" w:rsidRPr="00F96223" w:rsidRDefault="00A41662" w:rsidP="00A41662">
      <w:pPr>
        <w:autoSpaceDE w:val="0"/>
        <w:autoSpaceDN w:val="0"/>
        <w:adjustRightInd w:val="0"/>
        <w:spacing w:line="360" w:lineRule="auto"/>
        <w:jc w:val="both"/>
      </w:pPr>
      <w:r w:rsidRPr="00F96223">
        <w:t xml:space="preserve">Some of the future enhancements </w:t>
      </w:r>
      <w:proofErr w:type="gramStart"/>
      <w:r w:rsidRPr="00F96223">
        <w:t>are :</w:t>
      </w:r>
      <w:proofErr w:type="gramEnd"/>
    </w:p>
    <w:p w:rsidR="00A41662" w:rsidRPr="00F96223" w:rsidRDefault="00A41662" w:rsidP="00A41662">
      <w:pPr>
        <w:pStyle w:val="ListParagraph"/>
        <w:numPr>
          <w:ilvl w:val="0"/>
          <w:numId w:val="24"/>
        </w:numPr>
        <w:autoSpaceDE w:val="0"/>
        <w:autoSpaceDN w:val="0"/>
        <w:adjustRightInd w:val="0"/>
        <w:spacing w:line="360" w:lineRule="auto"/>
        <w:jc w:val="both"/>
      </w:pPr>
      <w:r w:rsidRPr="00F96223">
        <w:t xml:space="preserve">The number of tweets analyzed can be increased. For larger </w:t>
      </w:r>
      <w:proofErr w:type="gramStart"/>
      <w:r w:rsidRPr="00F96223">
        <w:t>dataset(</w:t>
      </w:r>
      <w:proofErr w:type="gramEnd"/>
      <w:r w:rsidRPr="00F96223">
        <w:t xml:space="preserve">In terms of MBs GBs)    or big data, distributed computing technologies like </w:t>
      </w:r>
      <w:proofErr w:type="spellStart"/>
      <w:r w:rsidRPr="00F96223">
        <w:t>Hadoop</w:t>
      </w:r>
      <w:proofErr w:type="spellEnd"/>
      <w:r w:rsidRPr="00F96223">
        <w:t xml:space="preserve"> can be used.</w:t>
      </w:r>
    </w:p>
    <w:p w:rsidR="00A41662" w:rsidRPr="00F96223" w:rsidRDefault="00A41662" w:rsidP="00A41662">
      <w:pPr>
        <w:pStyle w:val="ListParagraph"/>
        <w:numPr>
          <w:ilvl w:val="0"/>
          <w:numId w:val="24"/>
        </w:numPr>
        <w:autoSpaceDE w:val="0"/>
        <w:autoSpaceDN w:val="0"/>
        <w:adjustRightInd w:val="0"/>
        <w:spacing w:line="360" w:lineRule="auto"/>
        <w:jc w:val="both"/>
      </w:pPr>
      <w:r w:rsidRPr="00F96223">
        <w:t>The application can be made to analyze tweets other than the one written in English language</w:t>
      </w:r>
    </w:p>
    <w:p w:rsidR="00A41662" w:rsidRPr="00F96223" w:rsidRDefault="00A41662" w:rsidP="00A41662">
      <w:pPr>
        <w:pStyle w:val="ListParagraph"/>
        <w:numPr>
          <w:ilvl w:val="0"/>
          <w:numId w:val="24"/>
        </w:numPr>
        <w:autoSpaceDE w:val="0"/>
        <w:autoSpaceDN w:val="0"/>
        <w:adjustRightInd w:val="0"/>
        <w:spacing w:line="360" w:lineRule="auto"/>
        <w:jc w:val="both"/>
      </w:pPr>
      <w:r w:rsidRPr="00F96223">
        <w:t>The application could be made more responsive by using Threads and</w:t>
      </w:r>
      <w:r>
        <w:t xml:space="preserve"> </w:t>
      </w:r>
      <w:r w:rsidRPr="00F96223">
        <w:t>Parallel/Cloud Computing</w:t>
      </w:r>
    </w:p>
    <w:p w:rsidR="00A41662" w:rsidRPr="00F96223" w:rsidRDefault="00A41662" w:rsidP="00A41662">
      <w:pPr>
        <w:pStyle w:val="ListParagraph"/>
        <w:numPr>
          <w:ilvl w:val="0"/>
          <w:numId w:val="24"/>
        </w:numPr>
        <w:autoSpaceDE w:val="0"/>
        <w:autoSpaceDN w:val="0"/>
        <w:adjustRightInd w:val="0"/>
        <w:spacing w:line="360" w:lineRule="auto"/>
        <w:jc w:val="both"/>
      </w:pPr>
      <w:r w:rsidRPr="00F96223">
        <w:t>Efficient algorithms such as Support Vector Machines (SVMs) for analysis can be used.</w:t>
      </w:r>
    </w:p>
    <w:p w:rsidR="00A41662" w:rsidRPr="00F96223" w:rsidRDefault="00A41662" w:rsidP="00A41662">
      <w:pPr>
        <w:pStyle w:val="ListParagraph"/>
        <w:numPr>
          <w:ilvl w:val="0"/>
          <w:numId w:val="24"/>
        </w:numPr>
        <w:autoSpaceDE w:val="0"/>
        <w:autoSpaceDN w:val="0"/>
        <w:adjustRightInd w:val="0"/>
        <w:spacing w:line="360" w:lineRule="auto"/>
        <w:jc w:val="both"/>
      </w:pPr>
      <w:r w:rsidRPr="00F96223">
        <w:t>This application can be converted into a mobile application (android,</w:t>
      </w:r>
      <w:r>
        <w:t xml:space="preserve"> </w:t>
      </w:r>
      <w:proofErr w:type="spellStart"/>
      <w:r w:rsidRPr="00F96223">
        <w:t>iPhone</w:t>
      </w:r>
      <w:proofErr w:type="spellEnd"/>
      <w:r w:rsidRPr="00F96223">
        <w:t xml:space="preserve">, </w:t>
      </w:r>
      <w:proofErr w:type="spellStart"/>
      <w:r w:rsidRPr="00F96223">
        <w:t>iPad</w:t>
      </w:r>
      <w:proofErr w:type="spellEnd"/>
      <w:r w:rsidRPr="00F96223">
        <w:t xml:space="preserve">) where the users can analyze the tweets on the go and share the results on </w:t>
      </w:r>
      <w:proofErr w:type="spellStart"/>
      <w:r w:rsidRPr="00F96223">
        <w:t>facebook</w:t>
      </w:r>
      <w:proofErr w:type="spellEnd"/>
      <w:r w:rsidRPr="00F96223">
        <w:t xml:space="preserve">.  </w:t>
      </w:r>
    </w:p>
    <w:p w:rsidR="0080007F" w:rsidRPr="00C010BC" w:rsidRDefault="004C39E8" w:rsidP="00A64FB7">
      <w:pPr>
        <w:spacing w:after="240" w:line="360" w:lineRule="auto"/>
        <w:jc w:val="both"/>
        <w:rPr>
          <w:b/>
          <w:bCs/>
          <w:color w:val="000000"/>
          <w:sz w:val="32"/>
          <w:szCs w:val="32"/>
        </w:rPr>
      </w:pPr>
      <w:r w:rsidRPr="00C010BC">
        <w:rPr>
          <w:b/>
          <w:bCs/>
          <w:color w:val="000000"/>
          <w:sz w:val="32"/>
          <w:szCs w:val="32"/>
        </w:rPr>
        <w:t xml:space="preserve"> </w:t>
      </w:r>
    </w:p>
    <w:p w:rsidR="008D09E0" w:rsidRDefault="008D09E0" w:rsidP="008D09E0">
      <w:pPr>
        <w:spacing w:line="360" w:lineRule="auto"/>
        <w:ind w:firstLine="720"/>
        <w:jc w:val="both"/>
        <w:rPr>
          <w:rFonts w:eastAsia="Batang"/>
          <w:lang w:eastAsia="ko-KR"/>
        </w:rPr>
      </w:pPr>
    </w:p>
    <w:p w:rsidR="008D09E0" w:rsidRPr="009D55FC" w:rsidRDefault="008D09E0" w:rsidP="008D09E0">
      <w:pPr>
        <w:tabs>
          <w:tab w:val="center" w:pos="6480"/>
        </w:tabs>
        <w:spacing w:line="360" w:lineRule="auto"/>
        <w:jc w:val="both"/>
      </w:pPr>
    </w:p>
    <w:p w:rsidR="008D09E0" w:rsidRDefault="008D09E0" w:rsidP="008D09E0">
      <w:pPr>
        <w:spacing w:line="360" w:lineRule="auto"/>
        <w:ind w:firstLine="720"/>
        <w:jc w:val="both"/>
        <w:rPr>
          <w:rFonts w:eastAsia="Batang"/>
          <w:lang w:eastAsia="ko-KR"/>
        </w:rPr>
      </w:pPr>
    </w:p>
    <w:p w:rsidR="002D37C5" w:rsidRDefault="002D37C5" w:rsidP="00A64FB7">
      <w:pPr>
        <w:shd w:val="clear" w:color="auto" w:fill="FFFFFF"/>
        <w:spacing w:after="240" w:line="360" w:lineRule="auto"/>
        <w:ind w:firstLine="720"/>
        <w:jc w:val="both"/>
        <w:rPr>
          <w:b/>
          <w:bCs/>
          <w:color w:val="000000"/>
        </w:rPr>
      </w:pPr>
    </w:p>
    <w:sectPr w:rsidR="002D37C5" w:rsidSect="00C7246E">
      <w:headerReference w:type="default" r:id="rId7"/>
      <w:footerReference w:type="default" r:id="rId8"/>
      <w:pgSz w:w="11909" w:h="16834" w:code="9"/>
      <w:pgMar w:top="1440" w:right="1440" w:bottom="1440" w:left="2160" w:header="720" w:footer="720" w:gutter="0"/>
      <w:pgNumType w:fmt="numberInDash" w:start="4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51A" w:rsidRDefault="00A6351A" w:rsidP="0080007F">
      <w:r>
        <w:separator/>
      </w:r>
    </w:p>
  </w:endnote>
  <w:endnote w:type="continuationSeparator" w:id="0">
    <w:p w:rsidR="00A6351A" w:rsidRDefault="00A6351A" w:rsidP="008000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MBX12">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227" w:rsidRPr="00441814" w:rsidRDefault="001B7227" w:rsidP="001B7227">
    <w:pPr>
      <w:pStyle w:val="Footer"/>
      <w:pBdr>
        <w:top w:val="thinThickSmallGap" w:sz="24" w:space="1" w:color="622423" w:themeColor="accent2" w:themeShade="7F"/>
      </w:pBdr>
      <w:tabs>
        <w:tab w:val="left" w:pos="2880"/>
      </w:tabs>
      <w:rPr>
        <w:i/>
      </w:rPr>
    </w:pPr>
    <w:r>
      <w:rPr>
        <w:i/>
      </w:rPr>
      <w:t>Dept of CSE, RVCE</w:t>
    </w:r>
    <w:r>
      <w:rPr>
        <w:i/>
      </w:rPr>
      <w:tab/>
    </w:r>
    <w:r>
      <w:rPr>
        <w:i/>
      </w:rPr>
      <w:tab/>
      <w:t>2012-2013</w:t>
    </w:r>
    <w:r w:rsidRPr="00441814">
      <w:rPr>
        <w:i/>
      </w:rPr>
      <w:ptab w:relativeTo="margin" w:alignment="right" w:leader="none"/>
    </w:r>
    <w:r w:rsidRPr="00441814">
      <w:rPr>
        <w:i/>
      </w:rPr>
      <w:t xml:space="preserve"> </w:t>
    </w:r>
    <w:r w:rsidR="00B8031F" w:rsidRPr="00441814">
      <w:rPr>
        <w:i/>
      </w:rPr>
      <w:fldChar w:fldCharType="begin"/>
    </w:r>
    <w:r w:rsidRPr="00441814">
      <w:rPr>
        <w:i/>
      </w:rPr>
      <w:instrText xml:space="preserve"> PAGE   \* MERGEFORMAT </w:instrText>
    </w:r>
    <w:r w:rsidR="00B8031F" w:rsidRPr="00441814">
      <w:rPr>
        <w:i/>
      </w:rPr>
      <w:fldChar w:fldCharType="separate"/>
    </w:r>
    <w:r w:rsidR="00696B98">
      <w:rPr>
        <w:i/>
        <w:noProof/>
      </w:rPr>
      <w:t>- 50 -</w:t>
    </w:r>
    <w:r w:rsidR="00B8031F" w:rsidRPr="00441814">
      <w:rPr>
        <w:i/>
      </w:rPr>
      <w:fldChar w:fldCharType="end"/>
    </w:r>
  </w:p>
  <w:p w:rsidR="001B7227" w:rsidRPr="00F91672" w:rsidRDefault="001B7227" w:rsidP="001B7227">
    <w:pPr>
      <w:pStyle w:val="Footer"/>
      <w:jc w:val="center"/>
    </w:pPr>
  </w:p>
  <w:p w:rsidR="001B7227" w:rsidRDefault="001B7227" w:rsidP="001B7227">
    <w:pPr>
      <w:pStyle w:val="Footer"/>
    </w:pPr>
  </w:p>
  <w:p w:rsidR="0080007F" w:rsidRDefault="008000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51A" w:rsidRDefault="00A6351A" w:rsidP="0080007F">
      <w:r>
        <w:separator/>
      </w:r>
    </w:p>
  </w:footnote>
  <w:footnote w:type="continuationSeparator" w:id="0">
    <w:p w:rsidR="00A6351A" w:rsidRDefault="00A6351A" w:rsidP="008000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07F" w:rsidRPr="00794E45" w:rsidRDefault="00A41662" w:rsidP="00794E45">
    <w:pPr>
      <w:pStyle w:val="Header"/>
      <w:pBdr>
        <w:bottom w:val="thickThinSmallGap" w:sz="24" w:space="1" w:color="622423" w:themeColor="accent2" w:themeShade="7F"/>
      </w:pBdr>
      <w:rPr>
        <w:rFonts w:eastAsiaTheme="majorEastAsia"/>
        <w:i/>
      </w:rPr>
    </w:pPr>
    <w:r>
      <w:rPr>
        <w:rFonts w:eastAsiaTheme="majorEastAsia"/>
        <w:i/>
      </w:rPr>
      <w:t xml:space="preserve">Conclusion        </w:t>
    </w:r>
    <w:r w:rsidR="00DF46F0">
      <w:rPr>
        <w:rFonts w:eastAsiaTheme="majorEastAsia"/>
        <w:i/>
      </w:rPr>
      <w:t xml:space="preserve">            </w:t>
    </w:r>
    <w:r w:rsidR="001B7227">
      <w:rPr>
        <w:rFonts w:eastAsiaTheme="majorEastAsia"/>
        <w:i/>
      </w:rPr>
      <w:t xml:space="preserve"> </w:t>
    </w:r>
    <w:r w:rsidR="001B7227" w:rsidRPr="00917127">
      <w:rPr>
        <w:rFonts w:eastAsiaTheme="majorEastAsia"/>
        <w:i/>
      </w:rPr>
      <w:t xml:space="preserve">Sentiment Analysis of </w:t>
    </w:r>
    <w:r w:rsidR="001B7227">
      <w:rPr>
        <w:rFonts w:eastAsiaTheme="majorEastAsia"/>
        <w:i/>
      </w:rPr>
      <w:t xml:space="preserve">Twitter data by Naïve </w:t>
    </w:r>
    <w:proofErr w:type="spellStart"/>
    <w:r w:rsidR="001B7227">
      <w:rPr>
        <w:rFonts w:eastAsiaTheme="majorEastAsia"/>
        <w:i/>
      </w:rPr>
      <w:t>Bayes</w:t>
    </w:r>
    <w:proofErr w:type="spellEnd"/>
    <w:r w:rsidR="001B7227">
      <w:rPr>
        <w:rFonts w:eastAsiaTheme="majorEastAsia"/>
        <w:i/>
      </w:rPr>
      <w:t xml:space="preserve"> </w:t>
    </w:r>
    <w:r w:rsidR="00794E45">
      <w:rPr>
        <w:rFonts w:eastAsiaTheme="majorEastAsia"/>
        <w:i/>
      </w:rPr>
      <w:t>Approach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07AE"/>
    <w:multiLevelType w:val="hybridMultilevel"/>
    <w:tmpl w:val="3C9219B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13564"/>
    <w:multiLevelType w:val="hybridMultilevel"/>
    <w:tmpl w:val="05F4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66714"/>
    <w:multiLevelType w:val="hybridMultilevel"/>
    <w:tmpl w:val="757CA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590B9C"/>
    <w:multiLevelType w:val="hybridMultilevel"/>
    <w:tmpl w:val="254EAD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52097"/>
    <w:multiLevelType w:val="hybridMultilevel"/>
    <w:tmpl w:val="11A2C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A833ED"/>
    <w:multiLevelType w:val="hybridMultilevel"/>
    <w:tmpl w:val="A3CA0906"/>
    <w:lvl w:ilvl="0" w:tplc="B47EB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44329"/>
    <w:multiLevelType w:val="hybridMultilevel"/>
    <w:tmpl w:val="6360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F662C"/>
    <w:multiLevelType w:val="hybridMultilevel"/>
    <w:tmpl w:val="F7BED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BA5C48"/>
    <w:multiLevelType w:val="hybridMultilevel"/>
    <w:tmpl w:val="FDB0E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F61F46"/>
    <w:multiLevelType w:val="hybridMultilevel"/>
    <w:tmpl w:val="E446F6A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B662A8"/>
    <w:multiLevelType w:val="hybridMultilevel"/>
    <w:tmpl w:val="99FCF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5C7009"/>
    <w:multiLevelType w:val="hybridMultilevel"/>
    <w:tmpl w:val="CB261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BA633A"/>
    <w:multiLevelType w:val="hybridMultilevel"/>
    <w:tmpl w:val="43D82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1CB3BCF"/>
    <w:multiLevelType w:val="hybridMultilevel"/>
    <w:tmpl w:val="C8BA0CB4"/>
    <w:lvl w:ilvl="0" w:tplc="2750A9BA">
      <w:start w:val="1024"/>
      <w:numFmt w:val="decimal"/>
      <w:lvlText w:val="%1"/>
      <w:lvlJc w:val="left"/>
      <w:pPr>
        <w:ind w:left="2640" w:hanging="480"/>
      </w:pPr>
      <w:rPr>
        <w:rFonts w:eastAsia="Calibri" w:hint="default"/>
        <w:b w:val="0"/>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4B5A7ECA"/>
    <w:multiLevelType w:val="hybridMultilevel"/>
    <w:tmpl w:val="D078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624413"/>
    <w:multiLevelType w:val="hybridMultilevel"/>
    <w:tmpl w:val="C08A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C4078A"/>
    <w:multiLevelType w:val="hybridMultilevel"/>
    <w:tmpl w:val="78C21E2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C7F3DA9"/>
    <w:multiLevelType w:val="hybridMultilevel"/>
    <w:tmpl w:val="647A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6375FA"/>
    <w:multiLevelType w:val="hybridMultilevel"/>
    <w:tmpl w:val="8D5A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51336D"/>
    <w:multiLevelType w:val="hybridMultilevel"/>
    <w:tmpl w:val="10C6B8E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D54F47"/>
    <w:multiLevelType w:val="hybridMultilevel"/>
    <w:tmpl w:val="C8A8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DF7D43"/>
    <w:multiLevelType w:val="multilevel"/>
    <w:tmpl w:val="8B82A5C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724503B7"/>
    <w:multiLevelType w:val="multilevel"/>
    <w:tmpl w:val="B2C0DE42"/>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5"/>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77264546"/>
    <w:multiLevelType w:val="hybridMultilevel"/>
    <w:tmpl w:val="B90C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4"/>
  </w:num>
  <w:num w:numId="4">
    <w:abstractNumId w:val="17"/>
  </w:num>
  <w:num w:numId="5">
    <w:abstractNumId w:val="8"/>
  </w:num>
  <w:num w:numId="6">
    <w:abstractNumId w:val="2"/>
  </w:num>
  <w:num w:numId="7">
    <w:abstractNumId w:val="7"/>
  </w:num>
  <w:num w:numId="8">
    <w:abstractNumId w:val="23"/>
  </w:num>
  <w:num w:numId="9">
    <w:abstractNumId w:val="11"/>
  </w:num>
  <w:num w:numId="10">
    <w:abstractNumId w:val="6"/>
  </w:num>
  <w:num w:numId="11">
    <w:abstractNumId w:val="16"/>
  </w:num>
  <w:num w:numId="12">
    <w:abstractNumId w:val="19"/>
  </w:num>
  <w:num w:numId="13">
    <w:abstractNumId w:val="9"/>
  </w:num>
  <w:num w:numId="14">
    <w:abstractNumId w:val="1"/>
  </w:num>
  <w:num w:numId="15">
    <w:abstractNumId w:val="18"/>
  </w:num>
  <w:num w:numId="16">
    <w:abstractNumId w:val="5"/>
  </w:num>
  <w:num w:numId="17">
    <w:abstractNumId w:val="3"/>
  </w:num>
  <w:num w:numId="18">
    <w:abstractNumId w:val="10"/>
  </w:num>
  <w:num w:numId="19">
    <w:abstractNumId w:val="14"/>
  </w:num>
  <w:num w:numId="20">
    <w:abstractNumId w:val="15"/>
  </w:num>
  <w:num w:numId="21">
    <w:abstractNumId w:val="21"/>
  </w:num>
  <w:num w:numId="22">
    <w:abstractNumId w:val="20"/>
  </w:num>
  <w:num w:numId="23">
    <w:abstractNumId w:val="13"/>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grammar="clean"/>
  <w:defaultTabStop w:val="720"/>
  <w:drawingGridHorizontalSpacing w:val="12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80007F"/>
    <w:rsid w:val="0000779A"/>
    <w:rsid w:val="00015918"/>
    <w:rsid w:val="000659F9"/>
    <w:rsid w:val="00072838"/>
    <w:rsid w:val="000856B7"/>
    <w:rsid w:val="00086EE7"/>
    <w:rsid w:val="00091F98"/>
    <w:rsid w:val="000B12D6"/>
    <w:rsid w:val="000C3D92"/>
    <w:rsid w:val="000C5154"/>
    <w:rsid w:val="000F2F87"/>
    <w:rsid w:val="001249D8"/>
    <w:rsid w:val="00127C08"/>
    <w:rsid w:val="00135209"/>
    <w:rsid w:val="00163653"/>
    <w:rsid w:val="0017720A"/>
    <w:rsid w:val="00191BAC"/>
    <w:rsid w:val="001949E0"/>
    <w:rsid w:val="001A4BCB"/>
    <w:rsid w:val="001B7227"/>
    <w:rsid w:val="001C3559"/>
    <w:rsid w:val="001C4ADE"/>
    <w:rsid w:val="001E06CC"/>
    <w:rsid w:val="001E461B"/>
    <w:rsid w:val="0020251F"/>
    <w:rsid w:val="00270D4C"/>
    <w:rsid w:val="002D37C5"/>
    <w:rsid w:val="002D64E5"/>
    <w:rsid w:val="0033312D"/>
    <w:rsid w:val="003662C8"/>
    <w:rsid w:val="003A7DD7"/>
    <w:rsid w:val="003B23C1"/>
    <w:rsid w:val="003F2D69"/>
    <w:rsid w:val="00412240"/>
    <w:rsid w:val="00415194"/>
    <w:rsid w:val="00417460"/>
    <w:rsid w:val="00423178"/>
    <w:rsid w:val="00424A38"/>
    <w:rsid w:val="00440A19"/>
    <w:rsid w:val="0048177A"/>
    <w:rsid w:val="004863BC"/>
    <w:rsid w:val="00490AEE"/>
    <w:rsid w:val="004B127B"/>
    <w:rsid w:val="004C39E8"/>
    <w:rsid w:val="00514660"/>
    <w:rsid w:val="00585EAE"/>
    <w:rsid w:val="005B0D94"/>
    <w:rsid w:val="006166B7"/>
    <w:rsid w:val="00632D28"/>
    <w:rsid w:val="00643A5F"/>
    <w:rsid w:val="00665553"/>
    <w:rsid w:val="00696B98"/>
    <w:rsid w:val="00731B25"/>
    <w:rsid w:val="00775CDD"/>
    <w:rsid w:val="00794E45"/>
    <w:rsid w:val="007B00CE"/>
    <w:rsid w:val="007B31E0"/>
    <w:rsid w:val="007C6611"/>
    <w:rsid w:val="007D5427"/>
    <w:rsid w:val="007D68BC"/>
    <w:rsid w:val="007E41EB"/>
    <w:rsid w:val="0080007F"/>
    <w:rsid w:val="0082106C"/>
    <w:rsid w:val="00841F0B"/>
    <w:rsid w:val="00845FD5"/>
    <w:rsid w:val="0085351A"/>
    <w:rsid w:val="0086235F"/>
    <w:rsid w:val="00887021"/>
    <w:rsid w:val="008B5C34"/>
    <w:rsid w:val="008C4391"/>
    <w:rsid w:val="008D09E0"/>
    <w:rsid w:val="008D7A91"/>
    <w:rsid w:val="008F24F2"/>
    <w:rsid w:val="00902FBA"/>
    <w:rsid w:val="00903ED5"/>
    <w:rsid w:val="00912B42"/>
    <w:rsid w:val="00924CC0"/>
    <w:rsid w:val="009416B5"/>
    <w:rsid w:val="009706E3"/>
    <w:rsid w:val="0098011E"/>
    <w:rsid w:val="00A265EB"/>
    <w:rsid w:val="00A41662"/>
    <w:rsid w:val="00A45ADE"/>
    <w:rsid w:val="00A6351A"/>
    <w:rsid w:val="00A64FB7"/>
    <w:rsid w:val="00A7156F"/>
    <w:rsid w:val="00A874C9"/>
    <w:rsid w:val="00AB201B"/>
    <w:rsid w:val="00AB7E17"/>
    <w:rsid w:val="00B13D8A"/>
    <w:rsid w:val="00B14E9F"/>
    <w:rsid w:val="00B242EF"/>
    <w:rsid w:val="00B47202"/>
    <w:rsid w:val="00B8031F"/>
    <w:rsid w:val="00BC681E"/>
    <w:rsid w:val="00C010BC"/>
    <w:rsid w:val="00C06F54"/>
    <w:rsid w:val="00C1462F"/>
    <w:rsid w:val="00C7246E"/>
    <w:rsid w:val="00C734FD"/>
    <w:rsid w:val="00C7677C"/>
    <w:rsid w:val="00C81EB4"/>
    <w:rsid w:val="00C82F4E"/>
    <w:rsid w:val="00C86526"/>
    <w:rsid w:val="00CB1B35"/>
    <w:rsid w:val="00CC787A"/>
    <w:rsid w:val="00CD049A"/>
    <w:rsid w:val="00D46F18"/>
    <w:rsid w:val="00D6696F"/>
    <w:rsid w:val="00D93D70"/>
    <w:rsid w:val="00D95CB6"/>
    <w:rsid w:val="00D97273"/>
    <w:rsid w:val="00DF46F0"/>
    <w:rsid w:val="00E06AE4"/>
    <w:rsid w:val="00E20140"/>
    <w:rsid w:val="00E64690"/>
    <w:rsid w:val="00EA3F60"/>
    <w:rsid w:val="00EB5168"/>
    <w:rsid w:val="00EE43CB"/>
    <w:rsid w:val="00EF2D99"/>
    <w:rsid w:val="00F32399"/>
    <w:rsid w:val="00F43BAF"/>
    <w:rsid w:val="00FD38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07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0A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C787A"/>
    <w:pPr>
      <w:keepNext/>
      <w:keepLines/>
      <w:spacing w:before="200" w:line="276" w:lineRule="auto"/>
      <w:outlineLvl w:val="2"/>
    </w:pPr>
    <w:rPr>
      <w:rFonts w:asciiTheme="majorHAnsi" w:eastAsiaTheme="majorEastAsia" w:hAnsiTheme="majorHAnsi" w:cstheme="majorBidi"/>
      <w:b/>
      <w:bCs/>
      <w:color w:val="4F81BD" w:themeColor="accent1"/>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0007F"/>
  </w:style>
  <w:style w:type="paragraph" w:styleId="NormalWeb">
    <w:name w:val="Normal (Web)"/>
    <w:basedOn w:val="Normal"/>
    <w:uiPriority w:val="99"/>
    <w:unhideWhenUsed/>
    <w:rsid w:val="0080007F"/>
    <w:pPr>
      <w:spacing w:before="100" w:beforeAutospacing="1" w:after="100" w:afterAutospacing="1"/>
    </w:pPr>
  </w:style>
  <w:style w:type="paragraph" w:customStyle="1" w:styleId="pj">
    <w:name w:val="pj"/>
    <w:basedOn w:val="Normal"/>
    <w:rsid w:val="0080007F"/>
    <w:pPr>
      <w:spacing w:before="100" w:beforeAutospacing="1" w:after="100" w:afterAutospacing="1"/>
    </w:pPr>
  </w:style>
  <w:style w:type="character" w:customStyle="1" w:styleId="nw">
    <w:name w:val="nw"/>
    <w:basedOn w:val="DefaultParagraphFont"/>
    <w:rsid w:val="0080007F"/>
  </w:style>
  <w:style w:type="paragraph" w:styleId="Header">
    <w:name w:val="header"/>
    <w:basedOn w:val="Normal"/>
    <w:link w:val="HeaderChar"/>
    <w:uiPriority w:val="99"/>
    <w:unhideWhenUsed/>
    <w:rsid w:val="0080007F"/>
    <w:pPr>
      <w:tabs>
        <w:tab w:val="center" w:pos="4680"/>
        <w:tab w:val="right" w:pos="9360"/>
      </w:tabs>
    </w:pPr>
  </w:style>
  <w:style w:type="character" w:customStyle="1" w:styleId="HeaderChar">
    <w:name w:val="Header Char"/>
    <w:basedOn w:val="DefaultParagraphFont"/>
    <w:link w:val="Header"/>
    <w:uiPriority w:val="99"/>
    <w:rsid w:val="008000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0007F"/>
    <w:pPr>
      <w:tabs>
        <w:tab w:val="center" w:pos="4680"/>
        <w:tab w:val="right" w:pos="9360"/>
      </w:tabs>
    </w:pPr>
  </w:style>
  <w:style w:type="character" w:customStyle="1" w:styleId="FooterChar">
    <w:name w:val="Footer Char"/>
    <w:basedOn w:val="DefaultParagraphFont"/>
    <w:link w:val="Footer"/>
    <w:uiPriority w:val="99"/>
    <w:rsid w:val="0080007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007F"/>
    <w:rPr>
      <w:rFonts w:ascii="Tahoma" w:hAnsi="Tahoma" w:cs="Tahoma"/>
      <w:sz w:val="16"/>
      <w:szCs w:val="16"/>
    </w:rPr>
  </w:style>
  <w:style w:type="character" w:customStyle="1" w:styleId="BalloonTextChar">
    <w:name w:val="Balloon Text Char"/>
    <w:basedOn w:val="DefaultParagraphFont"/>
    <w:link w:val="BalloonText"/>
    <w:uiPriority w:val="99"/>
    <w:semiHidden/>
    <w:rsid w:val="0080007F"/>
    <w:rPr>
      <w:rFonts w:ascii="Tahoma" w:eastAsia="Times New Roman" w:hAnsi="Tahoma" w:cs="Tahoma"/>
      <w:sz w:val="16"/>
      <w:szCs w:val="16"/>
    </w:rPr>
  </w:style>
  <w:style w:type="paragraph" w:styleId="ListParagraph">
    <w:name w:val="List Paragraph"/>
    <w:basedOn w:val="Normal"/>
    <w:uiPriority w:val="34"/>
    <w:qFormat/>
    <w:rsid w:val="00643A5F"/>
    <w:pPr>
      <w:ind w:left="720"/>
      <w:contextualSpacing/>
    </w:pPr>
  </w:style>
  <w:style w:type="character" w:customStyle="1" w:styleId="Heading3Char">
    <w:name w:val="Heading 3 Char"/>
    <w:basedOn w:val="DefaultParagraphFont"/>
    <w:link w:val="Heading3"/>
    <w:uiPriority w:val="9"/>
    <w:semiHidden/>
    <w:rsid w:val="00CC787A"/>
    <w:rPr>
      <w:rFonts w:asciiTheme="majorHAnsi" w:eastAsiaTheme="majorEastAsia" w:hAnsiTheme="majorHAnsi" w:cstheme="majorBidi"/>
      <w:b/>
      <w:bCs/>
      <w:color w:val="4F81BD" w:themeColor="accent1"/>
      <w:lang w:val="en-IN"/>
    </w:rPr>
  </w:style>
  <w:style w:type="character" w:styleId="HTMLCode">
    <w:name w:val="HTML Code"/>
    <w:basedOn w:val="DefaultParagraphFont"/>
    <w:uiPriority w:val="99"/>
    <w:semiHidden/>
    <w:unhideWhenUsed/>
    <w:rsid w:val="00CC787A"/>
    <w:rPr>
      <w:rFonts w:ascii="Courier New" w:eastAsia="Times New Roman" w:hAnsi="Courier New" w:cs="Courier New"/>
      <w:sz w:val="20"/>
      <w:szCs w:val="20"/>
    </w:rPr>
  </w:style>
  <w:style w:type="character" w:customStyle="1" w:styleId="apple-converted-space">
    <w:name w:val="apple-converted-space"/>
    <w:basedOn w:val="DefaultParagraphFont"/>
    <w:rsid w:val="00CC787A"/>
  </w:style>
  <w:style w:type="table" w:styleId="TableGrid">
    <w:name w:val="Table Grid"/>
    <w:basedOn w:val="TableNormal"/>
    <w:uiPriority w:val="59"/>
    <w:rsid w:val="00CC787A"/>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40A1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Security in Audio Steganography</vt:lpstr>
    </vt:vector>
  </TitlesOfParts>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Audio Steganography</dc:title>
  <dc:creator>user</dc:creator>
  <cp:lastModifiedBy>ASHASHANTHARAM</cp:lastModifiedBy>
  <cp:revision>7</cp:revision>
  <dcterms:created xsi:type="dcterms:W3CDTF">2013-05-10T17:45:00Z</dcterms:created>
  <dcterms:modified xsi:type="dcterms:W3CDTF">2013-05-16T02:19:00Z</dcterms:modified>
</cp:coreProperties>
</file>